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FE" w:rsidRDefault="00396F53" w:rsidP="00CE61FE">
      <w:pPr>
        <w:rPr>
          <w:b/>
        </w:rPr>
      </w:pPr>
      <w:r>
        <w:rPr>
          <w:b/>
        </w:rPr>
        <w:t>JR</w:t>
      </w:r>
      <w:r w:rsidR="00E27D3F">
        <w:rPr>
          <w:b/>
        </w:rPr>
        <w:t>7-program-2010-2012</w:t>
      </w:r>
      <w:r w:rsidR="00A2370B">
        <w:rPr>
          <w:b/>
        </w:rPr>
        <w:t xml:space="preserve">: </w:t>
      </w:r>
      <w:r w:rsidR="00C61767">
        <w:rPr>
          <w:b/>
        </w:rPr>
        <w:t>LITERARNE PRIREDITVE</w:t>
      </w:r>
      <w:r w:rsidR="00E27D3F">
        <w:rPr>
          <w:b/>
        </w:rPr>
        <w:t xml:space="preserve"> – 2011 </w:t>
      </w:r>
    </w:p>
    <w:p w:rsidR="00A01575" w:rsidRDefault="00A01575" w:rsidP="00A01575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napToGrid w:val="0"/>
          <w:szCs w:val="22"/>
        </w:rPr>
      </w:pPr>
    </w:p>
    <w:p w:rsidR="00A01575" w:rsidRPr="000D6C61" w:rsidRDefault="00A01575" w:rsidP="00A01575">
      <w:pPr>
        <w:widowControl w:val="0"/>
        <w:ind w:right="-32"/>
        <w:jc w:val="both"/>
        <w:rPr>
          <w:b/>
          <w:sz w:val="22"/>
          <w:szCs w:val="22"/>
        </w:rPr>
      </w:pPr>
    </w:p>
    <w:p w:rsidR="00A01575" w:rsidRDefault="00A01575" w:rsidP="00A01575">
      <w:pPr>
        <w:widowControl w:val="0"/>
        <w:ind w:right="-32"/>
        <w:jc w:val="both"/>
        <w:rPr>
          <w:b/>
          <w:sz w:val="22"/>
          <w:szCs w:val="22"/>
        </w:rPr>
      </w:pPr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3072"/>
        <w:gridCol w:w="4090"/>
        <w:gridCol w:w="1630"/>
      </w:tblGrid>
      <w:tr w:rsidR="00A01575" w:rsidRPr="00E54C63">
        <w:trPr>
          <w:trHeight w:val="765"/>
        </w:trPr>
        <w:tc>
          <w:tcPr>
            <w:tcW w:w="523" w:type="dxa"/>
            <w:shd w:val="clear" w:color="auto" w:fill="auto"/>
            <w:vAlign w:val="center"/>
          </w:tcPr>
          <w:p w:rsidR="00A01575" w:rsidRPr="00E54C63" w:rsidRDefault="00A01575" w:rsidP="00027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A01575" w:rsidRPr="00E54C63" w:rsidRDefault="00A01575" w:rsidP="00027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Ime prijavitelja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A01575" w:rsidRPr="00E54C63" w:rsidRDefault="00D839DE" w:rsidP="00027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Programske enote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01575" w:rsidRPr="00E54C63" w:rsidRDefault="00A01575" w:rsidP="00027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Sofinanciranje</w:t>
            </w:r>
            <w:r w:rsidR="005178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JAK</w:t>
            </w:r>
          </w:p>
        </w:tc>
      </w:tr>
      <w:tr w:rsidR="00A01575">
        <w:trPr>
          <w:trHeight w:val="814"/>
        </w:trPr>
        <w:tc>
          <w:tcPr>
            <w:tcW w:w="523" w:type="dxa"/>
            <w:shd w:val="clear" w:color="auto" w:fill="auto"/>
          </w:tcPr>
          <w:p w:rsidR="00A01575" w:rsidRPr="00C61767" w:rsidRDefault="00A01575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Društvo slovenskih pisateljev</w:t>
            </w:r>
          </w:p>
          <w:p w:rsidR="00A01575" w:rsidRPr="00C61767" w:rsidRDefault="00A01575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A01575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Literarna festivala: 26. Mednarodni literarni festival Vilenica, Slovenski dnevi knjige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Literarni ciklus: Štirje letni časi - avtorski ciklusi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150.000,00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A01575" w:rsidRPr="00C61767" w:rsidRDefault="00A01575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1575">
        <w:trPr>
          <w:trHeight w:val="887"/>
        </w:trPr>
        <w:tc>
          <w:tcPr>
            <w:tcW w:w="523" w:type="dxa"/>
            <w:shd w:val="clear" w:color="auto" w:fill="auto"/>
          </w:tcPr>
          <w:p w:rsidR="00A01575" w:rsidRPr="00C61767" w:rsidRDefault="00A01575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Društvo Bralna značka Slovenije</w:t>
            </w:r>
          </w:p>
          <w:p w:rsidR="00A01575" w:rsidRPr="00C61767" w:rsidRDefault="00A01575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A01575" w:rsidRPr="00C61767" w:rsidRDefault="00C61767" w:rsidP="00D83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Literarni ciklus: Nastopi ustvarjalcev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18.000,00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A01575" w:rsidRPr="00C61767" w:rsidRDefault="00A01575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Slovenski center PEN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Literarni festival: Mednarodno srečanje pisateljev in zasedanje Odbora Mednarodnega Pen-a Pisatelji za mir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ciklus: </w:t>
            </w:r>
          </w:p>
          <w:p w:rsidR="00517822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Debatni večeri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45.000,00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KUD Pranger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festival: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8. Festival Pranger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15.000,00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Študentska založba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D83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festival: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Festival Dnevi poezije in vina Ptuj 2011</w:t>
            </w:r>
          </w:p>
          <w:p w:rsidR="00C61767" w:rsidRPr="00C61767" w:rsidRDefault="00C61767" w:rsidP="00D83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ciklus: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Mreža branj</w:t>
            </w:r>
          </w:p>
          <w:p w:rsidR="00517822" w:rsidRPr="00C61767" w:rsidRDefault="00517822" w:rsidP="00D839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55.000,00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Društvo Slovenska matica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festival: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Mišljenje in pesništvo na prehodu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12.670,00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Društvo slovenskih književnih prevajalcev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Literarna ciklusa: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Pridobljeno s prevodom,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Nagrade DSKP z bralno-diskusijskimi večeri</w:t>
            </w:r>
          </w:p>
          <w:p w:rsidR="00517822" w:rsidRPr="00C61767" w:rsidRDefault="00517822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14.640,00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7822">
        <w:trPr>
          <w:trHeight w:val="887"/>
        </w:trPr>
        <w:tc>
          <w:tcPr>
            <w:tcW w:w="523" w:type="dxa"/>
            <w:shd w:val="clear" w:color="auto" w:fill="auto"/>
          </w:tcPr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517822" w:rsidRPr="00C61767" w:rsidRDefault="00517822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Franc-Franc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Literarna festivala: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Srečanje slovenskih mladinskih pisateljev OKO BESEDE 2011,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2. Festival slovenske narečne književnosti DIALEKTA 2011</w:t>
            </w:r>
          </w:p>
          <w:p w:rsidR="00517822" w:rsidRPr="00C61767" w:rsidRDefault="00517822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20.000,00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517822" w:rsidRPr="00C61767" w:rsidRDefault="00517822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767">
        <w:trPr>
          <w:trHeight w:val="887"/>
        </w:trPr>
        <w:tc>
          <w:tcPr>
            <w:tcW w:w="523" w:type="dxa"/>
            <w:shd w:val="clear" w:color="auto" w:fill="auto"/>
          </w:tcPr>
          <w:p w:rsidR="00C61767" w:rsidRPr="00C61767" w:rsidRDefault="00C61767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Društvo ŠKUC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festival: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18. festival Živa književnost in O'živela knjiga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ciklus: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GLBT branja 2011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11.000,00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767">
        <w:trPr>
          <w:trHeight w:val="887"/>
        </w:trPr>
        <w:tc>
          <w:tcPr>
            <w:tcW w:w="523" w:type="dxa"/>
            <w:shd w:val="clear" w:color="auto" w:fill="auto"/>
          </w:tcPr>
          <w:p w:rsidR="00C61767" w:rsidRPr="00C61767" w:rsidRDefault="00C61767" w:rsidP="00027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Založba Sanje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 xml:space="preserve">Literarni festival: </w:t>
            </w:r>
          </w:p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Festival Sanje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1767" w:rsidRPr="00C61767" w:rsidRDefault="00C61767" w:rsidP="00C61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1767">
              <w:rPr>
                <w:rFonts w:ascii="Arial" w:hAnsi="Arial" w:cs="Arial"/>
                <w:bCs/>
                <w:sz w:val="20"/>
                <w:szCs w:val="20"/>
              </w:rPr>
              <w:t>15.000,00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</w:p>
          <w:p w:rsidR="00C61767" w:rsidRPr="00C61767" w:rsidRDefault="00C61767" w:rsidP="00027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01575" w:rsidRDefault="00A01575" w:rsidP="00A01575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CE61FE" w:rsidRDefault="00CE61FE" w:rsidP="00CE61FE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</w:p>
    <w:p w:rsidR="0088589B" w:rsidRDefault="0088589B" w:rsidP="0088589B">
      <w:pPr>
        <w:rPr>
          <w:b/>
        </w:rPr>
      </w:pPr>
    </w:p>
    <w:p w:rsidR="0088589B" w:rsidRDefault="0088589B" w:rsidP="0088589B">
      <w:pPr>
        <w:rPr>
          <w:b/>
        </w:rPr>
      </w:pPr>
    </w:p>
    <w:p w:rsidR="0088589B" w:rsidRDefault="0088589B" w:rsidP="0088589B">
      <w:pPr>
        <w:rPr>
          <w:b/>
        </w:rPr>
      </w:pPr>
      <w:r>
        <w:rPr>
          <w:b/>
        </w:rPr>
        <w:lastRenderedPageBreak/>
        <w:t xml:space="preserve">JR7-program-2010-2012: BRALNA KULTURA – 2011 </w:t>
      </w:r>
    </w:p>
    <w:p w:rsidR="0088589B" w:rsidRDefault="0088589B" w:rsidP="0088589B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napToGrid w:val="0"/>
          <w:szCs w:val="22"/>
        </w:rPr>
      </w:pPr>
    </w:p>
    <w:p w:rsidR="0088589B" w:rsidRPr="000D6C61" w:rsidRDefault="0088589B" w:rsidP="0088589B">
      <w:pPr>
        <w:widowControl w:val="0"/>
        <w:ind w:right="-32"/>
        <w:jc w:val="both"/>
        <w:rPr>
          <w:b/>
          <w:sz w:val="22"/>
          <w:szCs w:val="22"/>
        </w:rPr>
      </w:pPr>
    </w:p>
    <w:p w:rsidR="0088589B" w:rsidRDefault="0088589B" w:rsidP="0088589B">
      <w:pPr>
        <w:widowControl w:val="0"/>
        <w:ind w:right="-32"/>
        <w:jc w:val="both"/>
        <w:rPr>
          <w:b/>
          <w:sz w:val="22"/>
          <w:szCs w:val="22"/>
        </w:rPr>
      </w:pPr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3072"/>
        <w:gridCol w:w="4090"/>
        <w:gridCol w:w="1630"/>
      </w:tblGrid>
      <w:tr w:rsidR="0088589B" w:rsidRPr="00E54C63" w:rsidTr="00C02B8F">
        <w:trPr>
          <w:trHeight w:val="765"/>
        </w:trPr>
        <w:tc>
          <w:tcPr>
            <w:tcW w:w="523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Ime prijavitelja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Programske enote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Sofinanciranje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JAK</w:t>
            </w:r>
          </w:p>
        </w:tc>
      </w:tr>
      <w:tr w:rsidR="0088589B" w:rsidTr="00C02B8F">
        <w:trPr>
          <w:trHeight w:val="814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Društvo slovenskih pisateljev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Povabimo besedo,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Uveljavljanje mladinske književnosti,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Slovenska pisateljska pot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25.000,00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Društvo Bralna značka Slovenije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Razvijanje in promocija bralne, knjižne in književne kulture otrok in mladih,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Promocija kakovostnih slovenskih sodobnih mladinskih knjig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17.000,00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Študentska založba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Pot do knjige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10.000,00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UMCO d.d.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Bukla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30.000,00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Divja misel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Knjižnica pod krošnjami 2011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7.000,00 €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Založba Goga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Android med slovenskimi knjigami,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Mali knjigobus,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Farenheit 451,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Besede: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,00 €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KUD Apokalipsa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Natečaj za haiku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4.200,00 €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88589B" w:rsidRPr="00D839DE" w:rsidRDefault="0088589B" w:rsidP="00C02B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Društvo Mohorjeva družba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>SBP - Slomškovo bralno priznanje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5.000,00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  <w:r w:rsidRPr="00D839D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88589B" w:rsidRPr="00D839DE" w:rsidRDefault="0088589B" w:rsidP="00C02B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8589B" w:rsidRDefault="0088589B" w:rsidP="0088589B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88589B" w:rsidRPr="000D6C61" w:rsidRDefault="0088589B" w:rsidP="0088589B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88589B" w:rsidRPr="000D6C61" w:rsidRDefault="0088589B" w:rsidP="0088589B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</w:p>
    <w:p w:rsidR="0088589B" w:rsidRDefault="0088589B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:rsidR="00FB7DF2" w:rsidRDefault="0088589B" w:rsidP="00CE61FE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Revijalna produkcija</w:t>
      </w:r>
    </w:p>
    <w:p w:rsidR="0088589B" w:rsidRDefault="0088589B" w:rsidP="00CE61FE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</w:p>
    <w:tbl>
      <w:tblPr>
        <w:tblW w:w="82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1620"/>
        <w:gridCol w:w="1620"/>
      </w:tblGrid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60" w:type="dxa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Pogodbenik v letu 2011na revijalnem področju</w:t>
            </w:r>
          </w:p>
        </w:tc>
        <w:tc>
          <w:tcPr>
            <w:tcW w:w="1980" w:type="dxa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Naziv sofinancirane revije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Število zvezkov in obseg v AP/str.</w:t>
            </w:r>
          </w:p>
        </w:tc>
        <w:tc>
          <w:tcPr>
            <w:tcW w:w="1620" w:type="dxa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Sofinanciranje revijalnega programa v letu 2011 (v EUR)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Društvo Mohorjeva družba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Zvon - najstarejša slovenska revija za kulturo in družbo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4 enojne št. po 56 str., 1 dvojna št., 88 strani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15.000,00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Društvo SKAM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Tretji dan, krščanska revija za duhovnost in kulturo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5 dvojnih št. (80 AP)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18.000 €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Društvo za teoretsko psihoanalizo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Problemi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5 , 4 (dvojne) številke, ena posebna št.(85 AP)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75.000,00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Družina d.o.o.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Mavrica, mesečna revija za otroke, starše in vzgojitelje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10 (30 AP/600 strani)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15.000 €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Forum Ljubljana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Stripburger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71074">
              <w:rPr>
                <w:sz w:val="22"/>
                <w:szCs w:val="22"/>
              </w:rPr>
              <w:t xml:space="preserve"> - 8 enojnih in 1 dvojna št. (1.039 strani)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35.000,00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KUD Apokalipsa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Apokalipsa, revija za preboj v živo kulturo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 xml:space="preserve">8 - 4 enojne in 4 dvojne (144 AP) 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50.000,00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KUD Sodobnost International</w:t>
            </w:r>
          </w:p>
        </w:tc>
        <w:tc>
          <w:tcPr>
            <w:tcW w:w="198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Sodobnost, revija za književnost in kulturo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(8 enojnih, 2 dvojni),</w:t>
            </w:r>
            <w:r w:rsidRPr="00871074">
              <w:rPr>
                <w:sz w:val="22"/>
                <w:szCs w:val="22"/>
              </w:rPr>
              <w:t xml:space="preserve"> 200 AP</w:t>
            </w:r>
          </w:p>
        </w:tc>
        <w:tc>
          <w:tcPr>
            <w:tcW w:w="1620" w:type="dxa"/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80.000 €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LUD Literatura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Literatura, mesečnik za književnost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 xml:space="preserve">8 - 4 enojne in 4 dvojne (150 AP)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80.000 €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Maska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Maska, revija za scenske umetnosti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4 dvojne številke (88 AP)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50.000 €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Mladinska knjiga Založba d.d.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Ciciban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11 - 8 enojnih, 2 dvojni in 1 posebna ( 952 str.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25.000 €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Mladinska knjiga Založba d.d.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Cicido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11 - 8 enojnih, 2 dvojni in 1 posebna ( 578 str.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25.000 €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Nova revija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 xml:space="preserve">Ampak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10 zvezkov - 8 enojnih in 2 dvojni (110 AP)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37.000,00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Nova revija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Nova revija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4 trojne št. (90 AP)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43.000,00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Založba Aristej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Dialogi, revija za kulturo in družbo in Analiza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 xml:space="preserve">7; 2 enojni in 5 dvojnih, 172 AP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1074">
              <w:rPr>
                <w:sz w:val="22"/>
                <w:szCs w:val="22"/>
              </w:rPr>
              <w:t>7.000,00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Založba Aristej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Analiza, časopis za kritično misel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3 - 2 enojni, 1 dvojna; 42 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710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10.000,00</w:t>
            </w:r>
          </w:p>
        </w:tc>
      </w:tr>
      <w:tr w:rsidR="0088589B" w:rsidRPr="00871074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Založba Mladika d.o.o.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Kekec, literarna revija za učence od 2. do 5. razreda OŠ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10; 53 AP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871074" w:rsidRDefault="0088589B" w:rsidP="00C02B8F">
            <w:pPr>
              <w:jc w:val="right"/>
              <w:rPr>
                <w:sz w:val="22"/>
                <w:szCs w:val="22"/>
              </w:rPr>
            </w:pPr>
            <w:r w:rsidRPr="00871074">
              <w:rPr>
                <w:sz w:val="22"/>
                <w:szCs w:val="22"/>
              </w:rPr>
              <w:t>33.000 €</w:t>
            </w:r>
          </w:p>
        </w:tc>
      </w:tr>
    </w:tbl>
    <w:p w:rsidR="0088589B" w:rsidRDefault="0088589B" w:rsidP="0088589B">
      <w:pPr>
        <w:rPr>
          <w:sz w:val="22"/>
          <w:szCs w:val="22"/>
        </w:rPr>
      </w:pPr>
    </w:p>
    <w:p w:rsidR="0088589B" w:rsidRDefault="0088589B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88589B" w:rsidRDefault="0088589B" w:rsidP="0088589B">
      <w:pPr>
        <w:rPr>
          <w:b/>
        </w:rPr>
      </w:pPr>
      <w:r>
        <w:rPr>
          <w:b/>
        </w:rPr>
        <w:lastRenderedPageBreak/>
        <w:t xml:space="preserve">JR7-program-2010-2012: MEDNARODNO SODELOVANJE – 2011 </w:t>
      </w:r>
    </w:p>
    <w:p w:rsidR="0088589B" w:rsidRDefault="0088589B" w:rsidP="0088589B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napToGrid w:val="0"/>
          <w:szCs w:val="22"/>
        </w:rPr>
      </w:pPr>
    </w:p>
    <w:p w:rsidR="0088589B" w:rsidRPr="000D6C61" w:rsidRDefault="0088589B" w:rsidP="0088589B">
      <w:pPr>
        <w:widowControl w:val="0"/>
        <w:ind w:right="-32"/>
        <w:jc w:val="both"/>
        <w:rPr>
          <w:b/>
          <w:sz w:val="22"/>
          <w:szCs w:val="22"/>
        </w:rPr>
      </w:pPr>
    </w:p>
    <w:p w:rsidR="0088589B" w:rsidRDefault="0088589B" w:rsidP="0088589B">
      <w:pPr>
        <w:widowControl w:val="0"/>
        <w:ind w:right="-32"/>
        <w:jc w:val="both"/>
        <w:rPr>
          <w:b/>
          <w:sz w:val="22"/>
          <w:szCs w:val="22"/>
        </w:rPr>
      </w:pPr>
    </w:p>
    <w:tbl>
      <w:tblPr>
        <w:tblW w:w="9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3072"/>
        <w:gridCol w:w="4090"/>
        <w:gridCol w:w="1630"/>
      </w:tblGrid>
      <w:tr w:rsidR="0088589B" w:rsidRPr="00E54C63" w:rsidTr="00C02B8F">
        <w:trPr>
          <w:trHeight w:val="765"/>
        </w:trPr>
        <w:tc>
          <w:tcPr>
            <w:tcW w:w="523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Ime prijavitelja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Programske enote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E54C63" w:rsidRDefault="0088589B" w:rsidP="00C02B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C63">
              <w:rPr>
                <w:rFonts w:ascii="Arial" w:hAnsi="Arial" w:cs="Arial"/>
                <w:b/>
                <w:bCs/>
                <w:sz w:val="20"/>
                <w:szCs w:val="20"/>
              </w:rPr>
              <w:t>Sofinanciranje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JAK</w:t>
            </w:r>
          </w:p>
        </w:tc>
      </w:tr>
      <w:tr w:rsidR="0088589B" w:rsidTr="00C02B8F">
        <w:trPr>
          <w:trHeight w:val="814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Center za slovensko književnost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Sodelovanje z LAF, Turneje, Posredovanje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30.000,00 €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Drava Verlag / Založba Drava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Udeležba na knjižnem sejmu na Dunaju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6.000,00 €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Društvo slovenskih književnih prevajalcev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Srečanje Evropske zveze društev književnih prevajalcev CEATL, Mednarodni prevajalski simpozij, Mednarodna prevajalska delavnica, Strokovno srečanje slovenskih, čeških in slovaških prevajalcev leposlovja in humanistike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19.000,00 €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Društvo slovenskih pisateljev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Bilateralne pisateljske izmenjave in gostovanja DSP, Trubarjev sklad, Litterae Slovenicae, Literatura brez meja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86.000,00 €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KUD Apokalipsa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8. mednarodni festival Revija v reviji, Mednarodna gostovanja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21.000,00 €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Literarno društvo IA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9. mednarodna pesniško prevajalska delavnica Zlati čoln, 10. Vermont College seminar, Rezidenca Škocjan, Gostovanje slovenskih pesnikov v Veliki Britaniji (Evropski most 2011), Gostovanje slovenskih avtorjev v Srbiji in Bolgariji (Slovanski most 2011), Mednarodno srečanje Zlati čoln 2011 o Kosovelovi poeziji, njenem prevajanju in politični resnici poezije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36.000,00 €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LUD Literatura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Gostovanje Literaturinih pesnikov v Britaniji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12.000,00 €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Slovenski center PEN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Program delovanja medn. Pen-a, Medn. in regionalne konference, Mednarodno sodelovanje v slovenskem prostoru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22.000,00 €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Slovensko društvo za primerjalno književnost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9. mednarodni kolokvij: Živo branje: literatura, znanost in humanistika/ Read me Live: Literature, Science and Human(ities), 2. mednarodna konferenca: Retorike prostora/The Rhetorics of Space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6.000,00 €</w:t>
            </w:r>
          </w:p>
        </w:tc>
      </w:tr>
      <w:tr w:rsidR="0088589B" w:rsidTr="00C02B8F">
        <w:trPr>
          <w:trHeight w:val="887"/>
        </w:trPr>
        <w:tc>
          <w:tcPr>
            <w:tcW w:w="523" w:type="dxa"/>
            <w:shd w:val="clear" w:color="auto" w:fill="auto"/>
          </w:tcPr>
          <w:p w:rsidR="0088589B" w:rsidRPr="007A7309" w:rsidRDefault="0088589B" w:rsidP="00C02B8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Študentska založba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noProof/>
                <w:sz w:val="20"/>
                <w:szCs w:val="20"/>
              </w:rPr>
              <w:t>Read Central, Slovenski avtorji na lektoratih slovenskega jezika po svetu, Literarna turneja Kitajska, Informacijska platforma, Gostovanja v zamejstvu, Literarna turneja Egipt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8589B" w:rsidRPr="007A7309" w:rsidRDefault="0088589B" w:rsidP="00C02B8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309">
              <w:rPr>
                <w:rFonts w:ascii="Tahoma" w:hAnsi="Tahoma" w:cs="Tahoma"/>
                <w:sz w:val="20"/>
                <w:szCs w:val="20"/>
              </w:rPr>
              <w:t>57.627,90 €</w:t>
            </w:r>
          </w:p>
        </w:tc>
      </w:tr>
    </w:tbl>
    <w:p w:rsidR="0088589B" w:rsidRDefault="0088589B" w:rsidP="0088589B">
      <w:pPr>
        <w:widowControl w:val="0"/>
        <w:ind w:right="-32"/>
        <w:jc w:val="both"/>
        <w:rPr>
          <w:b/>
          <w:bCs/>
          <w:snapToGrid w:val="0"/>
          <w:sz w:val="22"/>
          <w:szCs w:val="22"/>
        </w:rPr>
      </w:pPr>
    </w:p>
    <w:p w:rsidR="0088589B" w:rsidRPr="000D6C61" w:rsidRDefault="0088589B" w:rsidP="0088589B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</w:p>
    <w:p w:rsidR="0088589B" w:rsidRDefault="008858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8589B" w:rsidRDefault="0088589B" w:rsidP="0088589B">
      <w:pPr>
        <w:rPr>
          <w:sz w:val="22"/>
          <w:szCs w:val="22"/>
        </w:rPr>
      </w:pPr>
      <w:r>
        <w:rPr>
          <w:sz w:val="22"/>
          <w:szCs w:val="22"/>
        </w:rPr>
        <w:lastRenderedPageBreak/>
        <w:t>KNJIŽNA PRODUKCIJA</w:t>
      </w:r>
    </w:p>
    <w:tbl>
      <w:tblPr>
        <w:tblW w:w="66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1620"/>
      </w:tblGrid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060" w:type="dxa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Pogodbenik v letu 2011</w:t>
            </w:r>
          </w:p>
        </w:tc>
        <w:tc>
          <w:tcPr>
            <w:tcW w:w="1980" w:type="dxa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Število knjig v sofinanciranem programu</w:t>
            </w:r>
            <w:r>
              <w:rPr>
                <w:sz w:val="22"/>
                <w:szCs w:val="22"/>
              </w:rPr>
              <w:t xml:space="preserve"> v letu 2011</w:t>
            </w:r>
          </w:p>
        </w:tc>
        <w:tc>
          <w:tcPr>
            <w:tcW w:w="1620" w:type="dxa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 xml:space="preserve">Sofinanciranje </w:t>
            </w:r>
            <w:r>
              <w:rPr>
                <w:sz w:val="22"/>
                <w:szCs w:val="22"/>
              </w:rPr>
              <w:t xml:space="preserve">knjižnega </w:t>
            </w:r>
            <w:r w:rsidRPr="00BA1845">
              <w:rPr>
                <w:sz w:val="22"/>
                <w:szCs w:val="22"/>
              </w:rPr>
              <w:t>programa (v EUR)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Cankarjeva založba - založništvo d.o.o.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31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176.000,00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Center za slovensko književnost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6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Didakta, založništvo in izobraževanje d.o.o.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45.000,00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Društvo Mohorjeva družba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14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70.000,00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Društvo Slovenska matica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12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Društvo ŠKUC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42.000,00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Franc-Franc d.o.o.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6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KUD Apokalipsa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14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60.000,00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KUD Logos</w:t>
            </w:r>
          </w:p>
        </w:tc>
        <w:tc>
          <w:tcPr>
            <w:tcW w:w="1980" w:type="dxa"/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6 knjig</w:t>
            </w:r>
          </w:p>
        </w:tc>
        <w:tc>
          <w:tcPr>
            <w:tcW w:w="1620" w:type="dxa"/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40.000,00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LUD Literatura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14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110.000,00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Miš založba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8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40.000,00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Mladinska knjiga, Založba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35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190.000,00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Modrijan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20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117.000,00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Studia Humanitatis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9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70.000,00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Študentska založba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31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240.000,00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/*cf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8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65.000,00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Goga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8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Krtina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95.000,00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Mladika d.o.o.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8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35.000,00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Sanje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14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93.000,00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Založba Sophia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95.000,00</w:t>
            </w:r>
          </w:p>
        </w:tc>
      </w:tr>
      <w:tr w:rsidR="0088589B" w:rsidRPr="00BA1845" w:rsidTr="00C02B8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Zavod LITERA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15 knjig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89B" w:rsidRPr="00BA1845" w:rsidRDefault="0088589B" w:rsidP="00C02B8F">
            <w:pPr>
              <w:jc w:val="right"/>
              <w:rPr>
                <w:sz w:val="22"/>
                <w:szCs w:val="22"/>
              </w:rPr>
            </w:pPr>
            <w:r w:rsidRPr="00BA1845">
              <w:rPr>
                <w:sz w:val="22"/>
                <w:szCs w:val="22"/>
              </w:rPr>
              <w:t>100.000,00</w:t>
            </w:r>
          </w:p>
        </w:tc>
      </w:tr>
    </w:tbl>
    <w:p w:rsidR="0088589B" w:rsidRPr="00BA1845" w:rsidRDefault="0088589B" w:rsidP="0088589B">
      <w:pPr>
        <w:rPr>
          <w:sz w:val="22"/>
          <w:szCs w:val="22"/>
        </w:rPr>
      </w:pPr>
    </w:p>
    <w:p w:rsidR="0088589B" w:rsidRPr="00871074" w:rsidRDefault="0088589B" w:rsidP="0088589B">
      <w:pPr>
        <w:rPr>
          <w:sz w:val="22"/>
          <w:szCs w:val="22"/>
        </w:rPr>
      </w:pPr>
    </w:p>
    <w:p w:rsidR="0088589B" w:rsidRPr="000D6C61" w:rsidRDefault="0088589B" w:rsidP="00CE61FE">
      <w:pPr>
        <w:widowControl w:val="0"/>
        <w:ind w:left="360" w:right="-32"/>
        <w:jc w:val="both"/>
        <w:rPr>
          <w:b/>
          <w:snapToGrid w:val="0"/>
          <w:sz w:val="22"/>
          <w:szCs w:val="22"/>
        </w:rPr>
      </w:pPr>
    </w:p>
    <w:sectPr w:rsidR="0088589B" w:rsidRPr="000D6C61" w:rsidSect="00163E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34" w:rsidRDefault="00B97834">
      <w:r>
        <w:separator/>
      </w:r>
    </w:p>
  </w:endnote>
  <w:endnote w:type="continuationSeparator" w:id="1">
    <w:p w:rsidR="00B97834" w:rsidRDefault="00B9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34" w:rsidRDefault="00B97834">
      <w:r>
        <w:separator/>
      </w:r>
    </w:p>
  </w:footnote>
  <w:footnote w:type="continuationSeparator" w:id="1">
    <w:p w:rsidR="00B97834" w:rsidRDefault="00B97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54"/>
    <w:multiLevelType w:val="hybridMultilevel"/>
    <w:tmpl w:val="175ED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54456"/>
    <w:multiLevelType w:val="hybridMultilevel"/>
    <w:tmpl w:val="091E0E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60774"/>
    <w:multiLevelType w:val="hybridMultilevel"/>
    <w:tmpl w:val="A19ED10E"/>
    <w:lvl w:ilvl="0" w:tplc="A380060A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B3"/>
    <w:rsid w:val="00027E56"/>
    <w:rsid w:val="000D6F1A"/>
    <w:rsid w:val="00133963"/>
    <w:rsid w:val="00163EE0"/>
    <w:rsid w:val="0021734C"/>
    <w:rsid w:val="00285675"/>
    <w:rsid w:val="00393945"/>
    <w:rsid w:val="00396E93"/>
    <w:rsid w:val="00396F53"/>
    <w:rsid w:val="003D7F0F"/>
    <w:rsid w:val="003F2D2E"/>
    <w:rsid w:val="003F64A4"/>
    <w:rsid w:val="004505BB"/>
    <w:rsid w:val="00517822"/>
    <w:rsid w:val="00574B88"/>
    <w:rsid w:val="005B0344"/>
    <w:rsid w:val="00607288"/>
    <w:rsid w:val="006077B3"/>
    <w:rsid w:val="007175E8"/>
    <w:rsid w:val="00773E89"/>
    <w:rsid w:val="007949A3"/>
    <w:rsid w:val="00795212"/>
    <w:rsid w:val="007A70EC"/>
    <w:rsid w:val="007B53A2"/>
    <w:rsid w:val="0088589B"/>
    <w:rsid w:val="008C4D0D"/>
    <w:rsid w:val="008D5DA2"/>
    <w:rsid w:val="00924712"/>
    <w:rsid w:val="00951A1F"/>
    <w:rsid w:val="0098687A"/>
    <w:rsid w:val="009C5C21"/>
    <w:rsid w:val="00A01575"/>
    <w:rsid w:val="00A0536B"/>
    <w:rsid w:val="00A2370B"/>
    <w:rsid w:val="00AD23BC"/>
    <w:rsid w:val="00B97834"/>
    <w:rsid w:val="00C34090"/>
    <w:rsid w:val="00C61767"/>
    <w:rsid w:val="00CE61FE"/>
    <w:rsid w:val="00D23D9E"/>
    <w:rsid w:val="00D839DE"/>
    <w:rsid w:val="00E27D3F"/>
    <w:rsid w:val="00E45AF6"/>
    <w:rsid w:val="00E54C63"/>
    <w:rsid w:val="00EB78B1"/>
    <w:rsid w:val="00F50930"/>
    <w:rsid w:val="00F81EE4"/>
    <w:rsid w:val="00F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7B53A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B53A2"/>
    <w:rPr>
      <w:vertAlign w:val="superscript"/>
    </w:rPr>
  </w:style>
  <w:style w:type="paragraph" w:customStyle="1" w:styleId="BodyText31">
    <w:name w:val="Body Text 31"/>
    <w:basedOn w:val="Normal"/>
    <w:rsid w:val="00CE61F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uporabnik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student</dc:creator>
  <cp:keywords/>
  <dc:description/>
  <cp:lastModifiedBy>USER</cp:lastModifiedBy>
  <cp:revision>3</cp:revision>
  <dcterms:created xsi:type="dcterms:W3CDTF">2015-04-14T16:14:00Z</dcterms:created>
  <dcterms:modified xsi:type="dcterms:W3CDTF">2015-04-14T16:16:00Z</dcterms:modified>
</cp:coreProperties>
</file>