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64" w:rsidRPr="00E07383" w:rsidRDefault="00EC4F64" w:rsidP="00EC4F64">
      <w:pPr>
        <w:widowControl w:val="0"/>
        <w:spacing w:line="276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E07383">
        <w:rPr>
          <w:b/>
          <w:bCs/>
          <w:sz w:val="22"/>
          <w:szCs w:val="22"/>
        </w:rPr>
        <w:t xml:space="preserve">JAVNI PROJEKTNI RAZPIS ZA IZBOR KULTURNIH PROJEKTOV </w:t>
      </w:r>
    </w:p>
    <w:p w:rsidR="00EC4F64" w:rsidRPr="00E07383" w:rsidRDefault="00EC4F64" w:rsidP="00EC4F64">
      <w:pPr>
        <w:widowControl w:val="0"/>
        <w:spacing w:line="276" w:lineRule="auto"/>
        <w:jc w:val="center"/>
        <w:rPr>
          <w:b/>
          <w:bCs/>
          <w:sz w:val="22"/>
          <w:szCs w:val="22"/>
        </w:rPr>
      </w:pPr>
      <w:r w:rsidRPr="00E07383">
        <w:rPr>
          <w:b/>
          <w:bCs/>
          <w:sz w:val="22"/>
          <w:szCs w:val="22"/>
        </w:rPr>
        <w:t>NA PODROČJIH KNJIGE ZA LETO 2015</w:t>
      </w:r>
    </w:p>
    <w:p w:rsidR="00EC4F64" w:rsidRPr="00E07383" w:rsidRDefault="00EC4F64" w:rsidP="00EC4F64">
      <w:pPr>
        <w:widowControl w:val="0"/>
        <w:spacing w:line="276" w:lineRule="auto"/>
        <w:jc w:val="center"/>
        <w:rPr>
          <w:b/>
          <w:bCs/>
          <w:snapToGrid w:val="0"/>
          <w:sz w:val="22"/>
          <w:szCs w:val="22"/>
        </w:rPr>
      </w:pPr>
      <w:r w:rsidRPr="00E07383">
        <w:rPr>
          <w:b/>
          <w:bCs/>
          <w:snapToGrid w:val="0"/>
          <w:sz w:val="22"/>
          <w:szCs w:val="22"/>
        </w:rPr>
        <w:t>(JR3–KNJIGA–2015)</w:t>
      </w:r>
    </w:p>
    <w:p w:rsidR="00EC4F64" w:rsidRPr="00E07383" w:rsidRDefault="00EC4F64" w:rsidP="00EC4F64">
      <w:pPr>
        <w:widowControl w:val="0"/>
        <w:spacing w:line="276" w:lineRule="auto"/>
        <w:jc w:val="both"/>
        <w:rPr>
          <w:bCs/>
          <w:snapToGrid w:val="0"/>
          <w:sz w:val="22"/>
          <w:szCs w:val="22"/>
        </w:rPr>
      </w:pPr>
    </w:p>
    <w:p w:rsidR="00EC4F64" w:rsidRPr="00E07383" w:rsidRDefault="00DC2826" w:rsidP="00EC4F6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07383">
        <w:rPr>
          <w:b/>
          <w:sz w:val="22"/>
          <w:szCs w:val="22"/>
        </w:rPr>
        <w:t>Področje: izdaja revij (IR</w:t>
      </w:r>
      <w:r w:rsidR="00EC4F64" w:rsidRPr="00E07383">
        <w:rPr>
          <w:b/>
          <w:sz w:val="22"/>
          <w:szCs w:val="22"/>
        </w:rPr>
        <w:t>)</w:t>
      </w:r>
    </w:p>
    <w:p w:rsidR="00EC4F64" w:rsidRPr="00E07383" w:rsidRDefault="00EC4F64" w:rsidP="00EC4F64">
      <w:pPr>
        <w:widowControl w:val="0"/>
        <w:spacing w:line="276" w:lineRule="auto"/>
        <w:jc w:val="both"/>
        <w:rPr>
          <w:b/>
          <w:sz w:val="22"/>
          <w:szCs w:val="22"/>
        </w:rPr>
      </w:pPr>
    </w:p>
    <w:tbl>
      <w:tblPr>
        <w:tblW w:w="921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4"/>
        <w:gridCol w:w="3321"/>
        <w:gridCol w:w="2435"/>
        <w:gridCol w:w="1195"/>
        <w:gridCol w:w="1647"/>
      </w:tblGrid>
      <w:tr w:rsidR="00CC746C" w:rsidRPr="00E07383">
        <w:trPr>
          <w:trHeight w:val="12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C" w:rsidRPr="00E07383" w:rsidRDefault="00CC746C" w:rsidP="00A77B09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07383">
              <w:rPr>
                <w:b/>
                <w:color w:val="000000"/>
                <w:sz w:val="22"/>
                <w:szCs w:val="22"/>
              </w:rPr>
              <w:t>Zap</w:t>
            </w:r>
            <w:proofErr w:type="spellEnd"/>
            <w:r w:rsidRPr="00E07383">
              <w:rPr>
                <w:b/>
                <w:color w:val="000000"/>
                <w:sz w:val="22"/>
                <w:szCs w:val="22"/>
              </w:rPr>
              <w:t>. št.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C" w:rsidRPr="00E07383" w:rsidRDefault="00CC746C" w:rsidP="00A77B09">
            <w:pPr>
              <w:rPr>
                <w:b/>
                <w:color w:val="000000"/>
                <w:sz w:val="22"/>
                <w:szCs w:val="22"/>
              </w:rPr>
            </w:pPr>
            <w:r w:rsidRPr="00E07383">
              <w:rPr>
                <w:b/>
                <w:color w:val="000000"/>
                <w:sz w:val="22"/>
                <w:szCs w:val="22"/>
              </w:rPr>
              <w:t>Naziv in naslov pogodbenika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46C" w:rsidRPr="00E07383" w:rsidRDefault="00CC746C" w:rsidP="00A77B09">
            <w:pPr>
              <w:rPr>
                <w:b/>
                <w:color w:val="000000"/>
                <w:sz w:val="22"/>
                <w:szCs w:val="22"/>
              </w:rPr>
            </w:pPr>
            <w:r w:rsidRPr="00E07383">
              <w:rPr>
                <w:b/>
                <w:color w:val="000000"/>
                <w:sz w:val="22"/>
                <w:szCs w:val="22"/>
              </w:rPr>
              <w:t>Ime revije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46C" w:rsidRPr="00E07383" w:rsidRDefault="00CC746C" w:rsidP="00A77B09">
            <w:pPr>
              <w:rPr>
                <w:b/>
                <w:color w:val="000000"/>
                <w:sz w:val="22"/>
                <w:szCs w:val="22"/>
              </w:rPr>
            </w:pPr>
            <w:r w:rsidRPr="00E07383">
              <w:rPr>
                <w:b/>
                <w:color w:val="000000"/>
                <w:sz w:val="22"/>
                <w:szCs w:val="22"/>
              </w:rPr>
              <w:t>Število zvezkov revije v letu 2015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46C" w:rsidRPr="00E07383" w:rsidRDefault="00CC746C" w:rsidP="00A77B09">
            <w:pPr>
              <w:rPr>
                <w:b/>
                <w:color w:val="000000"/>
                <w:sz w:val="22"/>
                <w:szCs w:val="22"/>
              </w:rPr>
            </w:pPr>
            <w:r w:rsidRPr="00E07383">
              <w:rPr>
                <w:b/>
                <w:color w:val="000000"/>
                <w:sz w:val="22"/>
                <w:szCs w:val="22"/>
              </w:rPr>
              <w:t>Sofinanciranje JAK v letu 2015 (v EUR)</w:t>
            </w:r>
          </w:p>
        </w:tc>
      </w:tr>
      <w:tr w:rsidR="00CC746C" w:rsidRPr="00E07383">
        <w:trPr>
          <w:trHeight w:val="147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C" w:rsidRPr="00E07383" w:rsidRDefault="00CC746C" w:rsidP="00A77B09">
            <w:pPr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C" w:rsidRPr="00E07383" w:rsidRDefault="00CC746C" w:rsidP="00A77B09">
            <w:pPr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 xml:space="preserve">Alma mater </w:t>
            </w:r>
            <w:proofErr w:type="spellStart"/>
            <w:r w:rsidRPr="00E07383">
              <w:rPr>
                <w:color w:val="000000"/>
                <w:sz w:val="22"/>
                <w:szCs w:val="22"/>
              </w:rPr>
              <w:t>Europaea</w:t>
            </w:r>
            <w:proofErr w:type="spellEnd"/>
            <w:r w:rsidRPr="00E07383">
              <w:rPr>
                <w:color w:val="000000"/>
                <w:sz w:val="22"/>
                <w:szCs w:val="22"/>
              </w:rPr>
              <w:t>, INSTITUTUM STUDIORUM HUMANITATIS Fakulteta za podiplomski humanistični študij, Ljubljana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46C" w:rsidRPr="00E07383" w:rsidRDefault="00CC746C" w:rsidP="00A77B09">
            <w:pPr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Monitor ISH: revija za humanistične in družbene vede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46C" w:rsidRPr="00E07383" w:rsidRDefault="00CC746C" w:rsidP="00E07383">
            <w:pPr>
              <w:jc w:val="center"/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46C" w:rsidRPr="00E07383" w:rsidRDefault="00CC746C" w:rsidP="00E07383">
            <w:pPr>
              <w:jc w:val="center"/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4.500,00</w:t>
            </w:r>
          </w:p>
        </w:tc>
      </w:tr>
      <w:tr w:rsidR="00CC746C" w:rsidRPr="00E07383">
        <w:trPr>
          <w:trHeight w:val="139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C" w:rsidRPr="00E07383" w:rsidRDefault="00CC746C" w:rsidP="00A77B09">
            <w:pPr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C" w:rsidRPr="00E07383" w:rsidRDefault="00CC746C" w:rsidP="00A77B09">
            <w:pPr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 xml:space="preserve">ZNANSTVENORAZISKOVALNI CENTER SLOVENSKE AKADEMIJE ZNANOSTI IN UMETNOSTI </w:t>
            </w:r>
            <w:proofErr w:type="spellStart"/>
            <w:r w:rsidRPr="00E07383">
              <w:rPr>
                <w:color w:val="000000"/>
                <w:sz w:val="22"/>
                <w:szCs w:val="22"/>
              </w:rPr>
              <w:t>Scientific</w:t>
            </w:r>
            <w:proofErr w:type="spellEnd"/>
            <w:r w:rsidRPr="00E073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383">
              <w:rPr>
                <w:color w:val="000000"/>
                <w:sz w:val="22"/>
                <w:szCs w:val="22"/>
              </w:rPr>
              <w:t>Research</w:t>
            </w:r>
            <w:proofErr w:type="spellEnd"/>
            <w:r w:rsidRPr="00E07383">
              <w:rPr>
                <w:color w:val="000000"/>
                <w:sz w:val="22"/>
                <w:szCs w:val="22"/>
              </w:rPr>
              <w:t xml:space="preserve"> Centre </w:t>
            </w:r>
            <w:proofErr w:type="spellStart"/>
            <w:r w:rsidRPr="00E07383">
              <w:rPr>
                <w:color w:val="000000"/>
                <w:sz w:val="22"/>
                <w:szCs w:val="22"/>
              </w:rPr>
              <w:t>of</w:t>
            </w:r>
            <w:proofErr w:type="spellEnd"/>
            <w:r w:rsidRPr="00E073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383">
              <w:rPr>
                <w:color w:val="000000"/>
                <w:sz w:val="22"/>
                <w:szCs w:val="22"/>
              </w:rPr>
              <w:t>the</w:t>
            </w:r>
            <w:proofErr w:type="spellEnd"/>
            <w:r w:rsidRPr="00E073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383">
              <w:rPr>
                <w:color w:val="000000"/>
                <w:sz w:val="22"/>
                <w:szCs w:val="22"/>
              </w:rPr>
              <w:t>Slovenian</w:t>
            </w:r>
            <w:proofErr w:type="spellEnd"/>
            <w:r w:rsidRPr="00E073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383">
              <w:rPr>
                <w:color w:val="000000"/>
                <w:sz w:val="22"/>
                <w:szCs w:val="22"/>
              </w:rPr>
              <w:t>Academy</w:t>
            </w:r>
            <w:proofErr w:type="spellEnd"/>
            <w:r w:rsidRPr="00E073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383">
              <w:rPr>
                <w:color w:val="000000"/>
                <w:sz w:val="22"/>
                <w:szCs w:val="22"/>
              </w:rPr>
              <w:t>of</w:t>
            </w:r>
            <w:proofErr w:type="spellEnd"/>
            <w:r w:rsidRPr="00E073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383">
              <w:rPr>
                <w:color w:val="000000"/>
                <w:sz w:val="22"/>
                <w:szCs w:val="22"/>
              </w:rPr>
              <w:t>Sciences</w:t>
            </w:r>
            <w:proofErr w:type="spellEnd"/>
            <w:r w:rsidRPr="00E073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383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E073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383">
              <w:rPr>
                <w:color w:val="000000"/>
                <w:sz w:val="22"/>
                <w:szCs w:val="22"/>
              </w:rPr>
              <w:t>Arts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46C" w:rsidRPr="00E07383" w:rsidRDefault="00CC746C" w:rsidP="00A77B09">
            <w:pPr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Umetnostna kronika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46C" w:rsidRPr="00E07383" w:rsidRDefault="00CC746C" w:rsidP="00E07383">
            <w:pPr>
              <w:jc w:val="center"/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46C" w:rsidRPr="00E07383" w:rsidRDefault="00CC746C" w:rsidP="00E07383">
            <w:pPr>
              <w:jc w:val="center"/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2.000,00</w:t>
            </w:r>
          </w:p>
        </w:tc>
      </w:tr>
      <w:tr w:rsidR="00CC746C" w:rsidRPr="00E07383">
        <w:trPr>
          <w:trHeight w:val="6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C" w:rsidRPr="00E07383" w:rsidRDefault="00CC746C" w:rsidP="00A77B09">
            <w:pPr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C" w:rsidRPr="00E07383" w:rsidRDefault="00CC746C" w:rsidP="00A77B09">
            <w:pPr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Založba SOPHIA, zavod za založniško dejavnost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46C" w:rsidRPr="00E07383" w:rsidRDefault="00CC746C" w:rsidP="00A77B09">
            <w:pPr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Borec: Revija za zgodovino, antropologijo in književnost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46C" w:rsidRPr="00E07383" w:rsidRDefault="00CC746C" w:rsidP="00E07383">
            <w:pPr>
              <w:jc w:val="center"/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46C" w:rsidRPr="00E07383" w:rsidRDefault="00CC746C" w:rsidP="00E07383">
            <w:pPr>
              <w:jc w:val="center"/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7.000,00</w:t>
            </w:r>
          </w:p>
        </w:tc>
      </w:tr>
      <w:tr w:rsidR="00CC746C" w:rsidRPr="00E07383">
        <w:trPr>
          <w:trHeight w:val="94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C" w:rsidRPr="00E07383" w:rsidRDefault="00CC746C" w:rsidP="00A77B09">
            <w:pPr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C" w:rsidRPr="00E07383" w:rsidRDefault="00A77B09" w:rsidP="00A77B09">
            <w:pPr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 xml:space="preserve">Ustanova Fundacija </w:t>
            </w:r>
            <w:r w:rsidR="00CC746C" w:rsidRPr="00E07383">
              <w:rPr>
                <w:color w:val="000000"/>
                <w:sz w:val="22"/>
                <w:szCs w:val="22"/>
              </w:rPr>
              <w:t xml:space="preserve"> PIRANESI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46C" w:rsidRPr="00E07383" w:rsidRDefault="00CC746C" w:rsidP="00A77B09">
            <w:pPr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PIRANESI, 1. SREDNJEEVROPSKA ARHITEKTURNA REVIJA ZA KULTURO PROSTORA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46C" w:rsidRPr="00E07383" w:rsidRDefault="00CC746C" w:rsidP="00E07383">
            <w:pPr>
              <w:jc w:val="center"/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46C" w:rsidRPr="00E07383" w:rsidRDefault="00CC746C" w:rsidP="00E07383">
            <w:pPr>
              <w:jc w:val="center"/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6.500,00</w:t>
            </w:r>
          </w:p>
        </w:tc>
      </w:tr>
      <w:tr w:rsidR="00CC746C" w:rsidRPr="00E07383">
        <w:trPr>
          <w:trHeight w:val="682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C" w:rsidRPr="00E07383" w:rsidRDefault="00CC746C" w:rsidP="00A77B09">
            <w:pPr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C" w:rsidRPr="00E07383" w:rsidRDefault="00A77B09" w:rsidP="00A77B09">
            <w:pPr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Društvo za širjenje filmske kulture</w:t>
            </w:r>
            <w:r w:rsidR="00CC746C" w:rsidRPr="00E07383">
              <w:rPr>
                <w:color w:val="000000"/>
                <w:sz w:val="22"/>
                <w:szCs w:val="22"/>
              </w:rPr>
              <w:t xml:space="preserve"> KINO!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46C" w:rsidRPr="00E07383" w:rsidRDefault="00CC746C" w:rsidP="009D60F3">
            <w:pPr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 xml:space="preserve">KINO!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46C" w:rsidRPr="00E07383" w:rsidRDefault="00CC746C" w:rsidP="00E07383">
            <w:pPr>
              <w:jc w:val="center"/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46C" w:rsidRPr="00E07383" w:rsidRDefault="00CC746C" w:rsidP="00E07383">
            <w:pPr>
              <w:jc w:val="center"/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10.000,00</w:t>
            </w:r>
          </w:p>
        </w:tc>
      </w:tr>
      <w:tr w:rsidR="00CC746C" w:rsidRPr="00E07383">
        <w:trPr>
          <w:trHeight w:val="9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C" w:rsidRPr="00E07383" w:rsidRDefault="00CC746C" w:rsidP="00A77B09">
            <w:pPr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C" w:rsidRPr="00E07383" w:rsidRDefault="00A77B09" w:rsidP="00A77B09">
            <w:pPr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Mariborska knjižnica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46C" w:rsidRPr="00E07383" w:rsidRDefault="00CC746C" w:rsidP="00A77B09">
            <w:pPr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OTROK IN KNJIGA, revija za vprašanja mladinske književnosti, književne vzgoje in s knjigo povezanih medijev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46C" w:rsidRPr="00E07383" w:rsidRDefault="00CC746C" w:rsidP="00E07383">
            <w:pPr>
              <w:jc w:val="center"/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46C" w:rsidRPr="00E07383" w:rsidRDefault="00CC746C" w:rsidP="00E07383">
            <w:pPr>
              <w:jc w:val="center"/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7.500,00</w:t>
            </w:r>
          </w:p>
        </w:tc>
      </w:tr>
      <w:tr w:rsidR="00CC746C" w:rsidRPr="00E07383">
        <w:trPr>
          <w:trHeight w:val="633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C" w:rsidRPr="00E07383" w:rsidRDefault="00CC746C" w:rsidP="00A77B09">
            <w:pPr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C" w:rsidRPr="00E07383" w:rsidRDefault="00A77B09" w:rsidP="00A77B09">
            <w:pPr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Univerza v Ljubljani</w:t>
            </w:r>
            <w:r w:rsidR="00CC746C" w:rsidRPr="00E07383">
              <w:rPr>
                <w:color w:val="000000"/>
                <w:sz w:val="22"/>
                <w:szCs w:val="22"/>
              </w:rPr>
              <w:t xml:space="preserve">, </w:t>
            </w:r>
            <w:r w:rsidRPr="00E07383">
              <w:rPr>
                <w:color w:val="000000"/>
                <w:sz w:val="22"/>
                <w:szCs w:val="22"/>
              </w:rPr>
              <w:t>Filozofska fakulteta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46C" w:rsidRPr="00E07383" w:rsidRDefault="00CC746C" w:rsidP="00A77B0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7383">
              <w:rPr>
                <w:color w:val="000000"/>
                <w:sz w:val="22"/>
                <w:szCs w:val="22"/>
              </w:rPr>
              <w:t>Keria</w:t>
            </w:r>
            <w:proofErr w:type="spellEnd"/>
            <w:r w:rsidRPr="00E07383">
              <w:rPr>
                <w:color w:val="000000"/>
                <w:sz w:val="22"/>
                <w:szCs w:val="22"/>
              </w:rPr>
              <w:t xml:space="preserve">: studia Latina </w:t>
            </w:r>
            <w:proofErr w:type="spellStart"/>
            <w:r w:rsidRPr="00E07383">
              <w:rPr>
                <w:color w:val="000000"/>
                <w:sz w:val="22"/>
                <w:szCs w:val="22"/>
              </w:rPr>
              <w:t>et</w:t>
            </w:r>
            <w:proofErr w:type="spellEnd"/>
            <w:r w:rsidRPr="00E073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383">
              <w:rPr>
                <w:color w:val="000000"/>
                <w:sz w:val="22"/>
                <w:szCs w:val="22"/>
              </w:rPr>
              <w:t>Graeca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46C" w:rsidRPr="00E07383" w:rsidRDefault="00CC746C" w:rsidP="00E07383">
            <w:pPr>
              <w:jc w:val="center"/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46C" w:rsidRPr="00E07383" w:rsidRDefault="00CC746C" w:rsidP="00E07383">
            <w:pPr>
              <w:jc w:val="center"/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4.500,00</w:t>
            </w:r>
          </w:p>
        </w:tc>
      </w:tr>
      <w:tr w:rsidR="00CC746C" w:rsidRPr="00E07383">
        <w:trPr>
          <w:trHeight w:val="521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C" w:rsidRPr="00E07383" w:rsidRDefault="00CC746C" w:rsidP="00A77B09">
            <w:pPr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C" w:rsidRPr="00E07383" w:rsidRDefault="00A77B09" w:rsidP="00A77B0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7383">
              <w:rPr>
                <w:color w:val="000000"/>
                <w:sz w:val="22"/>
                <w:szCs w:val="22"/>
              </w:rPr>
              <w:t>Paraliterarno</w:t>
            </w:r>
            <w:proofErr w:type="spellEnd"/>
            <w:r w:rsidRPr="00E07383">
              <w:rPr>
                <w:color w:val="000000"/>
                <w:sz w:val="22"/>
                <w:szCs w:val="22"/>
              </w:rPr>
              <w:t xml:space="preserve"> društvo</w:t>
            </w:r>
            <w:r w:rsidR="00CC746C" w:rsidRPr="00E07383">
              <w:rPr>
                <w:color w:val="000000"/>
                <w:sz w:val="22"/>
                <w:szCs w:val="22"/>
              </w:rPr>
              <w:t xml:space="preserve"> I.D.I.O.T.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46C" w:rsidRPr="00E07383" w:rsidRDefault="00CC746C" w:rsidP="00A77B09">
            <w:pPr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IDIOT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46C" w:rsidRPr="00E07383" w:rsidRDefault="00CC746C" w:rsidP="00E07383">
            <w:pPr>
              <w:jc w:val="center"/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46C" w:rsidRPr="00E07383" w:rsidRDefault="00CC746C" w:rsidP="00E07383">
            <w:pPr>
              <w:jc w:val="center"/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4.500,00</w:t>
            </w:r>
          </w:p>
        </w:tc>
      </w:tr>
      <w:tr w:rsidR="00CC746C" w:rsidRPr="00E07383">
        <w:trPr>
          <w:trHeight w:val="923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C" w:rsidRPr="00E07383" w:rsidRDefault="00CC746C" w:rsidP="00A77B09">
            <w:pPr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C" w:rsidRPr="00E07383" w:rsidRDefault="00A77B09" w:rsidP="00A77B09">
            <w:pPr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Umetniško izobraževalno društvo</w:t>
            </w:r>
            <w:r w:rsidR="00CC746C" w:rsidRPr="00E07383">
              <w:rPr>
                <w:color w:val="000000"/>
                <w:sz w:val="22"/>
                <w:szCs w:val="22"/>
              </w:rPr>
              <w:t xml:space="preserve"> PRAZNINE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46C" w:rsidRPr="00E07383" w:rsidRDefault="00CC746C" w:rsidP="00A77B09">
            <w:pPr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Praznine, glasilo za arhitekturo, umetnost in bivanjsko kulturo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46C" w:rsidRPr="00E07383" w:rsidRDefault="009D60F3" w:rsidP="00E073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46C" w:rsidRPr="00E07383" w:rsidRDefault="00CC746C" w:rsidP="00E07383">
            <w:pPr>
              <w:jc w:val="center"/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3.800,00</w:t>
            </w:r>
          </w:p>
        </w:tc>
      </w:tr>
      <w:tr w:rsidR="00CC746C" w:rsidRPr="00E07383">
        <w:trPr>
          <w:trHeight w:val="6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C" w:rsidRPr="00E07383" w:rsidRDefault="00CC746C" w:rsidP="00A77B09">
            <w:pPr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C" w:rsidRPr="00E07383" w:rsidRDefault="00A77B09" w:rsidP="00A77B09">
            <w:pPr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Društvo humanistov Goriške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46C" w:rsidRPr="00E07383" w:rsidRDefault="00CC746C" w:rsidP="00A77B09">
            <w:pPr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Razpotja: revija humanistov Goriške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46C" w:rsidRPr="00E07383" w:rsidRDefault="00CC746C" w:rsidP="00E07383">
            <w:pPr>
              <w:jc w:val="center"/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46C" w:rsidRPr="00E07383" w:rsidRDefault="00CC746C" w:rsidP="00E07383">
            <w:pPr>
              <w:jc w:val="center"/>
              <w:rPr>
                <w:color w:val="000000"/>
                <w:sz w:val="22"/>
                <w:szCs w:val="22"/>
              </w:rPr>
            </w:pPr>
            <w:r w:rsidRPr="00E07383">
              <w:rPr>
                <w:color w:val="000000"/>
                <w:sz w:val="22"/>
                <w:szCs w:val="22"/>
              </w:rPr>
              <w:t>4.000,00</w:t>
            </w:r>
          </w:p>
        </w:tc>
      </w:tr>
      <w:tr w:rsidR="00CC746C" w:rsidRPr="00E07383">
        <w:trPr>
          <w:trHeight w:val="232"/>
        </w:trPr>
        <w:tc>
          <w:tcPr>
            <w:tcW w:w="7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C" w:rsidRPr="00E07383" w:rsidRDefault="00CC746C" w:rsidP="00E07383">
            <w:pPr>
              <w:rPr>
                <w:b/>
                <w:color w:val="000000"/>
                <w:sz w:val="22"/>
                <w:szCs w:val="22"/>
              </w:rPr>
            </w:pPr>
            <w:r w:rsidRPr="00E07383">
              <w:rPr>
                <w:b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46C" w:rsidRPr="00E07383" w:rsidRDefault="00E07383" w:rsidP="00E073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07383">
              <w:rPr>
                <w:b/>
                <w:color w:val="000000"/>
                <w:sz w:val="22"/>
                <w:szCs w:val="22"/>
              </w:rPr>
              <w:t>54.300,00</w:t>
            </w:r>
          </w:p>
        </w:tc>
      </w:tr>
    </w:tbl>
    <w:p w:rsidR="00BA6963" w:rsidRPr="00E07383" w:rsidRDefault="00BA6963" w:rsidP="00EC4F64">
      <w:pPr>
        <w:widowControl w:val="0"/>
        <w:spacing w:line="276" w:lineRule="auto"/>
        <w:jc w:val="both"/>
        <w:rPr>
          <w:sz w:val="22"/>
          <w:szCs w:val="22"/>
        </w:rPr>
      </w:pPr>
    </w:p>
    <w:sectPr w:rsidR="00BA6963" w:rsidRPr="00E07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64"/>
    <w:rsid w:val="001A0CA2"/>
    <w:rsid w:val="00294D80"/>
    <w:rsid w:val="009D60F3"/>
    <w:rsid w:val="00A77B09"/>
    <w:rsid w:val="00B076DC"/>
    <w:rsid w:val="00BA6963"/>
    <w:rsid w:val="00CC746C"/>
    <w:rsid w:val="00D3176D"/>
    <w:rsid w:val="00DC2826"/>
    <w:rsid w:val="00DD7E24"/>
    <w:rsid w:val="00DF15BF"/>
    <w:rsid w:val="00E07383"/>
    <w:rsid w:val="00E72385"/>
    <w:rsid w:val="00EC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C4F64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EC4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C4F64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EC4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PROJEKTNI RAZPIS ZA IZBOR KULTURNIH PROJEKTOV </vt:lpstr>
    </vt:vector>
  </TitlesOfParts>
  <Company>uporabnik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PROJEKTNI RAZPIS ZA IZBOR KULTURNIH PROJEKTOV</dc:title>
  <dc:creator>student</dc:creator>
  <cp:lastModifiedBy>Uporabnik</cp:lastModifiedBy>
  <cp:revision>2</cp:revision>
  <dcterms:created xsi:type="dcterms:W3CDTF">2015-07-05T19:57:00Z</dcterms:created>
  <dcterms:modified xsi:type="dcterms:W3CDTF">2015-07-05T19:57:00Z</dcterms:modified>
</cp:coreProperties>
</file>