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E6" w:rsidRPr="006C1E3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6C1E33">
        <w:rPr>
          <w:rFonts w:ascii="Times New Roman" w:hAnsi="Times New Roman" w:cs="Times New Roman"/>
          <w:b/>
          <w:sz w:val="22"/>
          <w:szCs w:val="22"/>
        </w:rPr>
        <w:t>Prijavni obrazec RŠ</w:t>
      </w: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6C1E33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8B2260">
        <w:rPr>
          <w:rFonts w:ascii="Times New Roman" w:hAnsi="Times New Roman" w:cs="Times New Roman"/>
          <w:b/>
          <w:bCs/>
          <w:sz w:val="22"/>
          <w:szCs w:val="22"/>
        </w:rPr>
        <w:t>Rezidenčne štipendije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</w:t>
      </w:r>
      <w:r w:rsidRPr="008B2260">
        <w:rPr>
          <w:rFonts w:ascii="Times New Roman" w:hAnsi="Times New Roman" w:cs="Times New Roman"/>
          <w:b/>
          <w:bCs/>
          <w:sz w:val="22"/>
          <w:szCs w:val="22"/>
        </w:rPr>
        <w:t xml:space="preserve"> prevajalc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8B2260">
        <w:rPr>
          <w:rFonts w:ascii="Times New Roman" w:hAnsi="Times New Roman" w:cs="Times New Roman"/>
          <w:b/>
          <w:bCs/>
          <w:sz w:val="22"/>
          <w:szCs w:val="22"/>
        </w:rPr>
        <w:t xml:space="preserve"> slovenske literature v tuje jezike v Sloveniji</w:t>
      </w:r>
      <w:r w:rsidRPr="006C1E3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(RŠP</w:t>
      </w:r>
      <w:r w:rsidRPr="006C1E33">
        <w:rPr>
          <w:rFonts w:ascii="Times New Roman" w:hAnsi="Times New Roman" w:cs="Times New Roman"/>
          <w:b/>
          <w:sz w:val="22"/>
          <w:szCs w:val="22"/>
        </w:rPr>
        <w:t>)</w:t>
      </w:r>
    </w:p>
    <w:p w:rsidR="00214BE6" w:rsidRPr="006C1E33" w:rsidRDefault="00214BE6" w:rsidP="00214BE6">
      <w:pPr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6C1E33">
        <w:rPr>
          <w:rFonts w:ascii="Times New Roman" w:hAnsi="Times New Roman" w:cs="Times New Roman"/>
          <w:b/>
          <w:bCs/>
          <w:snapToGrid w:val="0"/>
          <w:sz w:val="22"/>
          <w:szCs w:val="22"/>
        </w:rPr>
        <w:t>JR9–RŠ–2015</w:t>
      </w: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6C1E33" w:rsidRDefault="00214BE6" w:rsidP="00214BE6">
      <w:pPr>
        <w:pStyle w:val="Telobesedila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C1E33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Naziv prijavitelja:</w:t>
            </w:r>
          </w:p>
        </w:tc>
        <w:bookmarkStart w:id="0" w:name="Besedilo3"/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Davčni zavezanec: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4749E">
              <w:rPr>
                <w:rFonts w:ascii="Times New Roman" w:hAnsi="Times New Roman" w:cs="Times New Roman"/>
                <w:sz w:val="22"/>
                <w:szCs w:val="22"/>
              </w:rPr>
            </w:r>
            <w:r w:rsidR="007474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DA       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4749E">
              <w:rPr>
                <w:rFonts w:ascii="Times New Roman" w:hAnsi="Times New Roman" w:cs="Times New Roman"/>
                <w:sz w:val="22"/>
                <w:szCs w:val="22"/>
              </w:rPr>
            </w:r>
            <w:r w:rsidR="007474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C1E33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0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6C1E33" w:rsidTr="00DE4C29">
        <w:trPr>
          <w:trHeight w:val="284"/>
        </w:trPr>
        <w:tc>
          <w:tcPr>
            <w:tcW w:w="475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1" w:name="Besedilo13"/>
        <w:tc>
          <w:tcPr>
            <w:tcW w:w="414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  <w:r w:rsidRPr="006C1E33">
        <w:rPr>
          <w:rFonts w:ascii="Times New Roman" w:hAnsi="Times New Roman" w:cs="Times New Roman"/>
          <w:b/>
          <w:sz w:val="22"/>
          <w:szCs w:val="22"/>
        </w:rPr>
        <w:t>Seznam realiziranih projektov prijavitelja s področja rezidenčnih štipendij v obdobju 2011–2015</w:t>
      </w: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2223"/>
        <w:gridCol w:w="2222"/>
        <w:gridCol w:w="2223"/>
      </w:tblGrid>
      <w:tr w:rsidR="00214BE6" w:rsidRPr="006C1E33" w:rsidTr="00DE4C29">
        <w:trPr>
          <w:cantSplit/>
        </w:trPr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Prejemnik štipendije:</w:t>
            </w:r>
          </w:p>
        </w:tc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Leto izvedbe, trajanje:</w:t>
            </w:r>
          </w:p>
        </w:tc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Kraj izvedbe:</w:t>
            </w:r>
          </w:p>
        </w:tc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Celotna vrednost projekta:</w:t>
            </w:r>
          </w:p>
        </w:tc>
      </w:tr>
      <w:tr w:rsidR="00214BE6" w:rsidRPr="006C1E33" w:rsidTr="00DE4C29">
        <w:trPr>
          <w:cantSplit/>
        </w:trPr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2" w:name="Besedilo35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bookmarkStart w:id="3" w:name="Besedilo40"/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Besedilo45"/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bookmarkStart w:id="5" w:name="Besedilo50"/>
        <w:tc>
          <w:tcPr>
            <w:tcW w:w="2223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6" w:name="Besedilo36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  <w:bookmarkStart w:id="7" w:name="Besedilo41"/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bookmarkStart w:id="8" w:name="Besedilo46"/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Besedilo51"/>
        <w:tc>
          <w:tcPr>
            <w:tcW w:w="2223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bookmarkStart w:id="10" w:name="Besedilo37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Besedilo42"/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Besedilo47"/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Besedilo52"/>
        <w:tc>
          <w:tcPr>
            <w:tcW w:w="2223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bookmarkStart w:id="14" w:name="Besedilo38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Besedilo43"/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Besedilo48"/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Besedilo53"/>
        <w:tc>
          <w:tcPr>
            <w:tcW w:w="2223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bookmarkStart w:id="18" w:name="Besedilo39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Besedilo44"/>
        <w:tc>
          <w:tcPr>
            <w:tcW w:w="2223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Besedilo49"/>
        <w:tc>
          <w:tcPr>
            <w:tcW w:w="2222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Besedilo54"/>
        <w:tc>
          <w:tcPr>
            <w:tcW w:w="2223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</w:tbl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pStyle w:val="Naslov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C1E33">
        <w:rPr>
          <w:rFonts w:ascii="Times New Roman" w:hAnsi="Times New Roman" w:cs="Times New Roman"/>
          <w:color w:val="auto"/>
          <w:sz w:val="22"/>
          <w:szCs w:val="22"/>
          <w:u w:val="single"/>
        </w:rPr>
        <w:br w:type="page"/>
      </w:r>
      <w:r w:rsidRPr="006C1E33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Podatki o prijavljenem projektu RŠ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P</w:t>
      </w: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  <w:r w:rsidRPr="006C1E33">
        <w:rPr>
          <w:rFonts w:ascii="Times New Roman" w:hAnsi="Times New Roman" w:cs="Times New Roman"/>
          <w:b/>
          <w:sz w:val="22"/>
          <w:szCs w:val="22"/>
        </w:rPr>
        <w:t xml:space="preserve">Seznam predvidenih lokacij v tujini za rezidenčne štipendije </w:t>
      </w:r>
      <w:r>
        <w:rPr>
          <w:rFonts w:ascii="Times New Roman" w:hAnsi="Times New Roman" w:cs="Times New Roman"/>
          <w:b/>
          <w:sz w:val="22"/>
          <w:szCs w:val="22"/>
        </w:rPr>
        <w:t xml:space="preserve">slovenskih avtorjev </w:t>
      </w:r>
      <w:r w:rsidRPr="006C1E33">
        <w:rPr>
          <w:rFonts w:ascii="Times New Roman" w:hAnsi="Times New Roman" w:cs="Times New Roman"/>
          <w:b/>
          <w:sz w:val="22"/>
          <w:szCs w:val="22"/>
        </w:rPr>
        <w:t xml:space="preserve">v </w:t>
      </w:r>
      <w:r>
        <w:rPr>
          <w:rFonts w:ascii="Times New Roman" w:hAnsi="Times New Roman" w:cs="Times New Roman"/>
          <w:b/>
          <w:sz w:val="22"/>
          <w:szCs w:val="22"/>
        </w:rPr>
        <w:t xml:space="preserve">letih </w:t>
      </w:r>
      <w:r w:rsidRPr="00EF5242">
        <w:rPr>
          <w:rFonts w:ascii="Times New Roman" w:hAnsi="Times New Roman" w:cs="Times New Roman"/>
          <w:b/>
          <w:sz w:val="22"/>
          <w:szCs w:val="22"/>
        </w:rPr>
        <w:t>2016/2017</w:t>
      </w: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2551"/>
      </w:tblGrid>
      <w:tr w:rsidR="00214BE6" w:rsidRPr="006C1E33" w:rsidTr="00214BE6">
        <w:trPr>
          <w:cantSplit/>
        </w:trPr>
        <w:tc>
          <w:tcPr>
            <w:tcW w:w="2905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Lokacija:</w:t>
            </w:r>
          </w:p>
        </w:tc>
        <w:tc>
          <w:tcPr>
            <w:tcW w:w="3828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Predvideno število štipendij na lokacijo:</w:t>
            </w:r>
          </w:p>
        </w:tc>
        <w:tc>
          <w:tcPr>
            <w:tcW w:w="2551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Celotna vrednost projekta:</w:t>
            </w:r>
          </w:p>
        </w:tc>
      </w:tr>
      <w:tr w:rsidR="00214BE6" w:rsidRPr="006C1E33" w:rsidTr="00214BE6">
        <w:trPr>
          <w:cantSplit/>
        </w:trPr>
        <w:tc>
          <w:tcPr>
            <w:tcW w:w="2905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22" w:name="Besedilo58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Besedilo81"/>
        <w:tc>
          <w:tcPr>
            <w:tcW w:w="3828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Besedilo68"/>
        <w:tc>
          <w:tcPr>
            <w:tcW w:w="2551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214BE6">
        <w:trPr>
          <w:cantSplit/>
        </w:trPr>
        <w:tc>
          <w:tcPr>
            <w:tcW w:w="2905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25" w:name="Besedilo59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Besedilo82"/>
        <w:tc>
          <w:tcPr>
            <w:tcW w:w="3828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Besedilo69"/>
        <w:tc>
          <w:tcPr>
            <w:tcW w:w="2551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</w:tbl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BE6" w:rsidRPr="006C1E33" w:rsidTr="00214BE6">
        <w:trPr>
          <w:trHeight w:val="4223"/>
        </w:trPr>
        <w:tc>
          <w:tcPr>
            <w:tcW w:w="9322" w:type="dxa"/>
          </w:tcPr>
          <w:p w:rsidR="00214BE6" w:rsidRPr="00214BE6" w:rsidRDefault="00214BE6" w:rsidP="00DE4C29">
            <w:pPr>
              <w:rPr>
                <w:sz w:val="22"/>
                <w:szCs w:val="22"/>
              </w:rPr>
            </w:pPr>
            <w:r w:rsidRPr="00214BE6">
              <w:rPr>
                <w:sz w:val="22"/>
                <w:szCs w:val="22"/>
              </w:rPr>
              <w:t>Reference prijavitelja z razpisnega področja za obdobje 2011–2015:</w:t>
            </w:r>
          </w:p>
          <w:bookmarkStart w:id="28" w:name="Besedilo57"/>
          <w:p w:rsidR="00214BE6" w:rsidRPr="006C1E33" w:rsidRDefault="00214BE6" w:rsidP="00DE4C29">
            <w:pPr>
              <w:rPr>
                <w:sz w:val="22"/>
                <w:szCs w:val="22"/>
              </w:rPr>
            </w:pPr>
            <w:r w:rsidRPr="006C1E33">
              <w:rPr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6C1E33">
              <w:rPr>
                <w:sz w:val="22"/>
                <w:szCs w:val="22"/>
              </w:rPr>
              <w:instrText xml:space="preserve"> FORMTEXT </w:instrText>
            </w:r>
            <w:r w:rsidRPr="006C1E33">
              <w:rPr>
                <w:sz w:val="22"/>
                <w:szCs w:val="22"/>
              </w:rPr>
            </w:r>
            <w:r w:rsidRPr="006C1E33">
              <w:rPr>
                <w:sz w:val="22"/>
                <w:szCs w:val="22"/>
              </w:rPr>
              <w:fldChar w:fldCharType="separate"/>
            </w:r>
            <w:r w:rsidRPr="006C1E33">
              <w:rPr>
                <w:noProof/>
                <w:sz w:val="22"/>
                <w:szCs w:val="22"/>
              </w:rPr>
              <w:t> </w:t>
            </w:r>
            <w:r w:rsidRPr="006C1E33">
              <w:rPr>
                <w:noProof/>
                <w:sz w:val="22"/>
                <w:szCs w:val="22"/>
              </w:rPr>
              <w:t> </w:t>
            </w:r>
            <w:r w:rsidRPr="006C1E33">
              <w:rPr>
                <w:noProof/>
                <w:sz w:val="22"/>
                <w:szCs w:val="22"/>
              </w:rPr>
              <w:t> </w:t>
            </w:r>
            <w:r w:rsidRPr="006C1E33">
              <w:rPr>
                <w:noProof/>
                <w:sz w:val="22"/>
                <w:szCs w:val="22"/>
              </w:rPr>
              <w:t> </w:t>
            </w:r>
            <w:r w:rsidRPr="006C1E33">
              <w:rPr>
                <w:noProof/>
                <w:sz w:val="22"/>
                <w:szCs w:val="22"/>
              </w:rPr>
              <w:t> </w:t>
            </w:r>
            <w:r w:rsidRPr="006C1E33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214BE6" w:rsidRPr="006C1E33" w:rsidRDefault="00214BE6" w:rsidP="00214BE6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</w:p>
    <w:p w:rsidR="00214BE6" w:rsidRPr="006C1E33" w:rsidRDefault="00214BE6" w:rsidP="00214BE6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6C1E3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6C1E33">
        <w:rPr>
          <w:rFonts w:ascii="Times New Roman" w:hAnsi="Times New Roman" w:cs="Times New Roman"/>
          <w:color w:val="auto"/>
          <w:sz w:val="22"/>
          <w:szCs w:val="22"/>
        </w:rPr>
        <w:lastRenderedPageBreak/>
        <w:t>Kratek opis posamezne predvidene lokacije</w:t>
      </w: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>(izpolniti za vsako lokacijo posebej)</w:t>
      </w: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214BE6" w:rsidRPr="006C1E33" w:rsidTr="00DE4C29">
        <w:trPr>
          <w:cantSplit/>
          <w:trHeight w:val="143"/>
        </w:trPr>
        <w:tc>
          <w:tcPr>
            <w:tcW w:w="4030" w:type="dxa"/>
          </w:tcPr>
          <w:p w:rsidR="00214BE6" w:rsidRPr="006C1E33" w:rsidRDefault="003E51EF" w:rsidP="003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Naslov bivališča</w:t>
            </w:r>
            <w:r w:rsidR="00214BE6" w:rsidRPr="006C1E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bookmarkStart w:id="29" w:name="Besedilo76"/>
        <w:tc>
          <w:tcPr>
            <w:tcW w:w="486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214BE6" w:rsidRPr="006C1E33" w:rsidTr="00DE4C29">
        <w:trPr>
          <w:cantSplit/>
          <w:trHeight w:val="143"/>
        </w:trPr>
        <w:tc>
          <w:tcPr>
            <w:tcW w:w="4030" w:type="dxa"/>
          </w:tcPr>
          <w:p w:rsidR="00214BE6" w:rsidRPr="006C1E33" w:rsidRDefault="003E51EF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Velikost:</w:t>
            </w:r>
          </w:p>
        </w:tc>
        <w:bookmarkStart w:id="30" w:name="Besedilo77"/>
        <w:tc>
          <w:tcPr>
            <w:tcW w:w="486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0"/>
            <w:r w:rsidR="007F2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51E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3E51EF">
              <w:rPr>
                <w:rFonts w:asciiTheme="minorEastAsia" w:hAnsiTheme="minorEastAsia" w:cstheme="minorEastAsia" w:hint="eastAsia"/>
                <w:sz w:val="22"/>
                <w:szCs w:val="22"/>
              </w:rPr>
              <w:t>²</w:t>
            </w:r>
          </w:p>
        </w:tc>
      </w:tr>
      <w:tr w:rsidR="00214BE6" w:rsidRPr="006C1E33" w:rsidTr="00DE4C29">
        <w:trPr>
          <w:cantSplit/>
          <w:trHeight w:val="2608"/>
        </w:trPr>
        <w:tc>
          <w:tcPr>
            <w:tcW w:w="8890" w:type="dxa"/>
            <w:gridSpan w:val="2"/>
          </w:tcPr>
          <w:p w:rsidR="00214BE6" w:rsidRPr="006C1E33" w:rsidRDefault="003E51EF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Predstavitev prostorskih in tehničnih kapacitet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opis bivalnih prostorov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bookmarkStart w:id="31" w:name="Besedilo74"/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1"/>
          </w:p>
        </w:tc>
      </w:tr>
      <w:tr w:rsidR="00214BE6" w:rsidRPr="006C1E33" w:rsidTr="00DE4C29">
        <w:trPr>
          <w:cantSplit/>
          <w:trHeight w:val="1883"/>
        </w:trPr>
        <w:tc>
          <w:tcPr>
            <w:tcW w:w="8890" w:type="dxa"/>
            <w:gridSpan w:val="2"/>
          </w:tcPr>
          <w:p w:rsidR="00214BE6" w:rsidRPr="006C1E33" w:rsidRDefault="003E51EF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Opremljenost s tehnično opremo (računalnik, internet, tiskalnik …):</w:t>
            </w:r>
          </w:p>
          <w:bookmarkStart w:id="32" w:name="Besedilo75"/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2"/>
          </w:p>
        </w:tc>
      </w:tr>
      <w:tr w:rsidR="00214BE6" w:rsidRPr="006C1E33" w:rsidTr="00DE4C29">
        <w:trPr>
          <w:cantSplit/>
          <w:trHeight w:val="2133"/>
        </w:trPr>
        <w:tc>
          <w:tcPr>
            <w:tcW w:w="8890" w:type="dxa"/>
            <w:gridSpan w:val="2"/>
          </w:tcPr>
          <w:p w:rsidR="00214BE6" w:rsidRPr="006C1E33" w:rsidRDefault="003E51EF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Opremljenost s knjigami in priročniki</w:t>
            </w:r>
            <w:r w:rsidR="00214BE6" w:rsidRPr="006C1E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bookmarkStart w:id="33" w:name="Besedilo88"/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3"/>
          </w:p>
        </w:tc>
      </w:tr>
      <w:tr w:rsidR="00214BE6" w:rsidRPr="006C1E33" w:rsidTr="00DE4C29">
        <w:trPr>
          <w:cantSplit/>
          <w:trHeight w:val="2081"/>
        </w:trPr>
        <w:tc>
          <w:tcPr>
            <w:tcW w:w="889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Predvideni program:</w:t>
            </w:r>
          </w:p>
          <w:bookmarkStart w:id="34" w:name="Besedilo79"/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214BE6" w:rsidRPr="006C1E33" w:rsidTr="00DE4C29">
        <w:trPr>
          <w:cantSplit/>
          <w:trHeight w:val="1420"/>
        </w:trPr>
        <w:tc>
          <w:tcPr>
            <w:tcW w:w="8890" w:type="dxa"/>
            <w:gridSpan w:val="2"/>
          </w:tcPr>
          <w:p w:rsidR="00214BE6" w:rsidRPr="006C1E33" w:rsidRDefault="003E51EF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Oddaljenost od najbližje knjigarne in drugih lokacij s kulturnimi vsebinami</w:t>
            </w:r>
            <w:r w:rsidR="00214BE6" w:rsidRPr="006C1E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bookmarkStart w:id="35" w:name="Besedilo80"/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6C1E33">
        <w:rPr>
          <w:rFonts w:ascii="Times New Roman" w:hAnsi="Times New Roman" w:cs="Times New Roman"/>
          <w:b/>
          <w:sz w:val="22"/>
          <w:szCs w:val="22"/>
        </w:rPr>
        <w:br w:type="page"/>
      </w:r>
      <w:r w:rsidRPr="006C1E33">
        <w:rPr>
          <w:rFonts w:ascii="Times New Roman" w:hAnsi="Times New Roman" w:cs="Times New Roman"/>
          <w:b/>
          <w:sz w:val="22"/>
          <w:szCs w:val="22"/>
        </w:rPr>
        <w:lastRenderedPageBreak/>
        <w:t>PREDVIDENI ODHODKI/STROŠKI</w:t>
      </w:r>
      <w:r w:rsidRPr="006C1E33">
        <w:rPr>
          <w:rStyle w:val="Sprotnaopomba-sklic"/>
          <w:rFonts w:ascii="Times New Roman" w:hAnsi="Times New Roman"/>
          <w:b/>
          <w:sz w:val="22"/>
          <w:szCs w:val="22"/>
        </w:rPr>
        <w:footnoteReference w:id="2"/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Namen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A) Stroški štipendije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1.500,00 €</w:t>
            </w:r>
          </w:p>
        </w:tc>
      </w:tr>
      <w:tr w:rsidR="00214BE6" w:rsidRPr="003E51EF" w:rsidTr="00DE4C29">
        <w:trPr>
          <w:cantSplit/>
        </w:trPr>
        <w:tc>
          <w:tcPr>
            <w:tcW w:w="8890" w:type="dxa"/>
            <w:gridSpan w:val="3"/>
          </w:tcPr>
          <w:p w:rsidR="00214BE6" w:rsidRPr="006C1E33" w:rsidRDefault="00214BE6" w:rsidP="003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B) Potni stroški</w:t>
            </w:r>
            <w:r w:rsidRPr="006C1E33">
              <w:rPr>
                <w:rStyle w:val="Sprotnaopomba-sklic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stroški za vizum, (navesti):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8890" w:type="dxa"/>
            <w:gridSpan w:val="3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14BE6" w:rsidRPr="006C1E33" w:rsidTr="00DE4C29">
        <w:trPr>
          <w:cantSplit/>
        </w:trPr>
        <w:tc>
          <w:tcPr>
            <w:tcW w:w="8890" w:type="dxa"/>
            <w:gridSpan w:val="3"/>
          </w:tcPr>
          <w:p w:rsidR="00214BE6" w:rsidRPr="006C1E33" w:rsidRDefault="003E51EF" w:rsidP="000A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C) S</w:t>
            </w:r>
            <w:r w:rsidR="000A2C35">
              <w:rPr>
                <w:rFonts w:ascii="Times New Roman" w:hAnsi="Times New Roman" w:cs="Times New Roman"/>
                <w:b/>
                <w:sz w:val="22"/>
                <w:szCs w:val="22"/>
              </w:rPr>
              <w:t>troški bivanja in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organizacije dogodka</w:t>
            </w:r>
            <w:r w:rsidRPr="006C1E33">
              <w:rPr>
                <w:rStyle w:val="Sprotnaopomba-sklic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="000A2C35">
              <w:rPr>
                <w:rFonts w:ascii="Times New Roman" w:hAnsi="Times New Roman" w:cs="Times New Roman"/>
                <w:b/>
                <w:sz w:val="22"/>
                <w:szCs w:val="22"/>
              </w:rPr>
              <w:t>, stroški tarife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14BE6"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(navesti):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0A2C35" w:rsidRPr="006C1E33" w:rsidTr="00DE4C29">
        <w:trPr>
          <w:cantSplit/>
        </w:trPr>
        <w:tc>
          <w:tcPr>
            <w:tcW w:w="430" w:type="dxa"/>
          </w:tcPr>
          <w:p w:rsidR="000A2C35" w:rsidRPr="006C1E33" w:rsidRDefault="000A2C35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0A2C35" w:rsidRPr="006C1E33" w:rsidRDefault="000A2C35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0A2C35" w:rsidRPr="006C1E33" w:rsidRDefault="000A2C35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0A2C35" w:rsidRPr="006C1E33" w:rsidTr="00DE4C29">
        <w:trPr>
          <w:cantSplit/>
        </w:trPr>
        <w:tc>
          <w:tcPr>
            <w:tcW w:w="430" w:type="dxa"/>
          </w:tcPr>
          <w:p w:rsidR="000A2C35" w:rsidRPr="006C1E33" w:rsidRDefault="000A2C35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0A2C35" w:rsidRPr="006C1E33" w:rsidRDefault="000A2C35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0A2C35" w:rsidRPr="006C1E33" w:rsidRDefault="000A2C35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0A2C35" w:rsidRPr="006C1E33" w:rsidTr="00DE4C29">
        <w:trPr>
          <w:cantSplit/>
        </w:trPr>
        <w:tc>
          <w:tcPr>
            <w:tcW w:w="430" w:type="dxa"/>
          </w:tcPr>
          <w:p w:rsidR="000A2C35" w:rsidRPr="006C1E33" w:rsidRDefault="000A2C35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0A2C35" w:rsidRPr="006C1E33" w:rsidRDefault="000A2C35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0A2C35" w:rsidRPr="006C1E33" w:rsidRDefault="000A2C35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214BE6" w:rsidRPr="006C1E33" w:rsidTr="00DE4C29">
        <w:trPr>
          <w:cantSplit/>
        </w:trPr>
        <w:tc>
          <w:tcPr>
            <w:tcW w:w="8890" w:type="dxa"/>
            <w:gridSpan w:val="3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880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:rsidR="00214BE6" w:rsidRPr="006C1E33" w:rsidRDefault="00214BE6" w:rsidP="00214BE6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C1E33">
        <w:rPr>
          <w:rFonts w:ascii="Times New Roman" w:hAnsi="Times New Roman" w:cs="Times New Roman"/>
          <w:b/>
          <w:bCs/>
          <w:sz w:val="22"/>
          <w:szCs w:val="22"/>
        </w:rPr>
        <w:t>PREDVIDENI PRIHODKI</w:t>
      </w: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1445"/>
        <w:gridCol w:w="1445"/>
      </w:tblGrid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Javna agencija za knjigo RS: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14BE6" w:rsidRPr="006C1E33" w:rsidTr="00DE4C29">
        <w:trPr>
          <w:cantSplit/>
        </w:trPr>
        <w:tc>
          <w:tcPr>
            <w:tcW w:w="8900" w:type="dxa"/>
            <w:gridSpan w:val="4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Drugi proračunski viri (navesti):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14BE6" w:rsidRPr="006C1E33" w:rsidTr="00DE4C29">
        <w:trPr>
          <w:cantSplit/>
        </w:trPr>
        <w:tc>
          <w:tcPr>
            <w:tcW w:w="8900" w:type="dxa"/>
            <w:gridSpan w:val="4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(navesti): 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14BE6" w:rsidRPr="006C1E33" w:rsidTr="00DE4C29">
        <w:trPr>
          <w:cantSplit/>
        </w:trPr>
        <w:tc>
          <w:tcPr>
            <w:tcW w:w="43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14BE6" w:rsidRPr="006C1E33" w:rsidTr="00DE4C29">
        <w:trPr>
          <w:cantSplit/>
        </w:trPr>
        <w:tc>
          <w:tcPr>
            <w:tcW w:w="8900" w:type="dxa"/>
            <w:gridSpan w:val="4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BE6" w:rsidRPr="006C1E33" w:rsidTr="00DE4C29">
        <w:trPr>
          <w:cantSplit/>
        </w:trPr>
        <w:tc>
          <w:tcPr>
            <w:tcW w:w="6010" w:type="dxa"/>
            <w:gridSpan w:val="2"/>
          </w:tcPr>
          <w:p w:rsidR="00214BE6" w:rsidRPr="006C1E3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445" w:type="dxa"/>
          </w:tcPr>
          <w:p w:rsidR="00214BE6" w:rsidRPr="006C1E33" w:rsidRDefault="00214BE6" w:rsidP="00DE4C2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1E33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</w:tbl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6C1E33">
        <w:rPr>
          <w:rFonts w:ascii="Times New Roman" w:hAnsi="Times New Roman" w:cs="Times New Roman"/>
          <w:b/>
          <w:sz w:val="22"/>
          <w:szCs w:val="22"/>
        </w:rPr>
        <w:t>* Opozorilo: prihodki = odhodki (stroški)</w:t>
      </w:r>
    </w:p>
    <w:p w:rsidR="00214BE6" w:rsidRPr="006C1E33" w:rsidRDefault="00214BE6" w:rsidP="00214BE6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Default="00214BE6" w:rsidP="00214BE6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br w:type="page"/>
      </w:r>
    </w:p>
    <w:p w:rsidR="00214BE6" w:rsidRPr="006C1E33" w:rsidRDefault="00214BE6" w:rsidP="00214BE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C1E33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lastRenderedPageBreak/>
        <w:t xml:space="preserve">Izjave prijavitelja o izpolnjevanju pogojev za sodelovanje na pozivu </w:t>
      </w:r>
      <w:bookmarkStart w:id="36" w:name="_GoBack"/>
      <w:r w:rsidRPr="006C1E33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JR9–RŠ–2015</w:t>
      </w:r>
      <w:bookmarkEnd w:id="36"/>
    </w:p>
    <w:p w:rsidR="00214BE6" w:rsidRPr="006C1E33" w:rsidRDefault="00214BE6" w:rsidP="00214BE6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</w:pPr>
    </w:p>
    <w:p w:rsidR="00214BE6" w:rsidRPr="006C1E33" w:rsidRDefault="00214BE6" w:rsidP="00214BE6">
      <w:pPr>
        <w:widowControl w:val="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6C1E33">
        <w:rPr>
          <w:rFonts w:ascii="Times New Roman" w:hAnsi="Times New Roman" w:cs="Times New Roman"/>
          <w:b/>
          <w:snapToGrid w:val="0"/>
          <w:sz w:val="22"/>
          <w:szCs w:val="22"/>
        </w:rPr>
        <w:t>Izjavljam(o):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C1E33">
        <w:rPr>
          <w:rFonts w:ascii="Times New Roman" w:hAnsi="Times New Roman" w:cs="Times New Roman"/>
          <w:snapToGrid w:val="0"/>
          <w:sz w:val="22"/>
          <w:szCs w:val="22"/>
        </w:rPr>
        <w:t>da smo pravna</w:t>
      </w:r>
      <w:r w:rsidRPr="006C1E33">
        <w:rPr>
          <w:rFonts w:ascii="Times New Roman" w:hAnsi="Times New Roman" w:cs="Times New Roman"/>
          <w:bCs/>
          <w:sz w:val="22"/>
          <w:szCs w:val="22"/>
        </w:rPr>
        <w:t xml:space="preserve"> oseba, ki je registrirana </w:t>
      </w:r>
      <w:r w:rsidRPr="006C1E33">
        <w:rPr>
          <w:rFonts w:ascii="Times New Roman" w:hAnsi="Times New Roman" w:cs="Times New Roman"/>
          <w:sz w:val="22"/>
          <w:szCs w:val="22"/>
        </w:rPr>
        <w:t>za opravljanje kulturne ali založniške dejavnosti na področju Republike Slovenije;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tabs>
          <w:tab w:val="clear" w:pos="720"/>
        </w:tabs>
        <w:ind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smo v obdobju 2011</w:t>
      </w:r>
      <w:r w:rsidRPr="006C1E33">
        <w:rPr>
          <w:rFonts w:ascii="Times New Roman" w:hAnsi="Times New Roman" w:cs="Times New Roman"/>
          <w:sz w:val="22"/>
          <w:szCs w:val="22"/>
        </w:rPr>
        <w:t>–201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6C1E33">
        <w:rPr>
          <w:rFonts w:ascii="Times New Roman" w:hAnsi="Times New Roman" w:cs="Times New Roman"/>
          <w:sz w:val="22"/>
          <w:szCs w:val="22"/>
        </w:rPr>
        <w:t xml:space="preserve"> izvedli </w:t>
      </w:r>
      <w:r w:rsidRPr="006C1E33">
        <w:rPr>
          <w:rFonts w:ascii="Times New Roman" w:hAnsi="Times New Roman" w:cs="Times New Roman"/>
          <w:bCs/>
          <w:sz w:val="22"/>
          <w:szCs w:val="22"/>
        </w:rPr>
        <w:t>vsaj en (1)</w:t>
      </w:r>
      <w:r w:rsidRPr="006C1E33">
        <w:rPr>
          <w:rFonts w:ascii="Times New Roman" w:hAnsi="Times New Roman" w:cs="Times New Roman"/>
          <w:sz w:val="22"/>
          <w:szCs w:val="22"/>
        </w:rPr>
        <w:t xml:space="preserve"> projekt s področja organiziranja ali podeljevanja rezidenčnih štipendij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214BE6" w:rsidRPr="000A2C35" w:rsidRDefault="00214BE6" w:rsidP="000A2C35">
      <w:pPr>
        <w:widowControl w:val="0"/>
        <w:numPr>
          <w:ilvl w:val="0"/>
          <w:numId w:val="30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556ED">
        <w:rPr>
          <w:rFonts w:ascii="Times New Roman" w:hAnsi="Times New Roman" w:cs="Times New Roman"/>
          <w:sz w:val="22"/>
          <w:szCs w:val="22"/>
        </w:rPr>
        <w:t>da pri prijavi na področje razpisa upošteva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F556ED">
        <w:rPr>
          <w:rFonts w:ascii="Times New Roman" w:hAnsi="Times New Roman" w:cs="Times New Roman"/>
          <w:sz w:val="22"/>
          <w:szCs w:val="22"/>
        </w:rPr>
        <w:t xml:space="preserve">o </w:t>
      </w:r>
      <w:r>
        <w:rPr>
          <w:rFonts w:ascii="Times New Roman" w:hAnsi="Times New Roman" w:cs="Times New Roman"/>
          <w:sz w:val="22"/>
          <w:szCs w:val="22"/>
        </w:rPr>
        <w:t xml:space="preserve">cilje, navedene v točki 2, </w:t>
      </w:r>
      <w:r w:rsidRPr="00F556ED">
        <w:rPr>
          <w:rFonts w:ascii="Times New Roman" w:hAnsi="Times New Roman" w:cs="Times New Roman"/>
          <w:sz w:val="22"/>
          <w:szCs w:val="22"/>
        </w:rPr>
        <w:t>vsebine, navedene v točki 3</w:t>
      </w:r>
      <w:r>
        <w:rPr>
          <w:rFonts w:ascii="Times New Roman" w:hAnsi="Times New Roman" w:cs="Times New Roman"/>
          <w:sz w:val="22"/>
          <w:szCs w:val="22"/>
        </w:rPr>
        <w:t>.2,</w:t>
      </w:r>
      <w:r w:rsidRPr="00F556ED">
        <w:rPr>
          <w:rFonts w:ascii="Times New Roman" w:hAnsi="Times New Roman" w:cs="Times New Roman"/>
          <w:sz w:val="22"/>
          <w:szCs w:val="22"/>
        </w:rPr>
        <w:t xml:space="preserve"> in </w:t>
      </w:r>
      <w:r w:rsidRPr="00F556ED">
        <w:rPr>
          <w:rFonts w:ascii="Times New Roman" w:hAnsi="Times New Roman" w:cs="Times New Roman"/>
          <w:bCs/>
          <w:snapToGrid w:val="0"/>
          <w:sz w:val="22"/>
          <w:szCs w:val="22"/>
        </w:rPr>
        <w:t>upravičene stroške, navedene v točki 5</w:t>
      </w:r>
      <w:r>
        <w:rPr>
          <w:rFonts w:ascii="Times New Roman" w:hAnsi="Times New Roman" w:cs="Times New Roman"/>
          <w:bCs/>
          <w:snapToGrid w:val="0"/>
          <w:sz w:val="22"/>
          <w:szCs w:val="22"/>
        </w:rPr>
        <w:t>.2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C1E33">
        <w:rPr>
          <w:rFonts w:ascii="Times New Roman" w:hAnsi="Times New Roman" w:cs="Times New Roman"/>
          <w:bCs/>
          <w:sz w:val="22"/>
          <w:szCs w:val="22"/>
        </w:rPr>
        <w:t>da</w:t>
      </w:r>
      <w:r w:rsidRPr="006C1E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>predlagamo projekt, ki je</w:t>
      </w:r>
      <w:r w:rsidRPr="006C1E33">
        <w:rPr>
          <w:rFonts w:ascii="Times New Roman" w:hAnsi="Times New Roman" w:cs="Times New Roman"/>
          <w:sz w:val="22"/>
          <w:szCs w:val="22"/>
        </w:rPr>
        <w:t xml:space="preserve"> finančno uravnotežen, kar pomeni, da </w:t>
      </w:r>
      <w:r>
        <w:rPr>
          <w:rFonts w:ascii="Times New Roman" w:hAnsi="Times New Roman" w:cs="Times New Roman"/>
          <w:sz w:val="22"/>
          <w:szCs w:val="22"/>
        </w:rPr>
        <w:t>so</w:t>
      </w:r>
      <w:r w:rsidRPr="006C1E33">
        <w:rPr>
          <w:rFonts w:ascii="Times New Roman" w:hAnsi="Times New Roman" w:cs="Times New Roman"/>
          <w:sz w:val="22"/>
          <w:szCs w:val="22"/>
        </w:rPr>
        <w:t xml:space="preserve"> prihodki in odhodki prijavljenega kulturnega projekta enaki;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F556ED">
        <w:rPr>
          <w:rFonts w:ascii="Times New Roman" w:hAnsi="Times New Roman" w:cs="Times New Roman"/>
          <w:sz w:val="22"/>
          <w:szCs w:val="22"/>
        </w:rPr>
        <w:t>da prijavljeni projekti ali deli projektov niso financirani na drugih razpisih JAK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F556ED">
        <w:rPr>
          <w:rFonts w:ascii="Times New Roman" w:hAnsi="Times New Roman" w:cs="Times New Roman"/>
          <w:sz w:val="22"/>
          <w:szCs w:val="22"/>
        </w:rPr>
        <w:t>da za isti projekt in isti namen prija</w:t>
      </w:r>
      <w:r>
        <w:rPr>
          <w:rFonts w:ascii="Times New Roman" w:hAnsi="Times New Roman" w:cs="Times New Roman"/>
          <w:sz w:val="22"/>
          <w:szCs w:val="22"/>
        </w:rPr>
        <w:t>vitelji ali soorganizatorji nismo</w:t>
      </w:r>
      <w:r w:rsidRPr="00F556ED">
        <w:rPr>
          <w:rFonts w:ascii="Times New Roman" w:hAnsi="Times New Roman" w:cs="Times New Roman"/>
          <w:sz w:val="22"/>
          <w:szCs w:val="22"/>
        </w:rPr>
        <w:t xml:space="preserve"> pridobili sredstev drugih financerjev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 xml:space="preserve">da prijavljamo kulturni projekt, ki bo v celoti realiziran najpozneje do </w:t>
      </w:r>
      <w:r w:rsidRPr="00EF5242">
        <w:rPr>
          <w:rFonts w:ascii="Times New Roman" w:hAnsi="Times New Roman" w:cs="Times New Roman"/>
          <w:snapToGrid w:val="0"/>
          <w:sz w:val="22"/>
          <w:szCs w:val="22"/>
        </w:rPr>
        <w:t>1. julija 2017</w:t>
      </w:r>
      <w:r w:rsidRPr="006C1E33">
        <w:rPr>
          <w:rFonts w:ascii="Times New Roman" w:hAnsi="Times New Roman" w:cs="Times New Roman"/>
          <w:sz w:val="22"/>
          <w:szCs w:val="22"/>
        </w:rPr>
        <w:t>;</w:t>
      </w:r>
    </w:p>
    <w:p w:rsidR="00214BE6" w:rsidRPr="006C1E33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bCs/>
          <w:sz w:val="22"/>
          <w:szCs w:val="22"/>
        </w:rPr>
      </w:pPr>
      <w:r w:rsidRPr="006C1E33">
        <w:rPr>
          <w:rFonts w:ascii="Times New Roman" w:hAnsi="Times New Roman" w:cs="Times New Roman"/>
          <w:snapToGrid w:val="0"/>
          <w:sz w:val="22"/>
          <w:szCs w:val="22"/>
        </w:rPr>
        <w:t>da</w:t>
      </w:r>
      <w:r w:rsidRPr="006C1E33">
        <w:rPr>
          <w:rFonts w:ascii="Times New Roman" w:hAnsi="Times New Roman" w:cs="Times New Roman"/>
          <w:sz w:val="22"/>
          <w:szCs w:val="22"/>
        </w:rPr>
        <w:t xml:space="preserve"> se z istim kulturnim projektom na javni razpis</w:t>
      </w:r>
      <w:r w:rsidRPr="006C1E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C1E33">
        <w:rPr>
          <w:rFonts w:ascii="Times New Roman" w:hAnsi="Times New Roman" w:cs="Times New Roman"/>
          <w:sz w:val="22"/>
          <w:szCs w:val="22"/>
        </w:rPr>
        <w:t xml:space="preserve">prijavljamo samo enkrat; 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>da smo edini prijavitelj, ki podaja vlogo na javni razpis za kulturni projekt, ki ga prijavljamo;</w:t>
      </w:r>
    </w:p>
    <w:p w:rsidR="00214BE6" w:rsidRPr="006C1E33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6C1E33">
        <w:rPr>
          <w:rFonts w:ascii="Times New Roman" w:hAnsi="Times New Roman" w:cs="Times New Roman"/>
          <w:snapToGrid w:val="0"/>
          <w:sz w:val="22"/>
          <w:szCs w:val="22"/>
        </w:rPr>
        <w:t xml:space="preserve">da </w:t>
      </w:r>
      <w:r w:rsidRPr="006C1E33">
        <w:rPr>
          <w:rFonts w:ascii="Times New Roman" w:hAnsi="Times New Roman" w:cs="Times New Roman"/>
          <w:sz w:val="22"/>
          <w:szCs w:val="22"/>
        </w:rPr>
        <w:t>smo proučili dokumentacijo razpisa in da sprejemamo vse pogoje in kriterije, vsebovane v njej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214BE6" w:rsidRPr="006C1E33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>da se</w:t>
      </w:r>
      <w:r w:rsidRPr="006C1E33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strinjamo s pogoji ter kriteriji razpisa </w:t>
      </w:r>
      <w:r w:rsidRPr="007704E7">
        <w:rPr>
          <w:rFonts w:ascii="Times New Roman" w:hAnsi="Times New Roman" w:cs="Times New Roman"/>
          <w:bCs/>
          <w:snapToGrid w:val="0"/>
          <w:sz w:val="22"/>
          <w:szCs w:val="22"/>
        </w:rPr>
        <w:t>JR9–RŠ–2015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 xml:space="preserve">; </w:t>
      </w:r>
    </w:p>
    <w:p w:rsidR="00214BE6" w:rsidRPr="006C1E33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>da smo ob prijavi na javni razpis vplačali tarifo, skladno s Tarifo za izvajanje storitev Javne agencije za knjigo Republike Slovenije (Ur.l. RS, št. 4/2013)</w:t>
      </w:r>
      <w:r w:rsidRPr="006C1E33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:rsidR="00214BE6" w:rsidRPr="006C1E33" w:rsidRDefault="00214BE6" w:rsidP="00214BE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4BE6" w:rsidRPr="006C1E33" w:rsidRDefault="00214BE6" w:rsidP="00214BE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4BE6" w:rsidRPr="006C1E33" w:rsidRDefault="00214BE6" w:rsidP="00214BE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4BE6" w:rsidRPr="006C1E33" w:rsidRDefault="00214BE6" w:rsidP="00214BE6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6C1E33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Opozorilo: </w:t>
      </w:r>
      <w:r w:rsidRPr="006C1E33">
        <w:rPr>
          <w:rFonts w:ascii="Times New Roman" w:hAnsi="Times New Roman" w:cs="Times New Roman"/>
          <w:snapToGrid w:val="0"/>
          <w:sz w:val="22"/>
          <w:szCs w:val="22"/>
        </w:rPr>
        <w:t>V primeru naknadne ugotovitve, da prijavitelj ne izpolnjuje pogojev razpisa, bo JAK vlogo prijavitelja s sklepom zavrgla.</w:t>
      </w:r>
    </w:p>
    <w:p w:rsidR="00214BE6" w:rsidRPr="006C1E3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 xml:space="preserve">Datum: </w:t>
      </w:r>
      <w:bookmarkStart w:id="37" w:name="Besedilo86"/>
      <w:r w:rsidRPr="006C1E3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6C1E3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6C1E33">
        <w:rPr>
          <w:rFonts w:ascii="Times New Roman" w:hAnsi="Times New Roman" w:cs="Times New Roman"/>
          <w:sz w:val="22"/>
          <w:szCs w:val="22"/>
        </w:rPr>
      </w:r>
      <w:r w:rsidRPr="006C1E33">
        <w:rPr>
          <w:rFonts w:ascii="Times New Roman" w:hAnsi="Times New Roman" w:cs="Times New Roman"/>
          <w:sz w:val="22"/>
          <w:szCs w:val="22"/>
        </w:rPr>
        <w:fldChar w:fldCharType="separate"/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sz w:val="22"/>
          <w:szCs w:val="22"/>
        </w:rPr>
        <w:fldChar w:fldCharType="end"/>
      </w:r>
      <w:bookmarkEnd w:id="37"/>
      <w:r w:rsidRPr="006C1E33">
        <w:rPr>
          <w:rFonts w:ascii="Times New Roman" w:hAnsi="Times New Roman" w:cs="Times New Roman"/>
          <w:sz w:val="22"/>
          <w:szCs w:val="22"/>
        </w:rPr>
        <w:tab/>
      </w:r>
      <w:r w:rsidRPr="006C1E33">
        <w:rPr>
          <w:rFonts w:ascii="Times New Roman" w:hAnsi="Times New Roman" w:cs="Times New Roman"/>
          <w:sz w:val="22"/>
          <w:szCs w:val="22"/>
        </w:rPr>
        <w:tab/>
        <w:t>Podpis odgovorne osebe in žig:</w:t>
      </w:r>
    </w:p>
    <w:p w:rsidR="00214BE6" w:rsidRPr="006C1E3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6C1E33">
        <w:rPr>
          <w:rFonts w:ascii="Times New Roman" w:hAnsi="Times New Roman" w:cs="Times New Roman"/>
          <w:sz w:val="22"/>
          <w:szCs w:val="22"/>
        </w:rPr>
        <w:tab/>
      </w:r>
      <w:r w:rsidRPr="006C1E33">
        <w:rPr>
          <w:rFonts w:ascii="Times New Roman" w:hAnsi="Times New Roman" w:cs="Times New Roman"/>
          <w:sz w:val="22"/>
          <w:szCs w:val="22"/>
        </w:rPr>
        <w:tab/>
      </w:r>
      <w:bookmarkStart w:id="38" w:name="Besedilo87"/>
      <w:r w:rsidRPr="006C1E3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r w:rsidRPr="006C1E3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6C1E33">
        <w:rPr>
          <w:rFonts w:ascii="Times New Roman" w:hAnsi="Times New Roman" w:cs="Times New Roman"/>
          <w:sz w:val="22"/>
          <w:szCs w:val="22"/>
        </w:rPr>
      </w:r>
      <w:r w:rsidRPr="006C1E33">
        <w:rPr>
          <w:rFonts w:ascii="Times New Roman" w:hAnsi="Times New Roman" w:cs="Times New Roman"/>
          <w:sz w:val="22"/>
          <w:szCs w:val="22"/>
        </w:rPr>
        <w:fldChar w:fldCharType="separate"/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noProof/>
          <w:sz w:val="22"/>
          <w:szCs w:val="22"/>
        </w:rPr>
        <w:t> </w:t>
      </w:r>
      <w:r w:rsidRPr="006C1E33">
        <w:rPr>
          <w:rFonts w:ascii="Times New Roman" w:hAnsi="Times New Roman" w:cs="Times New Roman"/>
          <w:sz w:val="22"/>
          <w:szCs w:val="22"/>
        </w:rPr>
        <w:fldChar w:fldCharType="end"/>
      </w:r>
      <w:bookmarkEnd w:id="38"/>
    </w:p>
    <w:p w:rsidR="00214BE6" w:rsidRPr="006C1E33" w:rsidRDefault="00214BE6" w:rsidP="00214BE6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214BE6" w:rsidRPr="006C1E33" w:rsidRDefault="00214BE6" w:rsidP="00214BE6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6C1E33">
        <w:rPr>
          <w:rFonts w:ascii="Times New Roman" w:hAnsi="Times New Roman" w:cs="Times New Roman"/>
          <w:bCs w:val="0"/>
          <w:color w:val="auto"/>
          <w:sz w:val="22"/>
          <w:szCs w:val="22"/>
        </w:rPr>
        <w:t>Obvezne priloge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:</w:t>
      </w:r>
    </w:p>
    <w:p w:rsidR="00214BE6" w:rsidRPr="000A2C35" w:rsidRDefault="00214BE6" w:rsidP="00214BE6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2C35">
        <w:rPr>
          <w:rFonts w:ascii="Times New Roman" w:hAnsi="Times New Roman" w:cs="Times New Roman"/>
          <w:noProof/>
          <w:sz w:val="22"/>
          <w:szCs w:val="22"/>
        </w:rPr>
        <w:t xml:space="preserve">dokazilo o plačilu tarife, </w:t>
      </w:r>
      <w:r w:rsidRPr="000A2C35">
        <w:rPr>
          <w:rFonts w:ascii="Times New Roman" w:hAnsi="Times New Roman" w:cs="Times New Roman"/>
          <w:sz w:val="22"/>
          <w:szCs w:val="22"/>
        </w:rPr>
        <w:t>skladno s Tarifo za izvajanje storitev Javne agencije za knjigo Republike Slovenije (Ur. l. RS, št. 4/13 in 50/14);</w:t>
      </w:r>
    </w:p>
    <w:p w:rsidR="000A2C35" w:rsidRPr="000A2C35" w:rsidRDefault="000A2C35" w:rsidP="000A2C35">
      <w:pPr>
        <w:pStyle w:val="Odstavekseznama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noProof/>
          <w:sz w:val="22"/>
          <w:szCs w:val="22"/>
        </w:rPr>
      </w:pPr>
      <w:r w:rsidRPr="000A2C35">
        <w:rPr>
          <w:sz w:val="22"/>
          <w:szCs w:val="22"/>
        </w:rPr>
        <w:t>tloris bivalnih prostorov;</w:t>
      </w:r>
    </w:p>
    <w:p w:rsidR="00214BE6" w:rsidRPr="007F21E1" w:rsidRDefault="000A2C35" w:rsidP="000A2C35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F21E1">
        <w:rPr>
          <w:rFonts w:ascii="Times New Roman" w:hAnsi="Times New Roman" w:cs="Times New Roman"/>
          <w:sz w:val="22"/>
          <w:szCs w:val="22"/>
        </w:rPr>
        <w:t>fotografije bivalnih prostorov</w:t>
      </w:r>
      <w:r w:rsidR="00214BE6" w:rsidRPr="007F21E1">
        <w:rPr>
          <w:rFonts w:ascii="Times New Roman" w:hAnsi="Times New Roman" w:cs="Times New Roman"/>
          <w:bCs/>
          <w:sz w:val="22"/>
          <w:szCs w:val="22"/>
        </w:rPr>
        <w:t>.</w:t>
      </w:r>
    </w:p>
    <w:p w:rsidR="00214BE6" w:rsidRPr="000A2C35" w:rsidRDefault="00214BE6" w:rsidP="00214BE6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214BE6" w:rsidRPr="006C1E3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3AE7" w:rsidRPr="00214BE6" w:rsidRDefault="00CB3AE7"/>
    <w:sectPr w:rsidR="00CB3AE7" w:rsidRPr="00214BE6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9E" w:rsidRDefault="0074749E" w:rsidP="00214BE6">
      <w:r>
        <w:separator/>
      </w:r>
    </w:p>
  </w:endnote>
  <w:endnote w:type="continuationSeparator" w:id="0">
    <w:p w:rsidR="0074749E" w:rsidRDefault="0074749E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7474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74749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AB" w:rsidRDefault="0074749E">
    <w:pPr>
      <w:pStyle w:val="Noga"/>
    </w:pPr>
  </w:p>
  <w:p w:rsidR="00F52742" w:rsidRDefault="007474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9E" w:rsidRDefault="0074749E" w:rsidP="00214BE6">
      <w:r>
        <w:separator/>
      </w:r>
    </w:p>
  </w:footnote>
  <w:footnote w:type="continuationSeparator" w:id="0">
    <w:p w:rsidR="0074749E" w:rsidRDefault="0074749E" w:rsidP="00214BE6">
      <w:r>
        <w:continuationSeparator/>
      </w:r>
    </w:p>
  </w:footnote>
  <w:footnote w:id="1">
    <w:p w:rsidR="00214BE6" w:rsidRDefault="00214BE6" w:rsidP="00214BE6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:rsidR="00214BE6" w:rsidRPr="006C1E33" w:rsidRDefault="00214BE6" w:rsidP="00214BE6">
      <w:pPr>
        <w:autoSpaceDE w:val="0"/>
        <w:autoSpaceDN w:val="0"/>
        <w:adjustRightInd w:val="0"/>
        <w:ind w:right="-32"/>
        <w:jc w:val="both"/>
      </w:pPr>
      <w:r w:rsidRPr="00A83DD2">
        <w:rPr>
          <w:rStyle w:val="Sprotnaopomba-sklic"/>
          <w:szCs w:val="20"/>
        </w:rPr>
        <w:footnoteRef/>
      </w:r>
      <w:r w:rsidRPr="006C1E33">
        <w:rPr>
          <w:szCs w:val="20"/>
        </w:rPr>
        <w:t xml:space="preserve"> </w:t>
      </w:r>
      <w:r w:rsidRPr="003E51EF">
        <w:rPr>
          <w:rFonts w:ascii="Times New Roman" w:hAnsi="Times New Roman" w:cs="Times New Roman"/>
          <w:szCs w:val="20"/>
        </w:rPr>
        <w:t xml:space="preserve">Upravičeni stroški in njihova višina na področju rezidenčnih štipendij za javni razpis JR9-RŠ-2015 so navedeni v besedilu javnega razpisa. JAK bo izbranim izvajalcem projektov sofinancirala </w:t>
      </w:r>
      <w:r w:rsidRPr="003E51EF">
        <w:rPr>
          <w:rFonts w:ascii="Times New Roman" w:hAnsi="Times New Roman" w:cs="Times New Roman"/>
          <w:b/>
          <w:szCs w:val="20"/>
        </w:rPr>
        <w:t xml:space="preserve">do 100 </w:t>
      </w:r>
      <w:r w:rsidR="007F21E1">
        <w:rPr>
          <w:rFonts w:ascii="Times New Roman" w:hAnsi="Times New Roman" w:cs="Times New Roman"/>
          <w:b/>
          <w:szCs w:val="20"/>
        </w:rPr>
        <w:t>%</w:t>
      </w:r>
      <w:r w:rsidR="007F21E1" w:rsidRPr="003E51EF">
        <w:rPr>
          <w:rFonts w:ascii="Times New Roman" w:hAnsi="Times New Roman" w:cs="Times New Roman"/>
          <w:b/>
          <w:szCs w:val="20"/>
        </w:rPr>
        <w:t xml:space="preserve"> </w:t>
      </w:r>
      <w:r w:rsidRPr="003E51EF">
        <w:rPr>
          <w:rFonts w:ascii="Times New Roman" w:hAnsi="Times New Roman" w:cs="Times New Roman"/>
          <w:b/>
          <w:szCs w:val="20"/>
        </w:rPr>
        <w:t>vseh upravičenih stroškov na prijavljeni kulturni projekt.</w:t>
      </w:r>
    </w:p>
  </w:footnote>
  <w:footnote w:id="3">
    <w:p w:rsidR="00214BE6" w:rsidRDefault="00214BE6" w:rsidP="00214BE6">
      <w:pPr>
        <w:pStyle w:val="Sprotnaopomba-besedilo"/>
      </w:pPr>
      <w:r w:rsidRPr="00B83CEE">
        <w:rPr>
          <w:rStyle w:val="Sprotnaopomba-sklic"/>
          <w:rFonts w:eastAsiaTheme="majorEastAsia"/>
        </w:rPr>
        <w:footnoteRef/>
      </w:r>
      <w:r w:rsidRPr="00B83CEE">
        <w:t xml:space="preserve"> </w:t>
      </w:r>
      <w:r w:rsidRPr="00B83CEE">
        <w:rPr>
          <w:bCs/>
        </w:rPr>
        <w:t>Potni stroški štipendistov, in sicer za vlak (2. razred), ali avtobus, ali letalo (ekonomski razred), ali kilometrina, največ v višini vrednosti železniške vozovnice 2. razreda.</w:t>
      </w:r>
    </w:p>
  </w:footnote>
  <w:footnote w:id="4">
    <w:p w:rsidR="003E51EF" w:rsidRDefault="003E51EF" w:rsidP="003E51EF">
      <w:pPr>
        <w:pStyle w:val="Sprotnaopomba-besedilo"/>
      </w:pPr>
      <w:r w:rsidRPr="00B83CEE">
        <w:rPr>
          <w:rStyle w:val="Sprotnaopomba-sklic"/>
          <w:rFonts w:eastAsiaTheme="majorEastAsia"/>
        </w:rPr>
        <w:footnoteRef/>
      </w:r>
      <w:r w:rsidRPr="00B83CEE">
        <w:t xml:space="preserve"> </w:t>
      </w:r>
      <w:r w:rsidRPr="00B83CEE">
        <w:rPr>
          <w:bCs/>
        </w:rPr>
        <w:t>Stroški bivanja in organizacije dogodka največ v višini 1.</w:t>
      </w:r>
      <w:r>
        <w:rPr>
          <w:bCs/>
        </w:rPr>
        <w:t>1</w:t>
      </w:r>
      <w:r w:rsidRPr="00B83CEE">
        <w:rPr>
          <w:bCs/>
        </w:rPr>
        <w:t>00 €.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74749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74749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BE" w:rsidRDefault="000A2C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B71B9C" wp14:editId="46AB34A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E30B0"/>
    <w:multiLevelType w:val="hybridMultilevel"/>
    <w:tmpl w:val="33D021A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E61B8"/>
    <w:multiLevelType w:val="hybridMultilevel"/>
    <w:tmpl w:val="E81C34BA"/>
    <w:lvl w:ilvl="0" w:tplc="2D128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D1098"/>
    <w:multiLevelType w:val="hybridMultilevel"/>
    <w:tmpl w:val="B1627E6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6868F1"/>
    <w:multiLevelType w:val="hybridMultilevel"/>
    <w:tmpl w:val="5C6E79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13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19"/>
  </w:num>
  <w:num w:numId="17">
    <w:abstractNumId w:val="24"/>
  </w:num>
  <w:num w:numId="18">
    <w:abstractNumId w:val="9"/>
  </w:num>
  <w:num w:numId="19">
    <w:abstractNumId w:val="5"/>
  </w:num>
  <w:num w:numId="20">
    <w:abstractNumId w:val="30"/>
  </w:num>
  <w:num w:numId="21">
    <w:abstractNumId w:val="25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6"/>
  </w:num>
  <w:num w:numId="27">
    <w:abstractNumId w:val="18"/>
  </w:num>
  <w:num w:numId="28">
    <w:abstractNumId w:val="3"/>
  </w:num>
  <w:num w:numId="29">
    <w:abstractNumId w:val="23"/>
  </w:num>
  <w:num w:numId="30">
    <w:abstractNumId w:val="29"/>
  </w:num>
  <w:num w:numId="31">
    <w:abstractNumId w:val="12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E6"/>
    <w:rsid w:val="000A2C35"/>
    <w:rsid w:val="00214BE6"/>
    <w:rsid w:val="003E51EF"/>
    <w:rsid w:val="0074749E"/>
    <w:rsid w:val="00791708"/>
    <w:rsid w:val="007F21E1"/>
    <w:rsid w:val="00CB3AE7"/>
    <w:rsid w:val="00D84EBC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A015-3570-4673-B119-B540324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BE6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Nana</cp:lastModifiedBy>
  <cp:revision>2</cp:revision>
  <dcterms:created xsi:type="dcterms:W3CDTF">2015-09-24T06:38:00Z</dcterms:created>
  <dcterms:modified xsi:type="dcterms:W3CDTF">2015-09-24T06:38:00Z</dcterms:modified>
</cp:coreProperties>
</file>