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268"/>
        <w:gridCol w:w="1134"/>
        <w:gridCol w:w="1700"/>
      </w:tblGrid>
      <w:tr w:rsidR="00AF70D9" w:rsidRPr="00AF70D9" w:rsidTr="00AF70D9">
        <w:trPr>
          <w:trHeight w:val="12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b/>
                <w:lang w:eastAsia="sl-SI"/>
              </w:rPr>
              <w:t>Naziv pogodbenika na področju Revijalni programi (JR2-PROGRAM-2016-2019)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b/>
                <w:lang w:eastAsia="sl-SI"/>
              </w:rPr>
              <w:t>Naziv revije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AF70D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70D9">
              <w:rPr>
                <w:rFonts w:ascii="Times New Roman" w:hAnsi="Times New Roman" w:cs="Times New Roman"/>
                <w:b/>
                <w:color w:val="000000"/>
              </w:rPr>
              <w:t>Število zvezkov, obseg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v AP/str. V letu </w:t>
            </w:r>
            <w:r w:rsidRPr="00AF70D9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b/>
                <w:lang w:eastAsia="sl-SI"/>
              </w:rPr>
              <w:t>Sofinanciranje revije v letu 2018</w:t>
            </w:r>
          </w:p>
        </w:tc>
      </w:tr>
      <w:tr w:rsidR="00AF70D9" w:rsidRPr="00AF70D9" w:rsidTr="00AF70D9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DRUŠTVO MOHORJEVA DRUŽBA, Prešernova ulica 23, 3000 Celje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Zvon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5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AF70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13.000,00</w:t>
            </w:r>
          </w:p>
        </w:tc>
      </w:tr>
      <w:tr w:rsidR="00AF70D9" w:rsidRPr="00AF70D9" w:rsidTr="00AF70D9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ZALOŽNIŠKO PODJETJE MLADIKA d.o.o., Reboljeva ulica 13,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Kekec, literarna revija za učence 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6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32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18.000,00</w:t>
            </w:r>
          </w:p>
        </w:tc>
      </w:tr>
      <w:tr w:rsidR="00AF70D9" w:rsidRPr="00AF70D9" w:rsidTr="00AF70D9">
        <w:trPr>
          <w:trHeight w:val="1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KULTURNO UMETNIŠKO DRUŠTVO APOKALIPSA, Ulica Lili Novy 25,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Revija Apokalipsa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AF70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F70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zv.</w:t>
            </w:r>
            <w:r w:rsidRPr="00AF70D9"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AF70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38.000,00</w:t>
            </w:r>
          </w:p>
        </w:tc>
      </w:tr>
      <w:tr w:rsidR="00AF70D9" w:rsidRPr="00AF70D9" w:rsidTr="00AF70D9">
        <w:trPr>
          <w:trHeight w:val="11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KULTURNO UMETNIŠKO DRUŠTVO SODOBNOST INTERNATIONAL, Suhadolčanova ulica 64, 1231 Ljubljana - Črnuče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Sodobnost, revija za književnost in kulturo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10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210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80.000,00</w:t>
            </w:r>
          </w:p>
        </w:tc>
      </w:tr>
      <w:tr w:rsidR="00AF70D9" w:rsidRPr="00AF70D9" w:rsidTr="00AF70D9">
        <w:trPr>
          <w:trHeight w:val="9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MLADINSKA KNJIGA ZALOŽBA d.d., Slovenska cesta 29,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 xml:space="preserve">Ciciban, </w:t>
            </w:r>
            <w:proofErr w:type="spellStart"/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Cicido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Ciciban 11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 xml:space="preserve">, 80 AP; </w:t>
            </w:r>
            <w:proofErr w:type="spellStart"/>
            <w:r w:rsidRPr="00AF70D9">
              <w:rPr>
                <w:rFonts w:ascii="Times New Roman" w:hAnsi="Times New Roman" w:cs="Times New Roman"/>
                <w:color w:val="000000"/>
              </w:rPr>
              <w:t>Cicido</w:t>
            </w:r>
            <w:proofErr w:type="spellEnd"/>
            <w:r w:rsidRPr="00AF70D9">
              <w:rPr>
                <w:rFonts w:ascii="Times New Roman" w:hAnsi="Times New Roman" w:cs="Times New Roman"/>
                <w:color w:val="000000"/>
              </w:rPr>
              <w:t xml:space="preserve"> 11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58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46.000,00</w:t>
            </w:r>
          </w:p>
        </w:tc>
      </w:tr>
      <w:tr w:rsidR="00AF70D9" w:rsidRPr="00AF70D9" w:rsidTr="00AF70D9">
        <w:trPr>
          <w:trHeight w:val="11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DRUŽINA družba za založniško, časopisno in informacijsko dejavnost, Ljubljana, d.o.o., Krekov trg 1,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Mavrica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10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305 str.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12.000,00</w:t>
            </w:r>
          </w:p>
        </w:tc>
      </w:tr>
      <w:tr w:rsidR="00AF70D9" w:rsidRPr="00AF70D9" w:rsidTr="00AF70D9">
        <w:trPr>
          <w:trHeight w:val="1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DRUŠTVO SKAM - SKUPNOST KATOLIŠKE MLADINE, Jurčičev trg 2,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Tretji 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5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75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18.000,00</w:t>
            </w:r>
          </w:p>
        </w:tc>
      </w:tr>
      <w:tr w:rsidR="00AF70D9" w:rsidRPr="00AF70D9" w:rsidTr="00AF70D9">
        <w:trPr>
          <w:trHeight w:val="8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DRUŠTVO ZA TEORETSKO PSIHOANALIZO LJUBLJANA, Igriška ulica 2,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Problemi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5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100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56.000,00</w:t>
            </w:r>
          </w:p>
        </w:tc>
      </w:tr>
      <w:tr w:rsidR="00AF70D9" w:rsidRPr="00AF70D9" w:rsidTr="00AF70D9">
        <w:trPr>
          <w:trHeight w:val="9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LITERARNO - UMETNIŠKO DRUŠTVO LITERATURA,  Erjavčeva cesta 4,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Literatura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9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180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80.000,00</w:t>
            </w:r>
          </w:p>
        </w:tc>
      </w:tr>
      <w:tr w:rsidR="00AF70D9" w:rsidRPr="00AF70D9" w:rsidTr="00AF70D9">
        <w:trPr>
          <w:trHeight w:val="11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FORUM LJUBLJANA Zavod za umetniško in kulturno produkcijo Ljubljana, Kersnikova ulica 4,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Stripburger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8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70D9">
              <w:rPr>
                <w:rFonts w:ascii="Times New Roman" w:hAnsi="Times New Roman" w:cs="Times New Roman"/>
                <w:color w:val="000000"/>
              </w:rPr>
              <w:t>, 684 str.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32.000,00</w:t>
            </w:r>
          </w:p>
        </w:tc>
      </w:tr>
      <w:tr w:rsidR="00AF70D9" w:rsidRPr="00AF70D9" w:rsidTr="00AF70D9">
        <w:trPr>
          <w:trHeight w:val="11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Inštitut Časopis za kritiko znanosti, Ulica talcev 2, 1000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Časopis za kritiko znanosti, domišljijo in novo antropologijo (ČKZ)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D9" w:rsidRPr="00AF70D9" w:rsidRDefault="00AF70D9">
            <w:pPr>
              <w:rPr>
                <w:rFonts w:ascii="Times New Roman" w:hAnsi="Times New Roman" w:cs="Times New Roman"/>
                <w:color w:val="000000"/>
              </w:rPr>
            </w:pPr>
            <w:r w:rsidRPr="00AF70D9">
              <w:rPr>
                <w:rFonts w:ascii="Times New Roman" w:hAnsi="Times New Roman" w:cs="Times New Roman"/>
                <w:color w:val="000000"/>
              </w:rPr>
              <w:t>4 zv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 w:rsidRPr="00AF70D9">
              <w:rPr>
                <w:rFonts w:ascii="Times New Roman" w:hAnsi="Times New Roman" w:cs="Times New Roman"/>
                <w:color w:val="000000"/>
              </w:rPr>
              <w:t>, 70 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0D9" w:rsidRPr="00AF70D9" w:rsidRDefault="00AF70D9" w:rsidP="003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F70D9">
              <w:rPr>
                <w:rFonts w:ascii="Times New Roman" w:eastAsia="Times New Roman" w:hAnsi="Times New Roman" w:cs="Times New Roman"/>
                <w:lang w:eastAsia="sl-SI"/>
              </w:rPr>
              <w:t>20.000,00</w:t>
            </w:r>
          </w:p>
        </w:tc>
      </w:tr>
    </w:tbl>
    <w:p w:rsidR="006423A2" w:rsidRPr="00AF70D9" w:rsidRDefault="006423A2" w:rsidP="000923DE">
      <w:pPr>
        <w:rPr>
          <w:rFonts w:ascii="Times New Roman" w:hAnsi="Times New Roman" w:cs="Times New Roman"/>
        </w:rPr>
      </w:pPr>
    </w:p>
    <w:sectPr w:rsidR="006423A2" w:rsidRPr="00AF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E"/>
    <w:rsid w:val="000923DE"/>
    <w:rsid w:val="001A2850"/>
    <w:rsid w:val="006423A2"/>
    <w:rsid w:val="008B46C5"/>
    <w:rsid w:val="009D1BD1"/>
    <w:rsid w:val="00A40746"/>
    <w:rsid w:val="00AF70D9"/>
    <w:rsid w:val="00CF219D"/>
    <w:rsid w:val="00E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4</cp:revision>
  <dcterms:created xsi:type="dcterms:W3CDTF">2018-01-25T12:16:00Z</dcterms:created>
  <dcterms:modified xsi:type="dcterms:W3CDTF">2018-01-25T12:22:00Z</dcterms:modified>
</cp:coreProperties>
</file>