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3BE" w:rsidRPr="0092527C" w:rsidRDefault="00DC1AA2" w:rsidP="0092527C">
      <w:pPr>
        <w:jc w:val="center"/>
        <w:rPr>
          <w:b/>
          <w:bCs/>
          <w:sz w:val="28"/>
        </w:rPr>
      </w:pPr>
      <w:r w:rsidRPr="00765A97">
        <w:rPr>
          <w:b/>
          <w:bCs/>
          <w:sz w:val="28"/>
        </w:rPr>
        <w:t>Slovenij</w:t>
      </w:r>
      <w:r>
        <w:rPr>
          <w:b/>
          <w:bCs/>
          <w:sz w:val="28"/>
        </w:rPr>
        <w:t>a,</w:t>
      </w:r>
      <w:r w:rsidRPr="00765A97">
        <w:rPr>
          <w:b/>
          <w:bCs/>
          <w:sz w:val="28"/>
        </w:rPr>
        <w:t xml:space="preserve"> častn</w:t>
      </w:r>
      <w:r>
        <w:rPr>
          <w:b/>
          <w:bCs/>
          <w:sz w:val="28"/>
        </w:rPr>
        <w:t>a</w:t>
      </w:r>
      <w:r w:rsidRPr="00765A97">
        <w:rPr>
          <w:b/>
          <w:bCs/>
          <w:sz w:val="28"/>
        </w:rPr>
        <w:t xml:space="preserve"> gostj</w:t>
      </w:r>
      <w:r>
        <w:rPr>
          <w:b/>
          <w:bCs/>
          <w:sz w:val="28"/>
        </w:rPr>
        <w:t>a</w:t>
      </w:r>
      <w:r w:rsidRPr="00765A97">
        <w:rPr>
          <w:b/>
          <w:bCs/>
          <w:sz w:val="28"/>
        </w:rPr>
        <w:t xml:space="preserve"> </w:t>
      </w:r>
      <w:r w:rsidRPr="0092527C">
        <w:rPr>
          <w:b/>
          <w:bCs/>
          <w:sz w:val="28"/>
        </w:rPr>
        <w:t>mednarodn</w:t>
      </w:r>
      <w:r>
        <w:rPr>
          <w:b/>
          <w:bCs/>
          <w:sz w:val="28"/>
        </w:rPr>
        <w:t xml:space="preserve">ega </w:t>
      </w:r>
      <w:r w:rsidRPr="0092527C">
        <w:rPr>
          <w:b/>
          <w:bCs/>
          <w:sz w:val="28"/>
        </w:rPr>
        <w:t>knjižn</w:t>
      </w:r>
      <w:r>
        <w:rPr>
          <w:b/>
          <w:bCs/>
          <w:sz w:val="28"/>
        </w:rPr>
        <w:t>ega</w:t>
      </w:r>
      <w:r w:rsidRPr="0092527C">
        <w:rPr>
          <w:b/>
          <w:bCs/>
          <w:sz w:val="28"/>
        </w:rPr>
        <w:t xml:space="preserve"> sej</w:t>
      </w:r>
      <w:r>
        <w:rPr>
          <w:b/>
          <w:bCs/>
          <w:sz w:val="28"/>
        </w:rPr>
        <w:t>ma</w:t>
      </w:r>
      <w:r w:rsidRPr="0092527C">
        <w:rPr>
          <w:b/>
          <w:bCs/>
          <w:sz w:val="28"/>
        </w:rPr>
        <w:t xml:space="preserve"> </w:t>
      </w:r>
      <w:r w:rsidR="0076240D" w:rsidRPr="0092527C">
        <w:rPr>
          <w:b/>
          <w:bCs/>
          <w:sz w:val="28"/>
        </w:rPr>
        <w:t xml:space="preserve">ilustracije </w:t>
      </w:r>
      <w:r w:rsidR="0076240D">
        <w:rPr>
          <w:b/>
          <w:bCs/>
          <w:sz w:val="28"/>
        </w:rPr>
        <w:t xml:space="preserve">in </w:t>
      </w:r>
      <w:r w:rsidRPr="0092527C">
        <w:rPr>
          <w:b/>
          <w:bCs/>
          <w:sz w:val="28"/>
        </w:rPr>
        <w:t xml:space="preserve">otroških knjig in v </w:t>
      </w:r>
      <w:r>
        <w:rPr>
          <w:b/>
          <w:bCs/>
          <w:sz w:val="28"/>
        </w:rPr>
        <w:t>B</w:t>
      </w:r>
      <w:r w:rsidRPr="0092527C">
        <w:rPr>
          <w:b/>
          <w:bCs/>
          <w:sz w:val="28"/>
        </w:rPr>
        <w:t>ologni</w:t>
      </w:r>
      <w:r w:rsidR="0076240D">
        <w:rPr>
          <w:b/>
          <w:bCs/>
          <w:sz w:val="28"/>
        </w:rPr>
        <w:t xml:space="preserve"> leta 2021</w:t>
      </w:r>
    </w:p>
    <w:p w:rsidR="0076240D" w:rsidRDefault="0076240D" w:rsidP="00DC1AA2">
      <w:pPr>
        <w:rPr>
          <w:b/>
          <w:bCs/>
          <w:sz w:val="28"/>
        </w:rPr>
      </w:pPr>
    </w:p>
    <w:p w:rsidR="00DC1AA2" w:rsidRPr="0076240D" w:rsidRDefault="0076240D" w:rsidP="00DC1AA2">
      <w:pPr>
        <w:rPr>
          <w:b/>
          <w:bCs/>
        </w:rPr>
      </w:pPr>
      <w:r w:rsidRPr="0076240D">
        <w:rPr>
          <w:b/>
          <w:bCs/>
        </w:rPr>
        <w:t>Dobili smo najodličnejšo priložnost za dialog</w:t>
      </w:r>
      <w:r w:rsidR="0068405C">
        <w:rPr>
          <w:b/>
          <w:bCs/>
        </w:rPr>
        <w:t>:</w:t>
      </w:r>
      <w:r w:rsidRPr="0076240D">
        <w:rPr>
          <w:b/>
          <w:bCs/>
        </w:rPr>
        <w:t xml:space="preserve"> med avtorji in bralci</w:t>
      </w:r>
      <w:r>
        <w:rPr>
          <w:b/>
          <w:bCs/>
        </w:rPr>
        <w:t>, bralci in knjigami</w:t>
      </w:r>
      <w:r w:rsidRPr="0076240D">
        <w:rPr>
          <w:b/>
          <w:bCs/>
        </w:rPr>
        <w:t>, med založniki, m</w:t>
      </w:r>
      <w:r w:rsidR="00DC1AA2" w:rsidRPr="0076240D">
        <w:rPr>
          <w:b/>
          <w:bCs/>
        </w:rPr>
        <w:t>ed ilustracijo in zgodbo</w:t>
      </w:r>
      <w:r w:rsidRPr="0076240D">
        <w:rPr>
          <w:b/>
          <w:bCs/>
        </w:rPr>
        <w:t>. S podpisom pogodbe o častnem nastopu Slovenije v Bologni smo izpolnili pričakovanja mnogih, ki že leta ustvarjajo knjige za otroke</w:t>
      </w:r>
      <w:r w:rsidR="00CC673B">
        <w:rPr>
          <w:b/>
          <w:bCs/>
        </w:rPr>
        <w:t xml:space="preserve"> in mladino</w:t>
      </w:r>
      <w:r w:rsidRPr="0076240D">
        <w:rPr>
          <w:b/>
          <w:bCs/>
        </w:rPr>
        <w:t>, priložnost</w:t>
      </w:r>
      <w:r w:rsidR="0068405C">
        <w:rPr>
          <w:b/>
          <w:bCs/>
        </w:rPr>
        <w:t>,</w:t>
      </w:r>
      <w:r w:rsidRPr="0076240D">
        <w:rPr>
          <w:b/>
          <w:bCs/>
        </w:rPr>
        <w:t xml:space="preserve"> ki jo bomo polno izkoristili le v sodelovanju nas vseh.</w:t>
      </w:r>
      <w:r w:rsidR="00DB6D98">
        <w:rPr>
          <w:b/>
          <w:bCs/>
        </w:rPr>
        <w:t xml:space="preserve"> Zato ne gre le za mednarodni dialog</w:t>
      </w:r>
      <w:r w:rsidR="00FD6213">
        <w:rPr>
          <w:b/>
          <w:bCs/>
        </w:rPr>
        <w:t xml:space="preserve">, </w:t>
      </w:r>
      <w:r w:rsidR="00DB6D98">
        <w:rPr>
          <w:b/>
          <w:bCs/>
        </w:rPr>
        <w:t>ampak tudi za dialog med nami.</w:t>
      </w:r>
    </w:p>
    <w:p w:rsidR="00E277B6" w:rsidRPr="00E277B6" w:rsidRDefault="00E277B6" w:rsidP="00E277B6">
      <w:pPr>
        <w:rPr>
          <w:bCs/>
        </w:rPr>
      </w:pPr>
      <w:r w:rsidRPr="00E277B6">
        <w:rPr>
          <w:bCs/>
        </w:rPr>
        <w:t xml:space="preserve">Vodstvo </w:t>
      </w:r>
      <w:r w:rsidR="000C4B70">
        <w:rPr>
          <w:bCs/>
        </w:rPr>
        <w:t xml:space="preserve">bolonjskega knjižnega </w:t>
      </w:r>
      <w:r w:rsidRPr="00E277B6">
        <w:rPr>
          <w:bCs/>
        </w:rPr>
        <w:t xml:space="preserve">sejma je Slovenijo že dlje časa prepoznavalo kot državo, kjer je avtorski izraz na področju ilustracije </w:t>
      </w:r>
      <w:r w:rsidR="00FD6213">
        <w:rPr>
          <w:bCs/>
        </w:rPr>
        <w:t>književnosti</w:t>
      </w:r>
      <w:r w:rsidRPr="00E277B6">
        <w:rPr>
          <w:bCs/>
        </w:rPr>
        <w:t xml:space="preserve"> za otroke na visoki ravni, JAK si je </w:t>
      </w:r>
      <w:r>
        <w:rPr>
          <w:bCs/>
        </w:rPr>
        <w:t xml:space="preserve">od </w:t>
      </w:r>
      <w:r w:rsidRPr="00E277B6">
        <w:rPr>
          <w:bCs/>
        </w:rPr>
        <w:t>leta 2017 prizadevala za zagotovitev letnice nastopa in konec marca leta 2018 uspešno podpisala pogodbo za nastop Slovenije kot častne gostje leta 2021 (sejem tradicionalno poteka na prehodu marca v april). Projekt predstavlja pomemben most do gostovanja Slovenije v Frankfurtu leta 2022</w:t>
      </w:r>
      <w:r>
        <w:rPr>
          <w:bCs/>
        </w:rPr>
        <w:t xml:space="preserve">, in kljub temu, da je povpraševanje držav po pridobitvi naslova v Bologni veliko, je direktorica sejma, Elena </w:t>
      </w:r>
      <w:proofErr w:type="spellStart"/>
      <w:r>
        <w:rPr>
          <w:bCs/>
        </w:rPr>
        <w:t>Pasoli</w:t>
      </w:r>
      <w:proofErr w:type="spellEnd"/>
      <w:r>
        <w:rPr>
          <w:bCs/>
        </w:rPr>
        <w:t>, videla v »dvojnem« nastopu Slovenije na dveh ključnih sejmih v zaporednih letih 2021 in 2022 posebej privlačen izziv za vidnost in promocijo</w:t>
      </w:r>
      <w:r w:rsidRPr="00E277B6">
        <w:rPr>
          <w:bCs/>
        </w:rPr>
        <w:t>.</w:t>
      </w:r>
    </w:p>
    <w:p w:rsidR="004B6185" w:rsidRDefault="000C4B70" w:rsidP="004B6185">
      <w:pPr>
        <w:rPr>
          <w:bCs/>
        </w:rPr>
      </w:pPr>
      <w:r>
        <w:rPr>
          <w:bCs/>
        </w:rPr>
        <w:t>Podpisa Republike Slovenije</w:t>
      </w:r>
      <w:r w:rsidR="004B6185" w:rsidRPr="004B6185">
        <w:rPr>
          <w:bCs/>
        </w:rPr>
        <w:t xml:space="preserve"> o nastopu Slovenije kot častne države gostje Frankfurtske</w:t>
      </w:r>
      <w:r>
        <w:rPr>
          <w:bCs/>
        </w:rPr>
        <w:t>ga knjižnega sejma leta 2022 in</w:t>
      </w:r>
      <w:r w:rsidR="004B6185" w:rsidRPr="004B6185">
        <w:rPr>
          <w:bCs/>
        </w:rPr>
        <w:t xml:space="preserve"> o nastopu Slovenije kot častne države gostje na</w:t>
      </w:r>
      <w:r w:rsidR="006E04C6">
        <w:rPr>
          <w:bCs/>
        </w:rPr>
        <w:t xml:space="preserve"> Mednarodnem</w:t>
      </w:r>
      <w:r w:rsidR="004B6185" w:rsidRPr="004B6185">
        <w:rPr>
          <w:bCs/>
        </w:rPr>
        <w:t xml:space="preserve"> knjižnem sejmu</w:t>
      </w:r>
      <w:r w:rsidR="006E04C6">
        <w:rPr>
          <w:bCs/>
        </w:rPr>
        <w:t xml:space="preserve"> otroške knjige in ilustracije</w:t>
      </w:r>
      <w:r w:rsidR="004B6185" w:rsidRPr="004B6185">
        <w:rPr>
          <w:bCs/>
        </w:rPr>
        <w:t xml:space="preserve"> v Bologni leta 2021 predstavlja</w:t>
      </w:r>
      <w:r w:rsidR="006E04C6">
        <w:rPr>
          <w:bCs/>
        </w:rPr>
        <w:t>ta</w:t>
      </w:r>
      <w:r w:rsidR="004B6185" w:rsidRPr="004B6185">
        <w:rPr>
          <w:bCs/>
        </w:rPr>
        <w:t xml:space="preserve"> pomemben mejnik za slovensko kulturno sfero, gospodarstvo </w:t>
      </w:r>
      <w:r w:rsidR="00B757D4">
        <w:rPr>
          <w:bCs/>
        </w:rPr>
        <w:t xml:space="preserve">(ne le v smislu založništva) </w:t>
      </w:r>
      <w:r w:rsidR="004B6185" w:rsidRPr="004B6185">
        <w:rPr>
          <w:bCs/>
        </w:rPr>
        <w:t>in promocijo Slovenije v tujini</w:t>
      </w:r>
      <w:r w:rsidR="006E04C6">
        <w:rPr>
          <w:bCs/>
        </w:rPr>
        <w:t>, za našo prepoznavnost in ugled</w:t>
      </w:r>
      <w:r w:rsidR="004B6185" w:rsidRPr="004B6185">
        <w:rPr>
          <w:bCs/>
        </w:rPr>
        <w:t xml:space="preserve">. Gre za </w:t>
      </w:r>
      <w:bookmarkStart w:id="0" w:name="_GoBack"/>
      <w:r w:rsidR="004B6185" w:rsidRPr="004B6185">
        <w:rPr>
          <w:bCs/>
        </w:rPr>
        <w:t>enkratn</w:t>
      </w:r>
      <w:r w:rsidR="006E04C6">
        <w:rPr>
          <w:bCs/>
        </w:rPr>
        <w:t>a</w:t>
      </w:r>
      <w:r w:rsidR="004B6185" w:rsidRPr="004B6185">
        <w:rPr>
          <w:bCs/>
        </w:rPr>
        <w:t xml:space="preserve"> dogodk</w:t>
      </w:r>
      <w:r w:rsidR="006E04C6">
        <w:rPr>
          <w:bCs/>
        </w:rPr>
        <w:t>a</w:t>
      </w:r>
      <w:r w:rsidR="004B6185" w:rsidRPr="004B6185">
        <w:rPr>
          <w:bCs/>
        </w:rPr>
        <w:t xml:space="preserve"> svetovnih razsežnosti</w:t>
      </w:r>
      <w:bookmarkEnd w:id="0"/>
      <w:r w:rsidR="004B6185" w:rsidRPr="004B6185">
        <w:rPr>
          <w:bCs/>
        </w:rPr>
        <w:t xml:space="preserve">, ki </w:t>
      </w:r>
      <w:r w:rsidR="006E04C6">
        <w:rPr>
          <w:bCs/>
        </w:rPr>
        <w:t>sta</w:t>
      </w:r>
      <w:r w:rsidR="004B6185" w:rsidRPr="004B6185">
        <w:rPr>
          <w:bCs/>
        </w:rPr>
        <w:t xml:space="preserve"> posledica dolgoletnih prizadevanj, podobne priložnosti </w:t>
      </w:r>
      <w:r w:rsidR="006E04C6">
        <w:rPr>
          <w:bCs/>
        </w:rPr>
        <w:t xml:space="preserve">pa </w:t>
      </w:r>
      <w:r w:rsidR="004B6185" w:rsidRPr="004B6185">
        <w:rPr>
          <w:bCs/>
        </w:rPr>
        <w:t xml:space="preserve">ne bo </w:t>
      </w:r>
      <w:r w:rsidR="006E04C6">
        <w:rPr>
          <w:bCs/>
        </w:rPr>
        <w:t xml:space="preserve">vsaj še </w:t>
      </w:r>
      <w:r w:rsidR="004B6185" w:rsidRPr="004B6185">
        <w:rPr>
          <w:bCs/>
        </w:rPr>
        <w:t>desetletj</w:t>
      </w:r>
      <w:r w:rsidR="00FD6213">
        <w:rPr>
          <w:bCs/>
        </w:rPr>
        <w:t>e</w:t>
      </w:r>
      <w:r w:rsidR="004B6185" w:rsidRPr="004B6185">
        <w:rPr>
          <w:bCs/>
        </w:rPr>
        <w:t xml:space="preserve">. </w:t>
      </w:r>
    </w:p>
    <w:p w:rsidR="00B757D4" w:rsidRDefault="00B757D4" w:rsidP="00B757D4">
      <w:pPr>
        <w:rPr>
          <w:bCs/>
        </w:rPr>
      </w:pPr>
      <w:r w:rsidRPr="004B6185">
        <w:rPr>
          <w:bCs/>
        </w:rPr>
        <w:t xml:space="preserve">V </w:t>
      </w:r>
      <w:r>
        <w:rPr>
          <w:bCs/>
        </w:rPr>
        <w:t>nadaljevanju</w:t>
      </w:r>
      <w:r w:rsidRPr="004B6185">
        <w:rPr>
          <w:bCs/>
        </w:rPr>
        <w:t xml:space="preserve"> p</w:t>
      </w:r>
      <w:r>
        <w:rPr>
          <w:bCs/>
        </w:rPr>
        <w:t>ostavljamo</w:t>
      </w:r>
      <w:r w:rsidRPr="004B6185">
        <w:rPr>
          <w:bCs/>
        </w:rPr>
        <w:t xml:space="preserve"> projekt nastopa Slovenije kot častne gostje v Bologni leta 2021</w:t>
      </w:r>
      <w:r>
        <w:rPr>
          <w:bCs/>
        </w:rPr>
        <w:t xml:space="preserve"> v </w:t>
      </w:r>
      <w:r w:rsidR="00DB6D98">
        <w:rPr>
          <w:bCs/>
        </w:rPr>
        <w:t>strateški okvir, ki je bil v podobni</w:t>
      </w:r>
      <w:r>
        <w:rPr>
          <w:bCs/>
        </w:rPr>
        <w:t xml:space="preserve"> obliki predstavljen tudi Ministrstvu za kulturo kot financerju JAK, v upanju, da za leti 2020 in 2021 zagotovi ustrezna sredstva za izvedbo tega pomembnega gostovanja, ki bo tudi preizkusni kamen in mehki začetek nastopa v okviru Frankfurtskega knjižnega sejma 2022</w:t>
      </w:r>
      <w:r w:rsidRPr="004B6185">
        <w:rPr>
          <w:bCs/>
        </w:rPr>
        <w:t>.</w:t>
      </w:r>
      <w:r>
        <w:rPr>
          <w:bCs/>
        </w:rPr>
        <w:t xml:space="preserve"> </w:t>
      </w:r>
      <w:r w:rsidR="00376B22">
        <w:rPr>
          <w:bCs/>
        </w:rPr>
        <w:t xml:space="preserve">Aprila </w:t>
      </w:r>
      <w:r>
        <w:rPr>
          <w:bCs/>
        </w:rPr>
        <w:t xml:space="preserve">2018 </w:t>
      </w:r>
      <w:r w:rsidR="00376B22">
        <w:rPr>
          <w:bCs/>
        </w:rPr>
        <w:t xml:space="preserve">je </w:t>
      </w:r>
      <w:r>
        <w:rPr>
          <w:bCs/>
        </w:rPr>
        <w:t xml:space="preserve">podpis pogodbe s sejmom oziroma podjetjem Bologna </w:t>
      </w:r>
      <w:proofErr w:type="spellStart"/>
      <w:r>
        <w:rPr>
          <w:bCs/>
        </w:rPr>
        <w:t>Fiere</w:t>
      </w:r>
      <w:proofErr w:type="spellEnd"/>
      <w:r>
        <w:rPr>
          <w:bCs/>
        </w:rPr>
        <w:t xml:space="preserve"> pozdravil tudi tedanji minister za kulturo, Anton Peršak, načrtovano gostovanje </w:t>
      </w:r>
      <w:r w:rsidR="00376B22">
        <w:rPr>
          <w:bCs/>
        </w:rPr>
        <w:t xml:space="preserve">pa je </w:t>
      </w:r>
      <w:r>
        <w:rPr>
          <w:bCs/>
        </w:rPr>
        <w:t xml:space="preserve">že od leta 2018 napovedano v Letnem programu dela JAK, ki </w:t>
      </w:r>
      <w:r w:rsidR="00EB0D2D">
        <w:rPr>
          <w:bCs/>
        </w:rPr>
        <w:t xml:space="preserve">je usklajen z Ministrstvom za kulturo in ga poleg resornega ministrstva potrdi Svet JAK </w:t>
      </w:r>
      <w:r>
        <w:rPr>
          <w:bCs/>
        </w:rPr>
        <w:t>vsako leto pred izdajo odločbe in pogodbe o financiranju JAK.</w:t>
      </w:r>
      <w:r w:rsidR="00EB0D2D">
        <w:rPr>
          <w:bCs/>
        </w:rPr>
        <w:t xml:space="preserve"> Nastop Slovenije v vlogi častne gostje na sejmu v Bologni je tudi ena izmed ključnih točk s področja mednarodnega sodelovanja v Strateškem načrtu JAK 2020-2024</w:t>
      </w:r>
      <w:r w:rsidR="006F0D41">
        <w:rPr>
          <w:bCs/>
        </w:rPr>
        <w:t xml:space="preserve"> v potrjevanju, pa tudi</w:t>
      </w:r>
      <w:r w:rsidR="006F0D41" w:rsidRPr="006F0D41">
        <w:rPr>
          <w:bCs/>
        </w:rPr>
        <w:t xml:space="preserve"> v Nacionaln</w:t>
      </w:r>
      <w:r w:rsidR="00DB6D98">
        <w:rPr>
          <w:bCs/>
        </w:rPr>
        <w:t>em</w:t>
      </w:r>
      <w:r w:rsidR="006F0D41" w:rsidRPr="006F0D41">
        <w:rPr>
          <w:bCs/>
        </w:rPr>
        <w:t xml:space="preserve"> program</w:t>
      </w:r>
      <w:r w:rsidR="00DB6D98">
        <w:rPr>
          <w:bCs/>
        </w:rPr>
        <w:t>u</w:t>
      </w:r>
      <w:r w:rsidR="006F0D41" w:rsidRPr="006F0D41">
        <w:rPr>
          <w:bCs/>
        </w:rPr>
        <w:t xml:space="preserve"> za kulturo 2020-2027 v pripravi.</w:t>
      </w:r>
    </w:p>
    <w:p w:rsidR="003C0939" w:rsidRPr="005D6C5F" w:rsidRDefault="006F0D41" w:rsidP="004B6185">
      <w:pPr>
        <w:rPr>
          <w:b/>
          <w:bCs/>
        </w:rPr>
      </w:pPr>
      <w:r>
        <w:rPr>
          <w:b/>
          <w:bCs/>
        </w:rPr>
        <w:t>KOORDINATE SEJMA</w:t>
      </w:r>
    </w:p>
    <w:p w:rsidR="0068405C" w:rsidRDefault="000468D0" w:rsidP="004B6185">
      <w:pPr>
        <w:rPr>
          <w:bCs/>
        </w:rPr>
      </w:pPr>
      <w:r w:rsidRPr="000468D0">
        <w:rPr>
          <w:bCs/>
        </w:rPr>
        <w:t>Sejem v Bologni  je</w:t>
      </w:r>
      <w:r w:rsidRPr="00600D1E">
        <w:rPr>
          <w:bCs/>
        </w:rPr>
        <w:t xml:space="preserve"> 4-dnevni dogodek, namenjen izključno </w:t>
      </w:r>
      <w:r w:rsidR="004B2387" w:rsidRPr="00600D1E">
        <w:rPr>
          <w:bCs/>
        </w:rPr>
        <w:t xml:space="preserve">(odrasli) </w:t>
      </w:r>
      <w:r w:rsidRPr="00600D1E">
        <w:rPr>
          <w:bCs/>
        </w:rPr>
        <w:t xml:space="preserve">strokovni </w:t>
      </w:r>
      <w:r w:rsidR="00600D1E" w:rsidRPr="00600D1E">
        <w:rPr>
          <w:bCs/>
        </w:rPr>
        <w:t xml:space="preserve">in drugi zainteresirani </w:t>
      </w:r>
      <w:r w:rsidRPr="00600D1E">
        <w:rPr>
          <w:bCs/>
        </w:rPr>
        <w:t>javnosti.</w:t>
      </w:r>
      <w:r w:rsidRPr="000468D0">
        <w:rPr>
          <w:bCs/>
        </w:rPr>
        <w:t xml:space="preserve"> </w:t>
      </w:r>
      <w:r w:rsidR="00BA2691">
        <w:rPr>
          <w:bCs/>
        </w:rPr>
        <w:t>Pretekla tri leta (2016-2019) so bila za sejem zelo uspešno obdobje rasti,</w:t>
      </w:r>
      <w:r w:rsidR="003C0939">
        <w:rPr>
          <w:bCs/>
        </w:rPr>
        <w:t xml:space="preserve"> v treh in pol dneh </w:t>
      </w:r>
      <w:r w:rsidR="00BA2691">
        <w:rPr>
          <w:bCs/>
        </w:rPr>
        <w:t>so preštevali</w:t>
      </w:r>
      <w:r w:rsidR="003C0939">
        <w:rPr>
          <w:bCs/>
        </w:rPr>
        <w:t xml:space="preserve"> </w:t>
      </w:r>
      <w:r w:rsidR="00BA2691">
        <w:rPr>
          <w:bCs/>
        </w:rPr>
        <w:t>okoli</w:t>
      </w:r>
      <w:r w:rsidR="004B6185" w:rsidRPr="004B6185">
        <w:rPr>
          <w:bCs/>
        </w:rPr>
        <w:t xml:space="preserve"> 30.000 strokovni</w:t>
      </w:r>
      <w:r w:rsidR="003C0939">
        <w:rPr>
          <w:bCs/>
        </w:rPr>
        <w:t>h</w:t>
      </w:r>
      <w:r w:rsidR="004B6185" w:rsidRPr="004B6185">
        <w:rPr>
          <w:bCs/>
        </w:rPr>
        <w:t xml:space="preserve"> obiskovalce</w:t>
      </w:r>
      <w:r w:rsidR="003C0939">
        <w:rPr>
          <w:bCs/>
        </w:rPr>
        <w:t xml:space="preserve">v. V </w:t>
      </w:r>
      <w:r w:rsidR="00CC673B">
        <w:rPr>
          <w:bCs/>
        </w:rPr>
        <w:t xml:space="preserve">šestih </w:t>
      </w:r>
      <w:r w:rsidR="003C0939">
        <w:rPr>
          <w:bCs/>
        </w:rPr>
        <w:t>sejemskih halah se predstavlja</w:t>
      </w:r>
      <w:r w:rsidR="004B6185" w:rsidRPr="004B6185">
        <w:rPr>
          <w:bCs/>
        </w:rPr>
        <w:t xml:space="preserve"> več kot 1.400 razstavljavce</w:t>
      </w:r>
      <w:r w:rsidR="003C0939">
        <w:rPr>
          <w:bCs/>
        </w:rPr>
        <w:t>v</w:t>
      </w:r>
      <w:r w:rsidR="004B6185" w:rsidRPr="004B6185">
        <w:rPr>
          <w:bCs/>
        </w:rPr>
        <w:t xml:space="preserve"> iz 80 držav sveta</w:t>
      </w:r>
      <w:r w:rsidR="00267936">
        <w:rPr>
          <w:bCs/>
        </w:rPr>
        <w:t>, v sklopu sejma pa se zgodi več kot 600 dogodkov</w:t>
      </w:r>
      <w:r w:rsidR="00BA2691">
        <w:rPr>
          <w:bCs/>
        </w:rPr>
        <w:t xml:space="preserve">; </w:t>
      </w:r>
      <w:r w:rsidR="00BA2691" w:rsidRPr="00BA2691">
        <w:rPr>
          <w:bCs/>
        </w:rPr>
        <w:t xml:space="preserve">ob tem je o </w:t>
      </w:r>
      <w:r w:rsidR="00BA2691" w:rsidRPr="00BA2691">
        <w:rPr>
          <w:bCs/>
        </w:rPr>
        <w:lastRenderedPageBreak/>
        <w:t>sejmu poročalo več kot 800 novinarjev iz 40 držav sveta</w:t>
      </w:r>
      <w:r w:rsidR="00BA2691">
        <w:rPr>
          <w:bCs/>
        </w:rPr>
        <w:t>,</w:t>
      </w:r>
      <w:r w:rsidR="00BA2691" w:rsidRPr="00BA2691">
        <w:rPr>
          <w:bCs/>
          <w:vertAlign w:val="superscript"/>
        </w:rPr>
        <w:footnoteReference w:id="1"/>
      </w:r>
      <w:r w:rsidR="00BA2691" w:rsidRPr="00BA2691">
        <w:rPr>
          <w:bCs/>
        </w:rPr>
        <w:t xml:space="preserve"> močno </w:t>
      </w:r>
      <w:r w:rsidR="00BA2691">
        <w:rPr>
          <w:bCs/>
        </w:rPr>
        <w:t xml:space="preserve">je </w:t>
      </w:r>
      <w:r w:rsidR="00376B22">
        <w:rPr>
          <w:bCs/>
        </w:rPr>
        <w:t xml:space="preserve">sejem </w:t>
      </w:r>
      <w:r w:rsidR="00BA2691" w:rsidRPr="00BA2691">
        <w:rPr>
          <w:bCs/>
        </w:rPr>
        <w:t>prisoten tudi v digitalnih oblikah promocije</w:t>
      </w:r>
      <w:r w:rsidR="00BA2691" w:rsidRPr="00BA2691">
        <w:rPr>
          <w:bCs/>
          <w:vertAlign w:val="superscript"/>
        </w:rPr>
        <w:footnoteReference w:id="2"/>
      </w:r>
      <w:r w:rsidR="00BA2691" w:rsidRPr="00BA2691">
        <w:rPr>
          <w:bCs/>
        </w:rPr>
        <w:t>.</w:t>
      </w:r>
    </w:p>
    <w:p w:rsidR="00721377" w:rsidRDefault="0068405C" w:rsidP="004B6185">
      <w:pPr>
        <w:rPr>
          <w:bCs/>
        </w:rPr>
      </w:pPr>
      <w:r>
        <w:rPr>
          <w:bCs/>
        </w:rPr>
        <w:t xml:space="preserve">Slovenija se z nacionalno stojnico predstavlja v </w:t>
      </w:r>
      <w:r w:rsidRPr="00721377">
        <w:rPr>
          <w:bCs/>
          <w:i/>
        </w:rPr>
        <w:t>hali 29</w:t>
      </w:r>
      <w:r>
        <w:rPr>
          <w:bCs/>
        </w:rPr>
        <w:t xml:space="preserve">, </w:t>
      </w:r>
      <w:r w:rsidR="00721377">
        <w:rPr>
          <w:bCs/>
        </w:rPr>
        <w:t xml:space="preserve">ki je bila lani skupaj s </w:t>
      </w:r>
      <w:r w:rsidR="00721377" w:rsidRPr="00721377">
        <w:rPr>
          <w:bCs/>
          <w:i/>
        </w:rPr>
        <w:t>halo 30</w:t>
      </w:r>
      <w:r w:rsidR="00721377">
        <w:rPr>
          <w:bCs/>
        </w:rPr>
        <w:t xml:space="preserve"> v celoti prenovljena </w:t>
      </w:r>
      <w:r w:rsidR="00FD6213">
        <w:rPr>
          <w:bCs/>
        </w:rPr>
        <w:t xml:space="preserve">ter </w:t>
      </w:r>
      <w:r w:rsidR="00721377">
        <w:rPr>
          <w:bCs/>
        </w:rPr>
        <w:t xml:space="preserve">ob hali 30 </w:t>
      </w:r>
      <w:r w:rsidR="00FD6213">
        <w:rPr>
          <w:bCs/>
        </w:rPr>
        <w:t>in</w:t>
      </w:r>
      <w:r w:rsidR="00721377">
        <w:rPr>
          <w:bCs/>
        </w:rPr>
        <w:t xml:space="preserve"> vhodni hali </w:t>
      </w:r>
      <w:r w:rsidR="00CC0ED9">
        <w:rPr>
          <w:bCs/>
        </w:rPr>
        <w:t>(kjer je tudi ilustratorska kavarna ter obe</w:t>
      </w:r>
      <w:r w:rsidR="00721377">
        <w:rPr>
          <w:bCs/>
        </w:rPr>
        <w:t xml:space="preserve"> ilustratorski razstav</w:t>
      </w:r>
      <w:r w:rsidR="00CC0ED9">
        <w:rPr>
          <w:bCs/>
        </w:rPr>
        <w:t>i)</w:t>
      </w:r>
      <w:r w:rsidR="00721377">
        <w:rPr>
          <w:bCs/>
        </w:rPr>
        <w:t xml:space="preserve"> predstavlja jedro sejma - v njej je po novem odlično obiskana sejemska knjigarna, v teh dveh halah pa so tudi </w:t>
      </w:r>
      <w:r w:rsidR="00CC0ED9">
        <w:rPr>
          <w:bCs/>
        </w:rPr>
        <w:t xml:space="preserve">nekateri </w:t>
      </w:r>
      <w:r w:rsidR="00721377">
        <w:rPr>
          <w:bCs/>
        </w:rPr>
        <w:t>osrednji odri sejma, na katerih poteka program po izboru sejemskih kuratorjev</w:t>
      </w:r>
      <w:r w:rsidR="00CC0ED9">
        <w:rPr>
          <w:bCs/>
        </w:rPr>
        <w:t xml:space="preserve"> kot sta</w:t>
      </w:r>
      <w:r w:rsidR="00721377">
        <w:rPr>
          <w:bCs/>
        </w:rPr>
        <w:t xml:space="preserve">, pisateljski </w:t>
      </w:r>
      <w:r w:rsidR="00CC0ED9">
        <w:rPr>
          <w:bCs/>
        </w:rPr>
        <w:t>in</w:t>
      </w:r>
      <w:r w:rsidR="00721377">
        <w:rPr>
          <w:bCs/>
        </w:rPr>
        <w:t xml:space="preserve"> ilustratorski </w:t>
      </w:r>
      <w:r w:rsidR="00CC0ED9">
        <w:rPr>
          <w:bCs/>
        </w:rPr>
        <w:t>»</w:t>
      </w:r>
      <w:r w:rsidR="00721377">
        <w:rPr>
          <w:bCs/>
        </w:rPr>
        <w:t>kot</w:t>
      </w:r>
      <w:r w:rsidR="00CC0ED9">
        <w:rPr>
          <w:bCs/>
        </w:rPr>
        <w:t>«</w:t>
      </w:r>
      <w:r w:rsidR="00721377">
        <w:rPr>
          <w:bCs/>
        </w:rPr>
        <w:t xml:space="preserve"> in še nekaj drugih. JAK ne načrtuje premika iz sedanje hale, ki ponuja tudi veliko dnevne svetlobe, naša nacionalna stojnica pa je v dobri družbi – v bližini je stojnica </w:t>
      </w:r>
      <w:r w:rsidR="00613406">
        <w:rPr>
          <w:bCs/>
        </w:rPr>
        <w:t xml:space="preserve">IBBY </w:t>
      </w:r>
      <w:r w:rsidR="00CC0ED9">
        <w:rPr>
          <w:bCs/>
        </w:rPr>
        <w:t xml:space="preserve">(Mednarodna zveza za mladinsko </w:t>
      </w:r>
      <w:proofErr w:type="spellStart"/>
      <w:r w:rsidR="00CC0ED9">
        <w:rPr>
          <w:bCs/>
        </w:rPr>
        <w:t>knjižvenost</w:t>
      </w:r>
      <w:proofErr w:type="spellEnd"/>
      <w:r w:rsidR="00CC0ED9">
        <w:rPr>
          <w:bCs/>
        </w:rPr>
        <w:t>)</w:t>
      </w:r>
      <w:r w:rsidR="00721377">
        <w:rPr>
          <w:bCs/>
        </w:rPr>
        <w:t>, pa stojnica IJB (Mednarodna mladinska knjižnica v M</w:t>
      </w:r>
      <w:r w:rsidR="00721377" w:rsidRPr="00BA2691">
        <w:rPr>
          <w:bCs/>
        </w:rPr>
        <w:t>ünchnu)</w:t>
      </w:r>
      <w:r w:rsidR="00721377">
        <w:rPr>
          <w:bCs/>
        </w:rPr>
        <w:t xml:space="preserve"> in nekatere najbolj privlačne nacionalne stojnice, začenši s katalonsko</w:t>
      </w:r>
      <w:r w:rsidR="00CC673B">
        <w:rPr>
          <w:bCs/>
        </w:rPr>
        <w:t>, češko, argentinsko</w:t>
      </w:r>
      <w:r w:rsidR="00721377">
        <w:rPr>
          <w:bCs/>
        </w:rPr>
        <w:t xml:space="preserve">. </w:t>
      </w:r>
    </w:p>
    <w:p w:rsidR="00BA2691" w:rsidRDefault="00613406" w:rsidP="004B6185">
      <w:pPr>
        <w:rPr>
          <w:bCs/>
        </w:rPr>
      </w:pPr>
      <w:r>
        <w:rPr>
          <w:bCs/>
        </w:rPr>
        <w:t>Knjižni s</w:t>
      </w:r>
      <w:r w:rsidR="000468D0">
        <w:rPr>
          <w:bCs/>
        </w:rPr>
        <w:t>ejem v Bologni</w:t>
      </w:r>
      <w:r w:rsidR="00BA2691" w:rsidRPr="00BA2691">
        <w:rPr>
          <w:bCs/>
        </w:rPr>
        <w:t xml:space="preserve"> je </w:t>
      </w:r>
      <w:r w:rsidR="00DB6D98">
        <w:rPr>
          <w:bCs/>
        </w:rPr>
        <w:t xml:space="preserve">tradicionalno </w:t>
      </w:r>
      <w:r w:rsidR="00BA2691" w:rsidRPr="00BA2691">
        <w:rPr>
          <w:bCs/>
        </w:rPr>
        <w:t>deležen velikega zanimanja s strani slovenske strokovne javnosti. JAK že več let in vsakoletno zaradi velikega interesa ilustratorjev, knjižničarjev in drug</w:t>
      </w:r>
      <w:r w:rsidR="00DB6D98">
        <w:rPr>
          <w:bCs/>
        </w:rPr>
        <w:t xml:space="preserve">ih </w:t>
      </w:r>
      <w:r w:rsidR="00BA2691" w:rsidRPr="00BA2691">
        <w:rPr>
          <w:bCs/>
        </w:rPr>
        <w:t xml:space="preserve">ureja organiziran prevoz z ogledom sejma, kar prav tako izpričuje pomembnost tega dogodka za slovensko knjižno panogo in </w:t>
      </w:r>
      <w:r w:rsidR="000468D0">
        <w:rPr>
          <w:bCs/>
        </w:rPr>
        <w:t>širšo</w:t>
      </w:r>
      <w:r w:rsidR="00BA2691" w:rsidRPr="00BA2691">
        <w:rPr>
          <w:bCs/>
        </w:rPr>
        <w:t xml:space="preserve"> javnost.</w:t>
      </w:r>
    </w:p>
    <w:p w:rsidR="00BA2691" w:rsidRPr="00BA2691" w:rsidRDefault="006F0D41" w:rsidP="00BA2691">
      <w:pPr>
        <w:rPr>
          <w:b/>
          <w:bCs/>
        </w:rPr>
      </w:pPr>
      <w:r w:rsidRPr="00BA2691">
        <w:rPr>
          <w:b/>
          <w:bCs/>
        </w:rPr>
        <w:t>POMEN SEJMA IN NAZIVA ČASTNE GOSTJE NA KNJIŽNEM SEJMU V BOLOGNI</w:t>
      </w:r>
    </w:p>
    <w:p w:rsidR="004B6185" w:rsidRDefault="004B6185" w:rsidP="004B6185">
      <w:pPr>
        <w:rPr>
          <w:bCs/>
        </w:rPr>
      </w:pPr>
      <w:r w:rsidRPr="004B6185">
        <w:rPr>
          <w:bCs/>
        </w:rPr>
        <w:t xml:space="preserve">Vloga častne države gostje v Bologni bo pomembno </w:t>
      </w:r>
      <w:r w:rsidR="006E04C6">
        <w:rPr>
          <w:bCs/>
        </w:rPr>
        <w:t>o</w:t>
      </w:r>
      <w:r w:rsidR="00E230B8">
        <w:rPr>
          <w:bCs/>
        </w:rPr>
        <w:t xml:space="preserve">krepila </w:t>
      </w:r>
      <w:r w:rsidRPr="004B6185">
        <w:rPr>
          <w:bCs/>
        </w:rPr>
        <w:t>mednarodni potencial domačih otroških knjig</w:t>
      </w:r>
      <w:r w:rsidR="006E04C6">
        <w:rPr>
          <w:bCs/>
        </w:rPr>
        <w:t xml:space="preserve"> in </w:t>
      </w:r>
      <w:r w:rsidR="00EC14BD">
        <w:rPr>
          <w:bCs/>
        </w:rPr>
        <w:t xml:space="preserve">predvsem </w:t>
      </w:r>
      <w:r w:rsidR="006E04C6">
        <w:rPr>
          <w:bCs/>
        </w:rPr>
        <w:t>slovenske ilustracije</w:t>
      </w:r>
      <w:r w:rsidRPr="004B6185">
        <w:rPr>
          <w:bCs/>
        </w:rPr>
        <w:t xml:space="preserve">, spodbujala prevode slovenskih otroških in mladinskih knjig, izpostavljala vidnost slovenskih avtorjev in krepila vlogo ilustracije. </w:t>
      </w:r>
    </w:p>
    <w:p w:rsidR="000D4F2E" w:rsidRPr="000D4F2E" w:rsidRDefault="000D4F2E" w:rsidP="000D4F2E">
      <w:pPr>
        <w:rPr>
          <w:bCs/>
        </w:rPr>
      </w:pPr>
      <w:r w:rsidRPr="000D4F2E">
        <w:rPr>
          <w:bCs/>
        </w:rPr>
        <w:t>Nastop države kot častne gostje je enkratna priložnost, da se usmeri pozornost na našo nacionalno produkcijo in bogato ustvarjalnost</w:t>
      </w:r>
      <w:r w:rsidRPr="000D4F2E">
        <w:rPr>
          <w:bCs/>
          <w:vertAlign w:val="superscript"/>
        </w:rPr>
        <w:footnoteReference w:id="3"/>
      </w:r>
      <w:r w:rsidRPr="000D4F2E">
        <w:rPr>
          <w:bCs/>
        </w:rPr>
        <w:t xml:space="preserve"> in tradicijo na področju otroških in mladinskih knjig, in sicer ne kjerkoli, temveč v kontekstu mednarodnega sejma, ki uživa stalen in visok ugled in pozornost tako založniške in knjigotrške kot tudi medijske panoge.</w:t>
      </w:r>
    </w:p>
    <w:p w:rsidR="000D4F2E" w:rsidRPr="004B6185" w:rsidRDefault="000D4F2E" w:rsidP="004B6185">
      <w:pPr>
        <w:rPr>
          <w:bCs/>
        </w:rPr>
      </w:pPr>
      <w:r w:rsidRPr="000D4F2E">
        <w:rPr>
          <w:bCs/>
        </w:rPr>
        <w:t xml:space="preserve">Medtem ko posamezni založniški razstavni prostori v sejemskih halah primarno delujejo kot prostori in forumi za posredovanje licenc in pravic, bo nastop Slovenije kot častne gostje učinkoval kot skupen kulturni projekt predstavitve slovenske ustvarjalnosti za otroke in mlade in daleč presega meje sejmišča ter s kulturnim programom vstopa tudi v mesto Bologna. Kot tak gradi ugled in prepoznavnost založniške panoge, stroke in države. </w:t>
      </w:r>
    </w:p>
    <w:p w:rsidR="004B6185" w:rsidRPr="00BA2691" w:rsidRDefault="00BA2691" w:rsidP="004B6185">
      <w:pPr>
        <w:rPr>
          <w:b/>
          <w:bCs/>
        </w:rPr>
      </w:pPr>
      <w:r w:rsidRPr="00BA2691">
        <w:rPr>
          <w:b/>
          <w:bCs/>
        </w:rPr>
        <w:t>Za založnike …</w:t>
      </w:r>
    </w:p>
    <w:p w:rsidR="003933BE" w:rsidRDefault="00613406" w:rsidP="003933BE">
      <w:pPr>
        <w:rPr>
          <w:bCs/>
        </w:rPr>
      </w:pPr>
      <w:r>
        <w:rPr>
          <w:rStyle w:val="Hiperpovezava"/>
          <w:bCs/>
          <w:color w:val="auto"/>
          <w:u w:val="none"/>
        </w:rPr>
        <w:t xml:space="preserve">Knjižni </w:t>
      </w:r>
      <w:r w:rsidR="003933BE" w:rsidRPr="000468D0">
        <w:rPr>
          <w:rStyle w:val="Hiperpovezava"/>
          <w:bCs/>
          <w:color w:val="auto"/>
          <w:u w:val="none"/>
        </w:rPr>
        <w:t>sejem v Bologni</w:t>
      </w:r>
      <w:r w:rsidR="003933BE" w:rsidRPr="000468D0">
        <w:rPr>
          <w:bCs/>
        </w:rPr>
        <w:t xml:space="preserve"> </w:t>
      </w:r>
      <w:r w:rsidR="003933BE">
        <w:rPr>
          <w:bCs/>
        </w:rPr>
        <w:t xml:space="preserve">je poleg </w:t>
      </w:r>
      <w:r w:rsidR="00603A64">
        <w:rPr>
          <w:bCs/>
        </w:rPr>
        <w:t>f</w:t>
      </w:r>
      <w:r w:rsidR="003933BE">
        <w:rPr>
          <w:bCs/>
        </w:rPr>
        <w:t xml:space="preserve">rankfurtskega knjižnega sejma tista mednarodna platforma, na kateri se predstavlja največje število slovenskih založnikov s področja otroške in mladinske literature, samostojno ali v sklopu slovenske nacionalne stojnice. </w:t>
      </w:r>
      <w:r w:rsidR="00235CB6" w:rsidRPr="000C4B70">
        <w:rPr>
          <w:bCs/>
        </w:rPr>
        <w:t>Sejem je namenjen prodaji avtorskih/prevodnih pravic in s tem širjenju slovenske literature v svet.</w:t>
      </w:r>
      <w:r w:rsidR="00235CB6" w:rsidRPr="00235CB6">
        <w:rPr>
          <w:bCs/>
        </w:rPr>
        <w:t xml:space="preserve"> </w:t>
      </w:r>
      <w:r w:rsidR="000468D0">
        <w:rPr>
          <w:bCs/>
        </w:rPr>
        <w:t xml:space="preserve">Samostojni stojnici imata Mladinska knjiga (v neposredni bližini nacionalne stojnice) in Morfem, individualne mize za sestanke in police na nacionalni stojnici pa so v letu 2019 najemale založbe Sanje, Sodobnost, Miš in Pivec, interes pa se za leto 2020 še povečuje. </w:t>
      </w:r>
    </w:p>
    <w:p w:rsidR="00B81EB8" w:rsidRDefault="0073464D" w:rsidP="00EC3CAD">
      <w:pPr>
        <w:rPr>
          <w:bCs/>
        </w:rPr>
      </w:pPr>
      <w:r>
        <w:rPr>
          <w:bCs/>
        </w:rPr>
        <w:lastRenderedPageBreak/>
        <w:t>Bologna je</w:t>
      </w:r>
      <w:r w:rsidR="000468D0">
        <w:rPr>
          <w:bCs/>
        </w:rPr>
        <w:t xml:space="preserve"> namreč </w:t>
      </w:r>
      <w:r w:rsidR="00E230B8">
        <w:rPr>
          <w:bCs/>
        </w:rPr>
        <w:t xml:space="preserve">že več kot 50 let </w:t>
      </w:r>
      <w:r>
        <w:rPr>
          <w:bCs/>
        </w:rPr>
        <w:t xml:space="preserve">tudi najpomembnejši sejem za prodajo in nakup licenc oziroma pravic na področju otroške in mladinske književnosti in nudi odlične priložnosti za vzpostavljanje dolgoročnih mednarodnih kontaktov in za informiranje o trendih na tem področju. </w:t>
      </w:r>
      <w:r w:rsidR="000468D0">
        <w:rPr>
          <w:bCs/>
        </w:rPr>
        <w:t xml:space="preserve">Tudi slovenski založniki se vse bolj zavedajo pomena kontinuiranega in intenzivnega zastopanja pravic »hišnih« avtorjev in ilustratorjev oziroma vseh, ki jih prevodne pravice prepustijo v upravljanje. </w:t>
      </w:r>
      <w:r w:rsidR="004B2387">
        <w:rPr>
          <w:bCs/>
        </w:rPr>
        <w:t>Zavedajo se, da so mednarodni sejmi svet v malem, kjer na enem mestu osebno srečajo svoje mednarodne partnerje in nagovarjajo nove. Pa tudi tega, da gre razvoj v posredovanju pravic v zadnjih desetih letih v smeri krepitve samih posrednikov (v obliki založb ali agentov) in je neposrednih dogovarjanj z avtorji vse manj. In, nenazadnje vsi vemo, da brez ustrezne ponudbe ni povpraševanja, zato je preplet vidnosti in dela JAK na eni ter založnikov na drugi strani tisti, ki daje najboljše re</w:t>
      </w:r>
      <w:r w:rsidR="00E277B6">
        <w:rPr>
          <w:bCs/>
        </w:rPr>
        <w:t>z</w:t>
      </w:r>
      <w:r w:rsidR="004B2387">
        <w:rPr>
          <w:bCs/>
        </w:rPr>
        <w:t>ultate.</w:t>
      </w:r>
    </w:p>
    <w:p w:rsidR="00EC3CAD" w:rsidRDefault="0073464D" w:rsidP="00EC3CAD">
      <w:pPr>
        <w:rPr>
          <w:rFonts w:ascii="Helv" w:hAnsi="Helv" w:cs="Helv"/>
          <w:color w:val="000000"/>
        </w:rPr>
      </w:pPr>
      <w:r>
        <w:rPr>
          <w:bCs/>
        </w:rPr>
        <w:t xml:space="preserve">Bolonjski knjižni sejem se </w:t>
      </w:r>
      <w:r w:rsidR="00B81EB8">
        <w:rPr>
          <w:bCs/>
        </w:rPr>
        <w:t xml:space="preserve">v zadnjih letih </w:t>
      </w:r>
      <w:r>
        <w:rPr>
          <w:bCs/>
        </w:rPr>
        <w:t xml:space="preserve">tudi mednarodno širi – </w:t>
      </w:r>
      <w:r w:rsidR="00EC3CAD">
        <w:rPr>
          <w:bCs/>
        </w:rPr>
        <w:t xml:space="preserve">leta 2016 so prevzeli </w:t>
      </w:r>
      <w:r w:rsidR="00EC3CAD" w:rsidRPr="00EC3CAD">
        <w:rPr>
          <w:bCs/>
        </w:rPr>
        <w:t xml:space="preserve">New York </w:t>
      </w:r>
      <w:proofErr w:type="spellStart"/>
      <w:r w:rsidR="00EC3CAD" w:rsidRPr="00EC3CAD">
        <w:rPr>
          <w:bCs/>
        </w:rPr>
        <w:t>Rights</w:t>
      </w:r>
      <w:proofErr w:type="spellEnd"/>
      <w:r w:rsidR="00EC3CAD" w:rsidRPr="00EC3CAD">
        <w:rPr>
          <w:bCs/>
        </w:rPr>
        <w:t xml:space="preserve"> </w:t>
      </w:r>
      <w:proofErr w:type="spellStart"/>
      <w:r w:rsidR="00EC3CAD" w:rsidRPr="00EC3CAD">
        <w:rPr>
          <w:bCs/>
        </w:rPr>
        <w:t>Fair</w:t>
      </w:r>
      <w:proofErr w:type="spellEnd"/>
      <w:r w:rsidR="00EC3CAD">
        <w:rPr>
          <w:bCs/>
        </w:rPr>
        <w:t xml:space="preserve">, leto kasneje </w:t>
      </w:r>
      <w:r>
        <w:rPr>
          <w:bCs/>
        </w:rPr>
        <w:t xml:space="preserve">sejem otroške knjige v Šanghaju na Kitajskem </w:t>
      </w:r>
      <w:r w:rsidR="00EC3CAD">
        <w:rPr>
          <w:bCs/>
        </w:rPr>
        <w:t>(</w:t>
      </w:r>
      <w:proofErr w:type="spellStart"/>
      <w:r w:rsidR="00EC3CAD" w:rsidRPr="00EC3CAD">
        <w:rPr>
          <w:bCs/>
        </w:rPr>
        <w:t>China</w:t>
      </w:r>
      <w:proofErr w:type="spellEnd"/>
      <w:r w:rsidR="00EC3CAD" w:rsidRPr="00EC3CAD">
        <w:rPr>
          <w:bCs/>
        </w:rPr>
        <w:t xml:space="preserve"> </w:t>
      </w:r>
      <w:proofErr w:type="spellStart"/>
      <w:r w:rsidR="00EC3CAD" w:rsidRPr="00EC3CAD">
        <w:rPr>
          <w:bCs/>
        </w:rPr>
        <w:t>Shanghai</w:t>
      </w:r>
      <w:proofErr w:type="spellEnd"/>
      <w:r w:rsidR="00EC3CAD" w:rsidRPr="00EC3CAD">
        <w:rPr>
          <w:bCs/>
        </w:rPr>
        <w:t xml:space="preserve"> </w:t>
      </w:r>
      <w:proofErr w:type="spellStart"/>
      <w:r w:rsidR="00EC3CAD" w:rsidRPr="00EC3CAD">
        <w:rPr>
          <w:bCs/>
        </w:rPr>
        <w:t>International</w:t>
      </w:r>
      <w:proofErr w:type="spellEnd"/>
      <w:r w:rsidR="00EC3CAD" w:rsidRPr="00EC3CAD">
        <w:rPr>
          <w:bCs/>
        </w:rPr>
        <w:t xml:space="preserve"> </w:t>
      </w:r>
      <w:proofErr w:type="spellStart"/>
      <w:r w:rsidR="00EC3CAD" w:rsidRPr="00EC3CAD">
        <w:rPr>
          <w:bCs/>
        </w:rPr>
        <w:t>Children</w:t>
      </w:r>
      <w:proofErr w:type="spellEnd"/>
      <w:r w:rsidR="00EC3CAD" w:rsidRPr="00EC3CAD">
        <w:rPr>
          <w:bCs/>
        </w:rPr>
        <w:t>'s Book Fair</w:t>
      </w:r>
      <w:r w:rsidR="00EC3CAD">
        <w:rPr>
          <w:bCs/>
        </w:rPr>
        <w:t xml:space="preserve">) </w:t>
      </w:r>
      <w:r>
        <w:rPr>
          <w:bCs/>
        </w:rPr>
        <w:t>in z letom 202</w:t>
      </w:r>
      <w:r w:rsidR="00EC3CAD">
        <w:rPr>
          <w:bCs/>
        </w:rPr>
        <w:t>1 svoji mreži priključujejo</w:t>
      </w:r>
      <w:r>
        <w:rPr>
          <w:bCs/>
        </w:rPr>
        <w:t xml:space="preserve"> sejem otroške knjige v Moskvi v Ruski federaciji</w:t>
      </w:r>
      <w:r w:rsidR="00EC3CAD" w:rsidRPr="00EC3CAD">
        <w:rPr>
          <w:bCs/>
        </w:rPr>
        <w:t xml:space="preserve"> </w:t>
      </w:r>
      <w:r w:rsidR="00EC3CAD">
        <w:rPr>
          <w:bCs/>
        </w:rPr>
        <w:t>(</w:t>
      </w:r>
      <w:r w:rsidR="00EC14BD">
        <w:rPr>
          <w:bCs/>
        </w:rPr>
        <w:t xml:space="preserve">znotraj prepoznavnega </w:t>
      </w:r>
      <w:proofErr w:type="spellStart"/>
      <w:r w:rsidR="00EC3CAD" w:rsidRPr="00EC3CAD">
        <w:rPr>
          <w:bCs/>
        </w:rPr>
        <w:t>Moscow</w:t>
      </w:r>
      <w:proofErr w:type="spellEnd"/>
      <w:r w:rsidR="00EC3CAD" w:rsidRPr="00EC3CAD">
        <w:rPr>
          <w:bCs/>
        </w:rPr>
        <w:t xml:space="preserve"> </w:t>
      </w:r>
      <w:proofErr w:type="spellStart"/>
      <w:r w:rsidR="00EC3CAD" w:rsidRPr="00EC3CAD">
        <w:rPr>
          <w:bCs/>
        </w:rPr>
        <w:t>International</w:t>
      </w:r>
      <w:proofErr w:type="spellEnd"/>
      <w:r w:rsidR="00EC3CAD" w:rsidRPr="00EC3CAD">
        <w:rPr>
          <w:bCs/>
        </w:rPr>
        <w:t xml:space="preserve"> </w:t>
      </w:r>
      <w:proofErr w:type="spellStart"/>
      <w:r w:rsidR="00EC3CAD" w:rsidRPr="00EC3CAD">
        <w:rPr>
          <w:bCs/>
        </w:rPr>
        <w:t>Book</w:t>
      </w:r>
      <w:proofErr w:type="spellEnd"/>
      <w:r w:rsidR="00EC3CAD" w:rsidRPr="00EC3CAD">
        <w:rPr>
          <w:bCs/>
        </w:rPr>
        <w:t xml:space="preserve"> </w:t>
      </w:r>
      <w:proofErr w:type="spellStart"/>
      <w:r w:rsidR="00EC3CAD" w:rsidRPr="00EC3CAD">
        <w:rPr>
          <w:bCs/>
        </w:rPr>
        <w:t>Fair</w:t>
      </w:r>
      <w:proofErr w:type="spellEnd"/>
      <w:r w:rsidR="00EC3CAD">
        <w:rPr>
          <w:bCs/>
        </w:rPr>
        <w:t>)</w:t>
      </w:r>
      <w:r>
        <w:rPr>
          <w:bCs/>
        </w:rPr>
        <w:t>. S tem postajajo globalno povezljiva platforma</w:t>
      </w:r>
      <w:r w:rsidR="00603A64">
        <w:rPr>
          <w:bCs/>
        </w:rPr>
        <w:t>,</w:t>
      </w:r>
      <w:r>
        <w:rPr>
          <w:bCs/>
        </w:rPr>
        <w:t xml:space="preserve"> ki nudi številne pozitivne multiplikatorje.</w:t>
      </w:r>
      <w:r w:rsidR="00EC3CAD" w:rsidRPr="00EC3CAD">
        <w:rPr>
          <w:rFonts w:ascii="Helv" w:hAnsi="Helv" w:cs="Helv"/>
          <w:color w:val="000000"/>
        </w:rPr>
        <w:t xml:space="preserve"> </w:t>
      </w:r>
    </w:p>
    <w:p w:rsidR="000468D0" w:rsidRPr="000468D0" w:rsidRDefault="000468D0" w:rsidP="00EC3CAD">
      <w:pPr>
        <w:rPr>
          <w:rFonts w:cs="Helv"/>
          <w:b/>
          <w:color w:val="000000"/>
        </w:rPr>
      </w:pPr>
      <w:r w:rsidRPr="000468D0">
        <w:rPr>
          <w:rFonts w:cs="Helv"/>
          <w:b/>
          <w:color w:val="000000"/>
        </w:rPr>
        <w:t>Za ilustratorje …</w:t>
      </w:r>
    </w:p>
    <w:p w:rsidR="004B2387" w:rsidRDefault="0073464D" w:rsidP="00765A97">
      <w:pPr>
        <w:rPr>
          <w:bCs/>
        </w:rPr>
      </w:pPr>
      <w:r>
        <w:rPr>
          <w:bCs/>
        </w:rPr>
        <w:t xml:space="preserve">Intenzivneje kot sejem v Frankfurtu in vsi drugi mednarodni knjižni sejmi goji in razvija </w:t>
      </w:r>
      <w:r w:rsidR="00603A64">
        <w:rPr>
          <w:bCs/>
        </w:rPr>
        <w:t>b</w:t>
      </w:r>
      <w:r>
        <w:rPr>
          <w:bCs/>
        </w:rPr>
        <w:t xml:space="preserve">olonjski sejem </w:t>
      </w:r>
      <w:r w:rsidRPr="00E277B6">
        <w:rPr>
          <w:bCs/>
        </w:rPr>
        <w:t>fokus na področju (knjižne) ilustracije.</w:t>
      </w:r>
      <w:r>
        <w:rPr>
          <w:bCs/>
        </w:rPr>
        <w:t xml:space="preserve"> </w:t>
      </w:r>
      <w:r w:rsidR="00235CB6" w:rsidRPr="00235CB6">
        <w:rPr>
          <w:bCs/>
        </w:rPr>
        <w:t xml:space="preserve">Sejem je mednarodna referenčna točka ilustracije, ki nakazuje razvoj trendov v samem polju. </w:t>
      </w:r>
      <w:r>
        <w:rPr>
          <w:bCs/>
        </w:rPr>
        <w:t>Za vsakoletno kurirano ilustratorsko razstavo avtorji sami predložijo svoj</w:t>
      </w:r>
      <w:r w:rsidR="00E230B8">
        <w:rPr>
          <w:bCs/>
        </w:rPr>
        <w:t xml:space="preserve">a dela, predlogov je več tisoč, izbranih </w:t>
      </w:r>
      <w:r w:rsidR="00EC14BD">
        <w:rPr>
          <w:bCs/>
        </w:rPr>
        <w:t>le 70</w:t>
      </w:r>
      <w:r w:rsidR="00E230B8">
        <w:rPr>
          <w:bCs/>
        </w:rPr>
        <w:t>. V</w:t>
      </w:r>
      <w:r>
        <w:rPr>
          <w:bCs/>
        </w:rPr>
        <w:t xml:space="preserve"> zadnjih letih se nanjo zmeraj uspe uvrstiti tudi predstavnikom </w:t>
      </w:r>
      <w:r w:rsidR="00E277B6">
        <w:rPr>
          <w:bCs/>
        </w:rPr>
        <w:t xml:space="preserve">iz </w:t>
      </w:r>
      <w:r>
        <w:rPr>
          <w:bCs/>
        </w:rPr>
        <w:t>Slovenije (2019</w:t>
      </w:r>
      <w:r w:rsidR="00603A64">
        <w:rPr>
          <w:bCs/>
        </w:rPr>
        <w:t xml:space="preserve"> </w:t>
      </w:r>
      <w:r w:rsidR="00E230B8">
        <w:rPr>
          <w:bCs/>
        </w:rPr>
        <w:t>–</w:t>
      </w:r>
      <w:r>
        <w:rPr>
          <w:bCs/>
        </w:rPr>
        <w:t xml:space="preserve"> Ana Zavadlav, 2018 – Andreja Peklar, 2015 – Maja Kastelic, pred tem Peter Škerl, Alenka Sottler, Lila </w:t>
      </w:r>
      <w:proofErr w:type="spellStart"/>
      <w:r>
        <w:rPr>
          <w:bCs/>
        </w:rPr>
        <w:t>Prap</w:t>
      </w:r>
      <w:proofErr w:type="spellEnd"/>
      <w:r>
        <w:rPr>
          <w:bCs/>
        </w:rPr>
        <w:t xml:space="preserve">). </w:t>
      </w:r>
      <w:r w:rsidR="00235CB6" w:rsidRPr="00235CB6">
        <w:rPr>
          <w:bCs/>
        </w:rPr>
        <w:t>Nastop na tovrstni razstavi ima velik simbol</w:t>
      </w:r>
      <w:r w:rsidR="00E277B6">
        <w:rPr>
          <w:bCs/>
        </w:rPr>
        <w:t>ni</w:t>
      </w:r>
      <w:r w:rsidR="00235CB6" w:rsidRPr="00235CB6">
        <w:rPr>
          <w:bCs/>
        </w:rPr>
        <w:t xml:space="preserve"> pomen</w:t>
      </w:r>
      <w:r w:rsidR="00E277B6">
        <w:rPr>
          <w:bCs/>
        </w:rPr>
        <w:t>,</w:t>
      </w:r>
      <w:r w:rsidR="00235CB6" w:rsidRPr="00235CB6">
        <w:rPr>
          <w:bCs/>
        </w:rPr>
        <w:t xml:space="preserve"> prav tako so vidni učinki na področju mednarodnega trženja ilustracij.</w:t>
      </w:r>
      <w:r w:rsidR="00765A97" w:rsidRPr="00765A97">
        <w:rPr>
          <w:bCs/>
        </w:rPr>
        <w:t xml:space="preserve"> </w:t>
      </w:r>
    </w:p>
    <w:p w:rsidR="004B2387" w:rsidRDefault="004B2387" w:rsidP="004B2387">
      <w:pPr>
        <w:rPr>
          <w:bCs/>
          <w:sz w:val="18"/>
        </w:rPr>
      </w:pPr>
      <w:r>
        <w:rPr>
          <w:bCs/>
        </w:rPr>
        <w:t>Ob tej razstavi je ilustratorska razstava države častne gostje enakovredno močna in najvidnejša platforma za predstavitev. O</w:t>
      </w:r>
      <w:r w:rsidR="00E277B6">
        <w:rPr>
          <w:bCs/>
        </w:rPr>
        <w:t xml:space="preserve">bsega </w:t>
      </w:r>
      <w:r w:rsidR="000C4B70">
        <w:rPr>
          <w:bCs/>
        </w:rPr>
        <w:t xml:space="preserve">približno </w:t>
      </w:r>
      <w:r w:rsidR="00E277B6">
        <w:rPr>
          <w:bCs/>
        </w:rPr>
        <w:t xml:space="preserve">300m2 v osrednji/vhodni </w:t>
      </w:r>
      <w:r>
        <w:rPr>
          <w:bCs/>
        </w:rPr>
        <w:t>sejemski hali, ki jih država gostja opremi po lastnih željah</w:t>
      </w:r>
      <w:r w:rsidR="00E277B6">
        <w:rPr>
          <w:bCs/>
        </w:rPr>
        <w:t xml:space="preserve"> (tudi arhitekturno, saj dobi na voljo »le« prazen prostor)</w:t>
      </w:r>
      <w:r w:rsidR="000C4B70">
        <w:rPr>
          <w:bCs/>
        </w:rPr>
        <w:t xml:space="preserve">, prostor pa kot prehod v druge hale prečijo prav vsi obiskovalci. Slovensko razstavo leta 2021 si želimo zato zasnovati </w:t>
      </w:r>
      <w:r w:rsidR="00CF3709">
        <w:rPr>
          <w:bCs/>
        </w:rPr>
        <w:t xml:space="preserve">ne le </w:t>
      </w:r>
      <w:r w:rsidR="000C4B70">
        <w:rPr>
          <w:bCs/>
        </w:rPr>
        <w:t>v sodelovanju</w:t>
      </w:r>
      <w:r w:rsidR="00CF3709">
        <w:rPr>
          <w:bCs/>
        </w:rPr>
        <w:t xml:space="preserve"> in </w:t>
      </w:r>
      <w:r w:rsidR="00FD6213">
        <w:rPr>
          <w:bCs/>
        </w:rPr>
        <w:t xml:space="preserve">ob </w:t>
      </w:r>
      <w:r w:rsidR="00CF3709">
        <w:rPr>
          <w:bCs/>
        </w:rPr>
        <w:t>konsenzu ilustratorjev in stroke, ampak tudi kot priložnost</w:t>
      </w:r>
      <w:r w:rsidR="00DC74D9">
        <w:rPr>
          <w:bCs/>
        </w:rPr>
        <w:t xml:space="preserve"> za </w:t>
      </w:r>
      <w:r w:rsidR="00CC673B">
        <w:rPr>
          <w:bCs/>
        </w:rPr>
        <w:t>prodorno mlajšo generacijo</w:t>
      </w:r>
      <w:r w:rsidR="00DC74D9">
        <w:rPr>
          <w:bCs/>
        </w:rPr>
        <w:t>. Razstava naj ne bi bila enkratna – poskusili ji bomo zagotoviti vsaj še dve celostni postavitvi, in sicer v Bruslju v času predsedovanja Slovenije Svetu EU (konec leta 2021) ter v Frankfurtu leta 2022.</w:t>
      </w:r>
    </w:p>
    <w:p w:rsidR="004B2387" w:rsidRDefault="000C4B70" w:rsidP="00765A97">
      <w:pPr>
        <w:rPr>
          <w:bCs/>
        </w:rPr>
      </w:pPr>
      <w:r>
        <w:rPr>
          <w:bCs/>
        </w:rPr>
        <w:t>Slovenski ilustratorji prepoznavajo pomen bolonjskega knjižnega sejma za svojo mednarodno promocijo in uveljavitev ter za iskanje naročnikov v tujini; to nenazadnje dokazuje, da sejem vsako leto individualno obišče bistveno več ilustratorjev kot založnikov. Prav v Bologni so v času sejma  številni že našli priložnosti za mednarodno sodelovanje, če omenimo le Manico K. Musil, Majo Kastelic</w:t>
      </w:r>
      <w:r w:rsidR="00CC673B">
        <w:rPr>
          <w:bCs/>
        </w:rPr>
        <w:t>, Polono Lovšin</w:t>
      </w:r>
      <w:r>
        <w:rPr>
          <w:bCs/>
        </w:rPr>
        <w:t xml:space="preserve"> </w:t>
      </w:r>
      <w:r w:rsidR="00376B22">
        <w:rPr>
          <w:bCs/>
        </w:rPr>
        <w:t>..</w:t>
      </w:r>
      <w:r>
        <w:rPr>
          <w:bCs/>
        </w:rPr>
        <w:t xml:space="preserve">. </w:t>
      </w:r>
    </w:p>
    <w:p w:rsidR="00D620D3" w:rsidRDefault="00D620D3" w:rsidP="00765A97">
      <w:pPr>
        <w:rPr>
          <w:bCs/>
        </w:rPr>
      </w:pPr>
      <w:r>
        <w:rPr>
          <w:bCs/>
        </w:rPr>
        <w:t>Na nacionalni stojnici bi želeli za ilustratorje zagotoviti vidnejše mesto oziroma jim nameniti del stojnice za smiselno vizualno in vsebinsko predstavitev, v dogovoru z zainteresiranimi je to lahko že del stojnice spomladi 2020.</w:t>
      </w:r>
    </w:p>
    <w:p w:rsidR="000C4B70" w:rsidRDefault="00DC74D9" w:rsidP="00765A97">
      <w:pPr>
        <w:rPr>
          <w:b/>
          <w:bCs/>
        </w:rPr>
      </w:pPr>
      <w:r w:rsidRPr="00DC74D9">
        <w:rPr>
          <w:b/>
          <w:bCs/>
        </w:rPr>
        <w:t>Za avtorje …</w:t>
      </w:r>
    </w:p>
    <w:p w:rsidR="006F0D41" w:rsidRDefault="001F49BB" w:rsidP="00765A97">
      <w:pPr>
        <w:rPr>
          <w:bCs/>
        </w:rPr>
      </w:pPr>
      <w:r>
        <w:rPr>
          <w:bCs/>
        </w:rPr>
        <w:t xml:space="preserve">Priložnosti, ki jih sejem oziroma slovensko gostovanje nudi besedilnim avtorjem, niso omejene na sejmišče, </w:t>
      </w:r>
      <w:r w:rsidR="00DB6D98">
        <w:rPr>
          <w:bCs/>
        </w:rPr>
        <w:t>prav</w:t>
      </w:r>
      <w:r>
        <w:rPr>
          <w:bCs/>
        </w:rPr>
        <w:t xml:space="preserve"> leta 2021 </w:t>
      </w:r>
      <w:r w:rsidR="00DB6D98">
        <w:rPr>
          <w:bCs/>
        </w:rPr>
        <w:t xml:space="preserve">bodo pravzaprav </w:t>
      </w:r>
      <w:r>
        <w:rPr>
          <w:bCs/>
        </w:rPr>
        <w:t xml:space="preserve">številčnejše v sklopu spremljevalnih dogodkov v mestu. </w:t>
      </w:r>
    </w:p>
    <w:p w:rsidR="001F49BB" w:rsidRDefault="001F49BB" w:rsidP="00765A97">
      <w:pPr>
        <w:rPr>
          <w:bCs/>
        </w:rPr>
      </w:pPr>
      <w:r>
        <w:rPr>
          <w:bCs/>
        </w:rPr>
        <w:lastRenderedPageBreak/>
        <w:t xml:space="preserve">Na samem sejmu bodo imeli avtorji priložnost nastopiti na avtorskem odru in podiju za diskusije, te predstavitve bodo zasnovane predvsem na način, da bodo prikazovale mednarodni potencial in predstavljale prevodne možnosti posamičnih naslovov in avtorskih opusov. Sejem sam ni prostor za umetniške transformacije besedil avtorjev (koncerte, predstave, </w:t>
      </w:r>
      <w:proofErr w:type="spellStart"/>
      <w:r>
        <w:rPr>
          <w:bCs/>
        </w:rPr>
        <w:t>performance</w:t>
      </w:r>
      <w:proofErr w:type="spellEnd"/>
      <w:r>
        <w:rPr>
          <w:bCs/>
        </w:rPr>
        <w:t xml:space="preserve">, ipd.), priložnosti za našteto bomo izkoristili s predstavitvami in dogodki v mestu. </w:t>
      </w:r>
    </w:p>
    <w:p w:rsidR="001F49BB" w:rsidRDefault="001F49BB" w:rsidP="00765A97">
      <w:pPr>
        <w:rPr>
          <w:bCs/>
        </w:rPr>
      </w:pPr>
      <w:r>
        <w:rPr>
          <w:bCs/>
        </w:rPr>
        <w:t>Mesto Bologna kaže veliko odprtost in interes za prenos vsebin s sejma v mesto, to se v zadnjih letih posebej intenzivira. V mestu imamo z dogodki priložnosti nagovoriti tudi splošno občinstvo, ki mu je ustvarjanje otroške književnosti v osnovi namenjeno – otroke in družine.</w:t>
      </w:r>
    </w:p>
    <w:p w:rsidR="000D4F2E" w:rsidRPr="006F0D41" w:rsidRDefault="000D4F2E" w:rsidP="00765A97">
      <w:pPr>
        <w:rPr>
          <w:bCs/>
        </w:rPr>
      </w:pPr>
      <w:r>
        <w:rPr>
          <w:bCs/>
        </w:rPr>
        <w:t>Da bi bilo na sejmu delo založnikov, ki svojim kolegom v tujini v prevod in adaptacijo ponujajo dela slovenskim avtorjem olajšano, in da bi nastal kakovosten besedilni katalog za slovenske ustvarjalce otroške in mladinske književnosti, je JAK že v letošnjem letu predvidela nastanek obsežnejše promocijske antologije v angleškem jeziku</w:t>
      </w:r>
      <w:r w:rsidR="001C0DB1">
        <w:rPr>
          <w:bCs/>
        </w:rPr>
        <w:t>, ki</w:t>
      </w:r>
      <w:r>
        <w:rPr>
          <w:bCs/>
        </w:rPr>
        <w:t xml:space="preserve"> nastaja pod okriljem Sekcije za otroško in mladinsko književnost pri DSP (</w:t>
      </w:r>
      <w:r w:rsidRPr="000D4F2E">
        <w:rPr>
          <w:bCs/>
        </w:rPr>
        <w:t>ure</w:t>
      </w:r>
      <w:r>
        <w:rPr>
          <w:bCs/>
        </w:rPr>
        <w:t>dnica</w:t>
      </w:r>
      <w:r w:rsidRPr="000D4F2E">
        <w:rPr>
          <w:bCs/>
        </w:rPr>
        <w:t xml:space="preserve"> dr. Dragica </w:t>
      </w:r>
      <w:proofErr w:type="spellStart"/>
      <w:r w:rsidRPr="000D4F2E">
        <w:rPr>
          <w:bCs/>
        </w:rPr>
        <w:t>Haramija</w:t>
      </w:r>
      <w:proofErr w:type="spellEnd"/>
      <w:r w:rsidR="00DB6D98">
        <w:rPr>
          <w:bCs/>
        </w:rPr>
        <w:t>, spremni besedi sta prispevala urednica in dr. Igor Saksida</w:t>
      </w:r>
      <w:r>
        <w:rPr>
          <w:bCs/>
        </w:rPr>
        <w:t xml:space="preserve">). </w:t>
      </w:r>
    </w:p>
    <w:p w:rsidR="006F0D41" w:rsidRDefault="00DB6D98" w:rsidP="006F0D41">
      <w:pPr>
        <w:rPr>
          <w:bCs/>
        </w:rPr>
      </w:pPr>
      <w:r>
        <w:rPr>
          <w:bCs/>
        </w:rPr>
        <w:t>Nenazadnje</w:t>
      </w:r>
      <w:r w:rsidR="000D4F2E">
        <w:rPr>
          <w:bCs/>
        </w:rPr>
        <w:t xml:space="preserve"> - na</w:t>
      </w:r>
      <w:r w:rsidR="006F0D41" w:rsidRPr="00EC3CAD">
        <w:rPr>
          <w:bCs/>
        </w:rPr>
        <w:t xml:space="preserve"> sejmu </w:t>
      </w:r>
      <w:r w:rsidR="006F0D41">
        <w:rPr>
          <w:bCs/>
        </w:rPr>
        <w:t xml:space="preserve">podeljujejo </w:t>
      </w:r>
      <w:r w:rsidR="006F0D41" w:rsidRPr="00EC3CAD">
        <w:rPr>
          <w:bCs/>
        </w:rPr>
        <w:t>skupno 20 različnih nagrad</w:t>
      </w:r>
      <w:r w:rsidR="006F0D41">
        <w:rPr>
          <w:bCs/>
        </w:rPr>
        <w:t xml:space="preserve"> v kategorijah od slikanice do ilustracije, darilne knjige, izobraževalne</w:t>
      </w:r>
      <w:r w:rsidR="000D4F2E">
        <w:rPr>
          <w:bCs/>
        </w:rPr>
        <w:t>, inovativne</w:t>
      </w:r>
      <w:r w:rsidR="006F0D41">
        <w:rPr>
          <w:bCs/>
        </w:rPr>
        <w:t xml:space="preserve"> ..</w:t>
      </w:r>
      <w:r w:rsidR="006F0D41" w:rsidRPr="00EC3CAD">
        <w:rPr>
          <w:bCs/>
        </w:rPr>
        <w:t>.</w:t>
      </w:r>
      <w:r w:rsidR="000D4F2E">
        <w:rPr>
          <w:bCs/>
        </w:rPr>
        <w:t xml:space="preserve"> sodelujejo lahko vsi, ki so registrirani kot </w:t>
      </w:r>
      <w:proofErr w:type="spellStart"/>
      <w:r w:rsidR="000D4F2E">
        <w:rPr>
          <w:bCs/>
        </w:rPr>
        <w:t>sorazstavljavci</w:t>
      </w:r>
      <w:proofErr w:type="spellEnd"/>
      <w:r w:rsidR="000D4F2E">
        <w:rPr>
          <w:bCs/>
        </w:rPr>
        <w:t>, zato JAK k udeležbi v različnih nagradnih sekcijah nagovarja tudi slovenske založnike.</w:t>
      </w:r>
    </w:p>
    <w:p w:rsidR="006F0D41" w:rsidRDefault="006F0D41" w:rsidP="006F0D41">
      <w:pPr>
        <w:rPr>
          <w:b/>
          <w:bCs/>
        </w:rPr>
      </w:pPr>
    </w:p>
    <w:p w:rsidR="006F0D41" w:rsidRPr="006F0D41" w:rsidRDefault="006F0D41" w:rsidP="006F0D41">
      <w:pPr>
        <w:rPr>
          <w:b/>
          <w:bCs/>
        </w:rPr>
      </w:pPr>
      <w:r w:rsidRPr="006F0D41">
        <w:rPr>
          <w:b/>
          <w:bCs/>
        </w:rPr>
        <w:t>CILJI NASTOPA NA BOLOGNI 2021</w:t>
      </w:r>
    </w:p>
    <w:p w:rsidR="00462969" w:rsidRDefault="00462969" w:rsidP="00462969">
      <w:pPr>
        <w:rPr>
          <w:bCs/>
        </w:rPr>
      </w:pPr>
      <w:r w:rsidRPr="00462969">
        <w:rPr>
          <w:bCs/>
        </w:rPr>
        <w:t>Z nastopom Slovenije kot častne gostje na knjižnem sejmu v Bologni želimo zasledovati in doseči naslednje cilje:</w:t>
      </w:r>
    </w:p>
    <w:p w:rsidR="00462969" w:rsidRDefault="00001FF4" w:rsidP="00001FF4">
      <w:pPr>
        <w:pStyle w:val="Odstavekseznama"/>
        <w:numPr>
          <w:ilvl w:val="0"/>
          <w:numId w:val="2"/>
        </w:numPr>
        <w:rPr>
          <w:bCs/>
        </w:rPr>
      </w:pPr>
      <w:r>
        <w:rPr>
          <w:bCs/>
        </w:rPr>
        <w:t>Predstaviti aktualno slovensko ustvarjalnost na področju otroške in mladinske literature tako z vidika založniškega dela, knjižnih avtorjev kot bogate slovenske ilustratorske scene.</w:t>
      </w:r>
    </w:p>
    <w:p w:rsidR="00001FF4" w:rsidRDefault="00001FF4" w:rsidP="00001FF4">
      <w:pPr>
        <w:pStyle w:val="Odstavekseznama"/>
        <w:numPr>
          <w:ilvl w:val="0"/>
          <w:numId w:val="2"/>
        </w:numPr>
        <w:rPr>
          <w:bCs/>
        </w:rPr>
      </w:pPr>
      <w:r>
        <w:rPr>
          <w:bCs/>
        </w:rPr>
        <w:t>V večji meri spodbuditi prevode slovenskih otroških in mladinskih knjig v (velike) tuje jezike.</w:t>
      </w:r>
    </w:p>
    <w:p w:rsidR="00235CB6" w:rsidRPr="00235CB6" w:rsidRDefault="00235CB6" w:rsidP="00235CB6">
      <w:pPr>
        <w:pStyle w:val="Odstavekseznama"/>
        <w:numPr>
          <w:ilvl w:val="0"/>
          <w:numId w:val="2"/>
        </w:numPr>
        <w:rPr>
          <w:bCs/>
        </w:rPr>
      </w:pPr>
      <w:r w:rsidRPr="00235CB6">
        <w:rPr>
          <w:bCs/>
        </w:rPr>
        <w:t>Spodbujati slovenske založbe, da povečajo prihodke iz naslova prodaje avtorskih pravic in krepiti njihovo prisotnost v mednarodnem okolju.</w:t>
      </w:r>
    </w:p>
    <w:p w:rsidR="00001FF4" w:rsidRDefault="00001FF4" w:rsidP="00001FF4">
      <w:pPr>
        <w:pStyle w:val="Odstavekseznama"/>
        <w:numPr>
          <w:ilvl w:val="0"/>
          <w:numId w:val="2"/>
        </w:numPr>
        <w:rPr>
          <w:bCs/>
        </w:rPr>
      </w:pPr>
      <w:r>
        <w:rPr>
          <w:bCs/>
        </w:rPr>
        <w:t xml:space="preserve">Projekt smiselno prečno povezati z nastopom Slovenije kot častne gostje v Frankfurtu 2022 in z vsebinami s področja kulture ob bok predsedovanju Slovenije Svetu EU 2021 in graditi na skupnem cilju – </w:t>
      </w:r>
      <w:r w:rsidRPr="00001FF4">
        <w:rPr>
          <w:bCs/>
          <w:u w:val="single"/>
        </w:rPr>
        <w:t>ugled in prepoznavnost</w:t>
      </w:r>
      <w:r>
        <w:rPr>
          <w:bCs/>
          <w:u w:val="single"/>
        </w:rPr>
        <w:t>.</w:t>
      </w:r>
    </w:p>
    <w:p w:rsidR="00001FF4" w:rsidRDefault="00001FF4" w:rsidP="00001FF4">
      <w:pPr>
        <w:pStyle w:val="Odstavekseznama"/>
        <w:numPr>
          <w:ilvl w:val="0"/>
          <w:numId w:val="2"/>
        </w:numPr>
        <w:rPr>
          <w:bCs/>
        </w:rPr>
      </w:pPr>
      <w:r>
        <w:rPr>
          <w:bCs/>
        </w:rPr>
        <w:t>Predstaviti slovenske knjige in ustvarjalce širšemu italijanskemu</w:t>
      </w:r>
      <w:r w:rsidR="00E230B8">
        <w:rPr>
          <w:bCs/>
        </w:rPr>
        <w:t xml:space="preserve"> in mednarodnemu</w:t>
      </w:r>
      <w:r>
        <w:rPr>
          <w:bCs/>
        </w:rPr>
        <w:t xml:space="preserve"> občinstvu (s poudarkom na Bologni in okolici)</w:t>
      </w:r>
      <w:r w:rsidR="00C30061">
        <w:rPr>
          <w:bCs/>
        </w:rPr>
        <w:t>.</w:t>
      </w:r>
    </w:p>
    <w:p w:rsidR="00001FF4" w:rsidRDefault="00001FF4" w:rsidP="00001FF4">
      <w:pPr>
        <w:pStyle w:val="Odstavekseznama"/>
        <w:numPr>
          <w:ilvl w:val="0"/>
          <w:numId w:val="2"/>
        </w:numPr>
        <w:rPr>
          <w:bCs/>
        </w:rPr>
      </w:pPr>
      <w:r>
        <w:rPr>
          <w:bCs/>
        </w:rPr>
        <w:t>Pri tem so poudarki na naslednjih specifikah:</w:t>
      </w:r>
    </w:p>
    <w:p w:rsidR="00001FF4" w:rsidRDefault="00376B22" w:rsidP="00001FF4">
      <w:pPr>
        <w:pStyle w:val="Odstavekseznama"/>
        <w:ind w:firstLine="696"/>
        <w:rPr>
          <w:bCs/>
        </w:rPr>
      </w:pPr>
      <w:r>
        <w:rPr>
          <w:bCs/>
        </w:rPr>
        <w:t xml:space="preserve">izpostaviti </w:t>
      </w:r>
      <w:r w:rsidR="00001FF4">
        <w:rPr>
          <w:bCs/>
        </w:rPr>
        <w:t>mednarodni potencial slovenskih otroških in mladinskih knjig pri založnikih in agentih (ciljna skupina je strokovno občinstvo),</w:t>
      </w:r>
    </w:p>
    <w:p w:rsidR="00001FF4" w:rsidRDefault="00376B22" w:rsidP="00001FF4">
      <w:pPr>
        <w:pStyle w:val="Odstavekseznama"/>
        <w:ind w:firstLine="696"/>
        <w:rPr>
          <w:bCs/>
        </w:rPr>
      </w:pPr>
      <w:r>
        <w:rPr>
          <w:bCs/>
        </w:rPr>
        <w:t xml:space="preserve">izpostaviti </w:t>
      </w:r>
      <w:r w:rsidR="00001FF4">
        <w:rPr>
          <w:bCs/>
        </w:rPr>
        <w:t>visoko kakovost slovenske ilustracije, vključno s prečnimi povezavami s sorodnimi področji</w:t>
      </w:r>
      <w:r w:rsidR="00C30061">
        <w:rPr>
          <w:bCs/>
        </w:rPr>
        <w:t>,</w:t>
      </w:r>
      <w:r w:rsidR="00001FF4">
        <w:rPr>
          <w:bCs/>
        </w:rPr>
        <w:t xml:space="preserve"> kot so strip, </w:t>
      </w:r>
      <w:proofErr w:type="spellStart"/>
      <w:r w:rsidR="00001FF4">
        <w:rPr>
          <w:bCs/>
        </w:rPr>
        <w:t>risoroman</w:t>
      </w:r>
      <w:proofErr w:type="spellEnd"/>
      <w:r w:rsidR="00001FF4">
        <w:rPr>
          <w:bCs/>
        </w:rPr>
        <w:t xml:space="preserve">, animacija in film ter </w:t>
      </w:r>
      <w:proofErr w:type="spellStart"/>
      <w:r w:rsidR="005633A3">
        <w:rPr>
          <w:bCs/>
        </w:rPr>
        <w:t>igrifikacija</w:t>
      </w:r>
      <w:proofErr w:type="spellEnd"/>
      <w:r w:rsidR="005633A3">
        <w:rPr>
          <w:bCs/>
        </w:rPr>
        <w:t xml:space="preserve"> </w:t>
      </w:r>
      <w:r w:rsidR="00001FF4">
        <w:rPr>
          <w:bCs/>
        </w:rPr>
        <w:t>(ciljna skupina: za ilustratorje in njihovo delo zainteresirano mednarodno strokovno občinstvo),</w:t>
      </w:r>
    </w:p>
    <w:p w:rsidR="006F0D41" w:rsidRDefault="00376B22" w:rsidP="006E04C6">
      <w:pPr>
        <w:pStyle w:val="Odstavekseznama"/>
        <w:ind w:firstLine="696"/>
        <w:rPr>
          <w:bCs/>
        </w:rPr>
      </w:pPr>
      <w:r>
        <w:rPr>
          <w:bCs/>
        </w:rPr>
        <w:t xml:space="preserve">izpostaviti </w:t>
      </w:r>
      <w:r w:rsidR="00001FF4">
        <w:rPr>
          <w:bCs/>
        </w:rPr>
        <w:t>bogato tradicijo (tudi mednarodno) uspešnih slovenskih klasik s področja otroške in mladinske knjige</w:t>
      </w:r>
      <w:r w:rsidR="006F0D41">
        <w:rPr>
          <w:bCs/>
        </w:rPr>
        <w:t>,</w:t>
      </w:r>
      <w:r w:rsidR="00001FF4">
        <w:rPr>
          <w:bCs/>
        </w:rPr>
        <w:t xml:space="preserve"> </w:t>
      </w:r>
    </w:p>
    <w:p w:rsidR="0092527C" w:rsidRDefault="00376B22" w:rsidP="006E04C6">
      <w:pPr>
        <w:pStyle w:val="Odstavekseznama"/>
        <w:ind w:firstLine="696"/>
        <w:rPr>
          <w:bCs/>
        </w:rPr>
      </w:pPr>
      <w:r>
        <w:rPr>
          <w:bCs/>
        </w:rPr>
        <w:t xml:space="preserve">izpostaviti </w:t>
      </w:r>
      <w:r w:rsidR="008D747E">
        <w:rPr>
          <w:bCs/>
        </w:rPr>
        <w:t>mlajš</w:t>
      </w:r>
      <w:r w:rsidR="006F0D41">
        <w:rPr>
          <w:bCs/>
        </w:rPr>
        <w:t>o</w:t>
      </w:r>
      <w:r w:rsidR="008D747E">
        <w:rPr>
          <w:bCs/>
        </w:rPr>
        <w:t xml:space="preserve"> generacij</w:t>
      </w:r>
      <w:r w:rsidR="006F0D41">
        <w:rPr>
          <w:bCs/>
        </w:rPr>
        <w:t>o</w:t>
      </w:r>
      <w:r w:rsidR="008D747E">
        <w:rPr>
          <w:bCs/>
        </w:rPr>
        <w:t xml:space="preserve"> ilustratorjev in avtorjev, k</w:t>
      </w:r>
      <w:r w:rsidR="006F0D41">
        <w:rPr>
          <w:bCs/>
        </w:rPr>
        <w:t xml:space="preserve">i se mednarodno </w:t>
      </w:r>
      <w:r>
        <w:rPr>
          <w:bCs/>
        </w:rPr>
        <w:t xml:space="preserve">še </w:t>
      </w:r>
      <w:r w:rsidR="006F0D41">
        <w:rPr>
          <w:bCs/>
        </w:rPr>
        <w:t>uveljavljajo</w:t>
      </w:r>
      <w:r w:rsidR="008D747E">
        <w:rPr>
          <w:bCs/>
        </w:rPr>
        <w:t xml:space="preserve">. </w:t>
      </w:r>
    </w:p>
    <w:p w:rsidR="006F0D41" w:rsidRDefault="006F0D41" w:rsidP="006F0D41">
      <w:pPr>
        <w:rPr>
          <w:bCs/>
        </w:rPr>
      </w:pPr>
    </w:p>
    <w:p w:rsidR="00735E1C" w:rsidRDefault="00735E1C" w:rsidP="006F0D41">
      <w:pPr>
        <w:rPr>
          <w:bCs/>
        </w:rPr>
      </w:pPr>
    </w:p>
    <w:p w:rsidR="00075C24" w:rsidRPr="00735E1C" w:rsidRDefault="00075C24" w:rsidP="00075C24">
      <w:pPr>
        <w:rPr>
          <w:b/>
          <w:bCs/>
        </w:rPr>
      </w:pPr>
      <w:r>
        <w:rPr>
          <w:b/>
          <w:bCs/>
        </w:rPr>
        <w:lastRenderedPageBreak/>
        <w:t>STROŠKI</w:t>
      </w:r>
      <w:r w:rsidR="00735E1C" w:rsidRPr="00735E1C">
        <w:rPr>
          <w:b/>
          <w:bCs/>
        </w:rPr>
        <w:t xml:space="preserve"> PROJEKTA</w:t>
      </w:r>
      <w:r>
        <w:rPr>
          <w:b/>
          <w:bCs/>
        </w:rPr>
        <w:t>,</w:t>
      </w:r>
      <w:r w:rsidRPr="00075C24">
        <w:rPr>
          <w:b/>
          <w:bCs/>
        </w:rPr>
        <w:t xml:space="preserve"> </w:t>
      </w:r>
      <w:r w:rsidRPr="00735E1C">
        <w:rPr>
          <w:b/>
          <w:bCs/>
        </w:rPr>
        <w:t xml:space="preserve">ORGANIZACIJA IN NAČRTOVANJE </w:t>
      </w:r>
    </w:p>
    <w:p w:rsidR="00735E1C" w:rsidRPr="00735E1C" w:rsidRDefault="00D06529" w:rsidP="00735E1C">
      <w:pPr>
        <w:rPr>
          <w:bCs/>
        </w:rPr>
      </w:pPr>
      <w:r w:rsidRPr="00735E1C">
        <w:rPr>
          <w:bCs/>
        </w:rPr>
        <w:t xml:space="preserve">Najvišje ocenjena postavka v proračunu </w:t>
      </w:r>
      <w:r w:rsidR="00376B22">
        <w:rPr>
          <w:bCs/>
        </w:rPr>
        <w:t xml:space="preserve">gostovanja 2021 </w:t>
      </w:r>
      <w:r w:rsidRPr="00735E1C">
        <w:rPr>
          <w:bCs/>
        </w:rPr>
        <w:t>je ilustratorska razstava, ki jo je potrebno umestiti v prostor, hkrati pa ob predpostavki razstave originalov vključuje tudi posebno skrb za transport in zavarovanje. Finančno zahtevna je tudi izdelava spremnega kataloga kot vrhunskega in referenčnega izdelka. Razstava in katalog sta v pogodbi s sejmom opredeljena kot obvezna elementa gostovanja. Spremljevalne aktivnosti na sejmu in v mestu ter stopnja vidnosti Slovenije v okviru naziva častna gostja bodo odvisni od zagotovljenih sredstev, pa tudi od zavzetosti ter entuziazma vseh zainteresiranih sodelujočih.</w:t>
      </w:r>
      <w:r>
        <w:rPr>
          <w:bCs/>
        </w:rPr>
        <w:t xml:space="preserve"> JAK je finančno strukturo nastopa</w:t>
      </w:r>
      <w:r w:rsidR="00735E1C" w:rsidRPr="00735E1C">
        <w:rPr>
          <w:bCs/>
        </w:rPr>
        <w:t xml:space="preserve"> oblikova</w:t>
      </w:r>
      <w:r>
        <w:rPr>
          <w:bCs/>
        </w:rPr>
        <w:t>la</w:t>
      </w:r>
      <w:r w:rsidR="00735E1C" w:rsidRPr="00735E1C">
        <w:rPr>
          <w:bCs/>
        </w:rPr>
        <w:t xml:space="preserve"> tudi glede na izkušnje minulih držav častnih gostij na knjižnem sejmu v Bologni; podrobnejša stroškovna primerjava in posvetovanja so potekala predvsem z naslednjimi državami, ki so v preteklih letih na enak način gostovale v Bologni: Švedska (2014), Nemčija (2016) in Švica (2019)..</w:t>
      </w:r>
    </w:p>
    <w:p w:rsidR="00735E1C" w:rsidRDefault="00E7294D" w:rsidP="00735E1C">
      <w:pPr>
        <w:rPr>
          <w:bCs/>
        </w:rPr>
      </w:pPr>
      <w:r w:rsidRPr="00735E1C">
        <w:rPr>
          <w:bCs/>
        </w:rPr>
        <w:t xml:space="preserve">Organizacijsko-izvedbeno skupino projekta </w:t>
      </w:r>
      <w:r w:rsidR="00735E1C" w:rsidRPr="00735E1C">
        <w:rPr>
          <w:bCs/>
        </w:rPr>
        <w:t>bodo sestavljali</w:t>
      </w:r>
      <w:r w:rsidRPr="00735E1C">
        <w:rPr>
          <w:bCs/>
        </w:rPr>
        <w:t xml:space="preserve"> </w:t>
      </w:r>
      <w:r w:rsidR="00D02FC5" w:rsidRPr="00735E1C">
        <w:rPr>
          <w:bCs/>
        </w:rPr>
        <w:t>zaposleni na JAK</w:t>
      </w:r>
      <w:r w:rsidR="00735E1C" w:rsidRPr="00735E1C">
        <w:rPr>
          <w:bCs/>
        </w:rPr>
        <w:t>, do konca leta 2019 pa bo imenovana zunanja »Programska skupina Bologna 2021«</w:t>
      </w:r>
      <w:r w:rsidR="00D06529">
        <w:rPr>
          <w:bCs/>
        </w:rPr>
        <w:t>,</w:t>
      </w:r>
      <w:r w:rsidR="00735E1C" w:rsidRPr="00735E1C">
        <w:rPr>
          <w:bCs/>
        </w:rPr>
        <w:t xml:space="preserve"> za katero se trenutno </w:t>
      </w:r>
      <w:proofErr w:type="spellStart"/>
      <w:r w:rsidR="00735E1C" w:rsidRPr="00735E1C">
        <w:rPr>
          <w:bCs/>
        </w:rPr>
        <w:t>mapirajo</w:t>
      </w:r>
      <w:proofErr w:type="spellEnd"/>
      <w:r w:rsidR="00735E1C" w:rsidRPr="00735E1C">
        <w:rPr>
          <w:bCs/>
        </w:rPr>
        <w:t xml:space="preserve"> zainteresirani posamezniki iz panoge in stroke, nastaja pa v sodelovanju s stanovskimi društvi (DSP, </w:t>
      </w:r>
      <w:r w:rsidR="00D06529">
        <w:rPr>
          <w:bCs/>
        </w:rPr>
        <w:t>Sekcija za</w:t>
      </w:r>
      <w:r w:rsidR="00CC673B">
        <w:rPr>
          <w:bCs/>
        </w:rPr>
        <w:t xml:space="preserve"> otroško in mladinsko literaturo</w:t>
      </w:r>
      <w:r w:rsidR="00D06529">
        <w:rPr>
          <w:bCs/>
        </w:rPr>
        <w:t xml:space="preserve">, </w:t>
      </w:r>
      <w:r w:rsidR="00735E1C" w:rsidRPr="00735E1C">
        <w:rPr>
          <w:bCs/>
        </w:rPr>
        <w:t>DSLU-Sekcija za ilustracijo, Zbornica založnikov in knjigotržcev pri GZS, Društvo slovenskih založnikov)</w:t>
      </w:r>
      <w:r w:rsidR="00376B22">
        <w:rPr>
          <w:bCs/>
        </w:rPr>
        <w:t xml:space="preserve"> in drugimi na področju dejavnimi deležniki (</w:t>
      </w:r>
      <w:r w:rsidR="00AC5E4B">
        <w:rPr>
          <w:bCs/>
        </w:rPr>
        <w:t>Slovenska sekcija IBBY</w:t>
      </w:r>
      <w:r w:rsidR="00376B22">
        <w:rPr>
          <w:bCs/>
        </w:rPr>
        <w:t xml:space="preserve"> ipd.)</w:t>
      </w:r>
      <w:r w:rsidR="00735E1C" w:rsidRPr="00735E1C">
        <w:rPr>
          <w:bCs/>
        </w:rPr>
        <w:t xml:space="preserve"> na podlagi predhodno pripravljenih posvetovanj (2018/2019). V programsko skupino bo vključeno tudi resorno ministrstvo, predvidenih je do </w:t>
      </w:r>
      <w:r w:rsidR="00485922">
        <w:rPr>
          <w:bCs/>
        </w:rPr>
        <w:t>10</w:t>
      </w:r>
      <w:r w:rsidR="00735E1C" w:rsidRPr="00735E1C">
        <w:rPr>
          <w:bCs/>
        </w:rPr>
        <w:t xml:space="preserve"> sodelujočih. </w:t>
      </w:r>
      <w:r w:rsidR="00075C24">
        <w:rPr>
          <w:bCs/>
        </w:rPr>
        <w:t>V</w:t>
      </w:r>
      <w:r w:rsidR="00075C24" w:rsidRPr="00735E1C">
        <w:rPr>
          <w:bCs/>
        </w:rPr>
        <w:t xml:space="preserve">sebinsko </w:t>
      </w:r>
      <w:r w:rsidR="00735E1C" w:rsidRPr="00735E1C">
        <w:rPr>
          <w:bCs/>
        </w:rPr>
        <w:t xml:space="preserve">je njena vloga svetovanje, podajanje in potrjevanje predlogov, spremljanje projekta in </w:t>
      </w:r>
      <w:r w:rsidR="00D06529">
        <w:rPr>
          <w:bCs/>
        </w:rPr>
        <w:t>pomoč pri uveljavljanju</w:t>
      </w:r>
      <w:r w:rsidR="00735E1C" w:rsidRPr="00735E1C">
        <w:rPr>
          <w:bCs/>
        </w:rPr>
        <w:t xml:space="preserve"> njegove pozitivne podobe v javnosti. Programska skupina bo potrdila tudi kuratorja ali več njih za osrednjo ilustratorsko razstav</w:t>
      </w:r>
      <w:r w:rsidR="00D06529">
        <w:rPr>
          <w:bCs/>
        </w:rPr>
        <w:t>o</w:t>
      </w:r>
      <w:r w:rsidR="00735E1C">
        <w:rPr>
          <w:bCs/>
        </w:rPr>
        <w:t>, prav tako bo soudeležena pri izbiri celostne grafične podobe gostovanja.</w:t>
      </w:r>
      <w:r w:rsidR="00075C24">
        <w:rPr>
          <w:bCs/>
        </w:rPr>
        <w:t xml:space="preserve"> Zasnova ilustratorske razstave </w:t>
      </w:r>
      <w:r w:rsidR="004956D3">
        <w:rPr>
          <w:bCs/>
        </w:rPr>
        <w:t xml:space="preserve">(vključno z izborom ilustratorjev) </w:t>
      </w:r>
      <w:r w:rsidR="00075C24">
        <w:rPr>
          <w:bCs/>
        </w:rPr>
        <w:t xml:space="preserve">kot tudi celostna grafična podoba predstavitve naj bi bila s sejmom usklajena konec leta 2020, torej </w:t>
      </w:r>
      <w:r w:rsidR="004956D3">
        <w:rPr>
          <w:bCs/>
        </w:rPr>
        <w:t xml:space="preserve">najkasneje </w:t>
      </w:r>
      <w:r w:rsidR="00075C24">
        <w:rPr>
          <w:bCs/>
        </w:rPr>
        <w:t xml:space="preserve">tri mesece pred sejemsko edicijo 2021, na kateri bo častna gostja Slovenija. </w:t>
      </w:r>
    </w:p>
    <w:p w:rsidR="004956D3" w:rsidRPr="00735E1C" w:rsidRDefault="004956D3" w:rsidP="00735E1C">
      <w:pPr>
        <w:rPr>
          <w:bCs/>
        </w:rPr>
      </w:pPr>
      <w:r>
        <w:rPr>
          <w:bCs/>
        </w:rPr>
        <w:t xml:space="preserve">Že spomladi 2020 bo imela Slovenija kot prva bodoča častna gostja priložnost (doslej sejem tega ni omogočal) svoje gostovanje uradno napovedati na sejmu, na dogodku, ki ga bomo skupaj z vodstvom sejma organizirali v sredo, 1 aprila 2020 na odru Ilustratorske kavarne v </w:t>
      </w:r>
      <w:r w:rsidR="00CC0ED9">
        <w:rPr>
          <w:bCs/>
        </w:rPr>
        <w:t>osrednji sejemski hali</w:t>
      </w:r>
      <w:r>
        <w:rPr>
          <w:bCs/>
        </w:rPr>
        <w:t>.</w:t>
      </w:r>
    </w:p>
    <w:p w:rsidR="000D4F2E" w:rsidRDefault="000D4F2E" w:rsidP="006F0D41">
      <w:pPr>
        <w:rPr>
          <w:bCs/>
        </w:rPr>
      </w:pPr>
    </w:p>
    <w:p w:rsidR="006F0D41" w:rsidRPr="006F0D41" w:rsidRDefault="006F0D41" w:rsidP="006F0D41">
      <w:pPr>
        <w:rPr>
          <w:b/>
          <w:bCs/>
        </w:rPr>
      </w:pPr>
      <w:r w:rsidRPr="006F0D41">
        <w:rPr>
          <w:b/>
          <w:bCs/>
        </w:rPr>
        <w:t>NAČRTOVANE AKTIVNOSTI</w:t>
      </w:r>
    </w:p>
    <w:p w:rsidR="008C0CEE" w:rsidRDefault="00EC3CAD" w:rsidP="00EC3CAD">
      <w:pPr>
        <w:ind w:left="360"/>
        <w:rPr>
          <w:bCs/>
        </w:rPr>
      </w:pPr>
      <w:r w:rsidRPr="009E40B2">
        <w:rPr>
          <w:b/>
          <w:bCs/>
        </w:rPr>
        <w:t>Pripravljalne aktivnosti</w:t>
      </w:r>
      <w:r w:rsidR="008C0CEE">
        <w:rPr>
          <w:bCs/>
        </w:rPr>
        <w:t xml:space="preserve">: </w:t>
      </w:r>
      <w:r>
        <w:rPr>
          <w:bCs/>
        </w:rPr>
        <w:t xml:space="preserve">v okviru </w:t>
      </w:r>
      <w:r w:rsidR="008C0CEE">
        <w:rPr>
          <w:bCs/>
        </w:rPr>
        <w:t xml:space="preserve">dela </w:t>
      </w:r>
      <w:r>
        <w:rPr>
          <w:bCs/>
        </w:rPr>
        <w:t xml:space="preserve">JAK potekajo </w:t>
      </w:r>
      <w:r w:rsidR="008C0CEE">
        <w:rPr>
          <w:bCs/>
        </w:rPr>
        <w:t xml:space="preserve">priprave na nastop </w:t>
      </w:r>
      <w:r>
        <w:rPr>
          <w:bCs/>
        </w:rPr>
        <w:t xml:space="preserve">že od </w:t>
      </w:r>
      <w:r w:rsidRPr="00433DE7">
        <w:rPr>
          <w:rStyle w:val="Hiperpovezava"/>
          <w:bCs/>
          <w:color w:val="auto"/>
          <w:u w:val="none"/>
        </w:rPr>
        <w:t>podpisa pogodbe s sejmom</w:t>
      </w:r>
      <w:r w:rsidRPr="00433DE7">
        <w:rPr>
          <w:bCs/>
        </w:rPr>
        <w:t xml:space="preserve"> oziroma </w:t>
      </w:r>
      <w:r>
        <w:rPr>
          <w:bCs/>
        </w:rPr>
        <w:t xml:space="preserve">od aprila 2018, v tem času smo </w:t>
      </w:r>
      <w:r w:rsidR="007209DC">
        <w:rPr>
          <w:bCs/>
        </w:rPr>
        <w:t xml:space="preserve">izvedli </w:t>
      </w:r>
      <w:r w:rsidR="007C522C">
        <w:rPr>
          <w:bCs/>
        </w:rPr>
        <w:t xml:space="preserve">različna </w:t>
      </w:r>
      <w:r w:rsidR="007209DC">
        <w:rPr>
          <w:bCs/>
        </w:rPr>
        <w:t xml:space="preserve">posvetovanja s stroko na področju ilustracije in avtorjev otroških ter mladinskih del (aktivni sogovorniki so </w:t>
      </w:r>
      <w:r w:rsidR="005F03C1" w:rsidRPr="00CC0ED9">
        <w:rPr>
          <w:rStyle w:val="Poudarek"/>
          <w:i w:val="0"/>
        </w:rPr>
        <w:t xml:space="preserve">Sekcija </w:t>
      </w:r>
      <w:r w:rsidR="005F03C1" w:rsidRPr="00CC0ED9">
        <w:rPr>
          <w:rStyle w:val="st"/>
        </w:rPr>
        <w:t>za</w:t>
      </w:r>
      <w:r w:rsidR="005F03C1" w:rsidRPr="006B1E26">
        <w:rPr>
          <w:rStyle w:val="st"/>
          <w:i/>
        </w:rPr>
        <w:t xml:space="preserve"> </w:t>
      </w:r>
      <w:r w:rsidR="005F03C1" w:rsidRPr="00CC0ED9">
        <w:rPr>
          <w:rStyle w:val="Poudarek"/>
          <w:i w:val="0"/>
        </w:rPr>
        <w:t>otroško in mladinsko književnost</w:t>
      </w:r>
      <w:r w:rsidR="005F03C1">
        <w:rPr>
          <w:rStyle w:val="st"/>
        </w:rPr>
        <w:t xml:space="preserve"> pri DSP, </w:t>
      </w:r>
      <w:r w:rsidR="005F03C1">
        <w:rPr>
          <w:bCs/>
        </w:rPr>
        <w:t xml:space="preserve"> </w:t>
      </w:r>
      <w:r w:rsidR="007209DC">
        <w:rPr>
          <w:bCs/>
        </w:rPr>
        <w:t xml:space="preserve">, Sekcija ilustratorjev v sklopu ZDSLU) ter založniške panoge, da skupaj </w:t>
      </w:r>
      <w:proofErr w:type="spellStart"/>
      <w:r w:rsidR="005F7784">
        <w:rPr>
          <w:bCs/>
        </w:rPr>
        <w:t>mapiramo</w:t>
      </w:r>
      <w:proofErr w:type="spellEnd"/>
      <w:r w:rsidR="007209DC">
        <w:rPr>
          <w:bCs/>
        </w:rPr>
        <w:t xml:space="preserve"> najbolj aktivne sodelujoče pri konkretni izvedbi projekta. </w:t>
      </w:r>
    </w:p>
    <w:p w:rsidR="007320F5" w:rsidRDefault="00D14450" w:rsidP="00EC3CAD">
      <w:pPr>
        <w:ind w:left="360"/>
        <w:rPr>
          <w:bCs/>
        </w:rPr>
      </w:pPr>
      <w:r>
        <w:rPr>
          <w:bCs/>
        </w:rPr>
        <w:t xml:space="preserve">JAK je </w:t>
      </w:r>
      <w:r w:rsidR="00C05E4B">
        <w:rPr>
          <w:bCs/>
        </w:rPr>
        <w:t xml:space="preserve">3. </w:t>
      </w:r>
      <w:r>
        <w:rPr>
          <w:bCs/>
        </w:rPr>
        <w:t>aprila 2018 organizirala javni posvet o gostovanju 2021, ki je potek</w:t>
      </w:r>
      <w:r w:rsidR="00552A4F">
        <w:rPr>
          <w:bCs/>
        </w:rPr>
        <w:t>al v dvorani DSP, okrogla miza</w:t>
      </w:r>
      <w:r>
        <w:rPr>
          <w:bCs/>
        </w:rPr>
        <w:t xml:space="preserve"> o gostovanju v Bologni je bila izveden</w:t>
      </w:r>
      <w:r w:rsidR="00460807">
        <w:rPr>
          <w:bCs/>
        </w:rPr>
        <w:t>a</w:t>
      </w:r>
      <w:r>
        <w:rPr>
          <w:bCs/>
        </w:rPr>
        <w:t xml:space="preserve"> tudi v okviru Slovenskega knjižnega sejma novembra 2018 (lokacija: Forum za obiskovalce)</w:t>
      </w:r>
      <w:r w:rsidR="00552A4F">
        <w:rPr>
          <w:bCs/>
        </w:rPr>
        <w:t xml:space="preserve"> in bo ponovno izvedena v okviru letošnjega</w:t>
      </w:r>
      <w:r>
        <w:rPr>
          <w:bCs/>
        </w:rPr>
        <w:t xml:space="preserve">. Novembra 2018 je JAK organizirala in izvedla tudi strokovno </w:t>
      </w:r>
      <w:r w:rsidRPr="00433DE7">
        <w:rPr>
          <w:rStyle w:val="Hiperpovezava"/>
          <w:bCs/>
          <w:color w:val="auto"/>
          <w:u w:val="none"/>
        </w:rPr>
        <w:t>študijsko potovanje</w:t>
      </w:r>
      <w:r w:rsidRPr="00433DE7">
        <w:rPr>
          <w:bCs/>
        </w:rPr>
        <w:t xml:space="preserve"> </w:t>
      </w:r>
      <w:r w:rsidR="00D06529">
        <w:rPr>
          <w:bCs/>
        </w:rPr>
        <w:t xml:space="preserve">v Slovenijo </w:t>
      </w:r>
      <w:r>
        <w:rPr>
          <w:bCs/>
        </w:rPr>
        <w:t xml:space="preserve">za 14 tujih založnikov in urednikov, organizatorjev dogodkov in specializiranih novinarjev </w:t>
      </w:r>
      <w:r w:rsidR="00460807">
        <w:rPr>
          <w:bCs/>
        </w:rPr>
        <w:t>za otroško in mladinsko</w:t>
      </w:r>
      <w:r w:rsidR="005633A3" w:rsidRPr="005633A3">
        <w:rPr>
          <w:bCs/>
        </w:rPr>
        <w:t xml:space="preserve"> </w:t>
      </w:r>
      <w:r w:rsidR="005633A3">
        <w:rPr>
          <w:bCs/>
        </w:rPr>
        <w:t>književnost</w:t>
      </w:r>
      <w:r w:rsidR="00460807">
        <w:rPr>
          <w:bCs/>
        </w:rPr>
        <w:t xml:space="preserve">, </w:t>
      </w:r>
      <w:r w:rsidR="00552A4F">
        <w:rPr>
          <w:bCs/>
        </w:rPr>
        <w:t>enako načrtuje za november 2020</w:t>
      </w:r>
      <w:r>
        <w:rPr>
          <w:bCs/>
        </w:rPr>
        <w:t>. JAK slovenske založnike spodbuja k čim intenzivnejši udeležbi na mednarodnih dogodkih</w:t>
      </w:r>
      <w:r w:rsidR="00765A97">
        <w:rPr>
          <w:bCs/>
        </w:rPr>
        <w:t xml:space="preserve"> in jim udeležbo tudi omogoča</w:t>
      </w:r>
      <w:r>
        <w:rPr>
          <w:bCs/>
        </w:rPr>
        <w:t>,</w:t>
      </w:r>
      <w:r w:rsidR="00581F75">
        <w:rPr>
          <w:bCs/>
        </w:rPr>
        <w:t xml:space="preserve"> v segmentu otroške knjige navajamo naslednje:</w:t>
      </w:r>
      <w:r>
        <w:rPr>
          <w:bCs/>
        </w:rPr>
        <w:t xml:space="preserve"> januarja 2019 </w:t>
      </w:r>
      <w:r w:rsidR="00D02FC5">
        <w:rPr>
          <w:bCs/>
        </w:rPr>
        <w:t>se je</w:t>
      </w:r>
      <w:r w:rsidR="00765A97">
        <w:rPr>
          <w:bCs/>
        </w:rPr>
        <w:t xml:space="preserve"> prvega</w:t>
      </w:r>
      <w:r>
        <w:rPr>
          <w:bCs/>
        </w:rPr>
        <w:t xml:space="preserve"> New York </w:t>
      </w:r>
      <w:proofErr w:type="spellStart"/>
      <w:r w:rsidR="00D02FC5">
        <w:rPr>
          <w:bCs/>
        </w:rPr>
        <w:t>Children</w:t>
      </w:r>
      <w:proofErr w:type="spellEnd"/>
      <w:r w:rsidR="00D02FC5">
        <w:rPr>
          <w:bCs/>
        </w:rPr>
        <w:t>'s Salona udeležil</w:t>
      </w:r>
      <w:r w:rsidR="00581F75">
        <w:rPr>
          <w:bCs/>
        </w:rPr>
        <w:t>a</w:t>
      </w:r>
      <w:r w:rsidR="00D02FC5">
        <w:rPr>
          <w:bCs/>
        </w:rPr>
        <w:t xml:space="preserve"> </w:t>
      </w:r>
      <w:r w:rsidR="00581F75">
        <w:rPr>
          <w:bCs/>
        </w:rPr>
        <w:t>založba</w:t>
      </w:r>
      <w:r w:rsidR="00D02FC5">
        <w:rPr>
          <w:bCs/>
        </w:rPr>
        <w:t xml:space="preserve"> Miš, </w:t>
      </w:r>
      <w:r w:rsidR="00E230B8">
        <w:rPr>
          <w:bCs/>
        </w:rPr>
        <w:t>več založnikov se je udeležilo sejmov v Leipzigu, Parizu</w:t>
      </w:r>
      <w:r w:rsidR="00765A97">
        <w:rPr>
          <w:bCs/>
        </w:rPr>
        <w:t>, Londonu in širše, poleg omenjene založbe posebej aktivno mreženje</w:t>
      </w:r>
      <w:r w:rsidR="00D05145">
        <w:rPr>
          <w:bCs/>
        </w:rPr>
        <w:t xml:space="preserve"> in promocijo slovenske ustvarjalnosti</w:t>
      </w:r>
      <w:r w:rsidR="00765A97">
        <w:rPr>
          <w:bCs/>
        </w:rPr>
        <w:t xml:space="preserve"> v tujini </w:t>
      </w:r>
      <w:r w:rsidR="00765A97">
        <w:rPr>
          <w:bCs/>
        </w:rPr>
        <w:lastRenderedPageBreak/>
        <w:t xml:space="preserve">izvajajo Sodobnost </w:t>
      </w:r>
      <w:proofErr w:type="spellStart"/>
      <w:r w:rsidR="00765A97">
        <w:rPr>
          <w:bCs/>
        </w:rPr>
        <w:t>International</w:t>
      </w:r>
      <w:proofErr w:type="spellEnd"/>
      <w:r w:rsidR="00765A97">
        <w:rPr>
          <w:bCs/>
        </w:rPr>
        <w:t>, Mladinska knjiga založba, Morfem</w:t>
      </w:r>
      <w:r w:rsidR="00D05145">
        <w:rPr>
          <w:bCs/>
        </w:rPr>
        <w:t>,</w:t>
      </w:r>
      <w:r w:rsidR="00765A97">
        <w:rPr>
          <w:bCs/>
        </w:rPr>
        <w:t xml:space="preserve"> pa založb</w:t>
      </w:r>
      <w:r w:rsidR="00581F75">
        <w:rPr>
          <w:bCs/>
        </w:rPr>
        <w:t>e</w:t>
      </w:r>
      <w:r w:rsidR="00765A97">
        <w:rPr>
          <w:bCs/>
        </w:rPr>
        <w:t xml:space="preserve"> Pivec, Sanje</w:t>
      </w:r>
      <w:r w:rsidR="00581F75">
        <w:rPr>
          <w:bCs/>
        </w:rPr>
        <w:t>, Didakta</w:t>
      </w:r>
      <w:r w:rsidR="00552A4F">
        <w:rPr>
          <w:bCs/>
        </w:rPr>
        <w:t>,</w:t>
      </w:r>
      <w:r w:rsidR="00581F75">
        <w:rPr>
          <w:bCs/>
        </w:rPr>
        <w:t xml:space="preserve"> in nekatere druge</w:t>
      </w:r>
      <w:r w:rsidR="00A44E3C">
        <w:rPr>
          <w:bCs/>
        </w:rPr>
        <w:t xml:space="preserve">. </w:t>
      </w:r>
      <w:r w:rsidR="008A0C6E">
        <w:rPr>
          <w:bCs/>
        </w:rPr>
        <w:t>Na sejmu v Leipzigu je JAK marca 201</w:t>
      </w:r>
      <w:r w:rsidR="00433DE7">
        <w:rPr>
          <w:bCs/>
        </w:rPr>
        <w:t>9</w:t>
      </w:r>
      <w:r w:rsidR="008A0C6E">
        <w:rPr>
          <w:bCs/>
        </w:rPr>
        <w:t xml:space="preserve"> organizirala dva dogodka na otroških odrih, namenjena promociji novo</w:t>
      </w:r>
      <w:r w:rsidR="00433DE7">
        <w:rPr>
          <w:bCs/>
        </w:rPr>
        <w:t xml:space="preserve"> </w:t>
      </w:r>
      <w:r w:rsidR="008A0C6E">
        <w:rPr>
          <w:bCs/>
        </w:rPr>
        <w:t>izdanih del v nemškem jeziku</w:t>
      </w:r>
      <w:r w:rsidR="00433DE7">
        <w:rPr>
          <w:bCs/>
        </w:rPr>
        <w:t xml:space="preserve"> (dva bo organizirala marca 2020)</w:t>
      </w:r>
      <w:r w:rsidR="008A0C6E">
        <w:rPr>
          <w:bCs/>
        </w:rPr>
        <w:t xml:space="preserve">, enako tudi na knjižnem sejmu na Dunaju. </w:t>
      </w:r>
      <w:r w:rsidR="00A44E3C">
        <w:rPr>
          <w:bCs/>
        </w:rPr>
        <w:t>O</w:t>
      </w:r>
      <w:r w:rsidR="00E230B8">
        <w:rPr>
          <w:bCs/>
        </w:rPr>
        <w:t xml:space="preserve">ktobra </w:t>
      </w:r>
      <w:r w:rsidR="00581F75">
        <w:rPr>
          <w:bCs/>
        </w:rPr>
        <w:t xml:space="preserve">2019 </w:t>
      </w:r>
      <w:r w:rsidR="00552A4F">
        <w:rPr>
          <w:bCs/>
        </w:rPr>
        <w:t xml:space="preserve">je </w:t>
      </w:r>
      <w:r w:rsidR="00A44E3C">
        <w:rPr>
          <w:bCs/>
        </w:rPr>
        <w:t xml:space="preserve">Slovenija </w:t>
      </w:r>
      <w:r w:rsidR="00552A4F">
        <w:rPr>
          <w:bCs/>
        </w:rPr>
        <w:t xml:space="preserve">na Frankfurtskem knjižnem sejmu </w:t>
      </w:r>
      <w:r w:rsidR="00A44E3C">
        <w:rPr>
          <w:bCs/>
        </w:rPr>
        <w:t>z izborom otroških in mladinskih knjig sodelovala na novoustanovl</w:t>
      </w:r>
      <w:r w:rsidR="00552A4F">
        <w:rPr>
          <w:bCs/>
        </w:rPr>
        <w:t>jenem kotičku za otroke in mladino</w:t>
      </w:r>
      <w:r w:rsidR="00581F75">
        <w:rPr>
          <w:bCs/>
        </w:rPr>
        <w:t xml:space="preserve"> na razstavi »</w:t>
      </w:r>
      <w:proofErr w:type="spellStart"/>
      <w:r w:rsidR="00581F75">
        <w:rPr>
          <w:bCs/>
        </w:rPr>
        <w:t>Walkable</w:t>
      </w:r>
      <w:proofErr w:type="spellEnd"/>
      <w:r w:rsidR="00581F75">
        <w:rPr>
          <w:bCs/>
        </w:rPr>
        <w:t xml:space="preserve"> </w:t>
      </w:r>
      <w:proofErr w:type="spellStart"/>
      <w:r w:rsidR="00581F75">
        <w:rPr>
          <w:bCs/>
        </w:rPr>
        <w:t>Catalogue</w:t>
      </w:r>
      <w:proofErr w:type="spellEnd"/>
      <w:r w:rsidR="00581F75">
        <w:rPr>
          <w:bCs/>
        </w:rPr>
        <w:t>« z izborom slovenskih knjig iz tega segmenta</w:t>
      </w:r>
      <w:r w:rsidR="00A44E3C">
        <w:rPr>
          <w:bCs/>
        </w:rPr>
        <w:t>. N</w:t>
      </w:r>
      <w:r w:rsidR="00552A4F">
        <w:rPr>
          <w:bCs/>
        </w:rPr>
        <w:t>ovembra 2019</w:t>
      </w:r>
      <w:r w:rsidR="00D02FC5">
        <w:rPr>
          <w:bCs/>
        </w:rPr>
        <w:t xml:space="preserve"> na mednarodni knjižni sejem v Šanghaj</w:t>
      </w:r>
      <w:r w:rsidR="00A44E3C">
        <w:rPr>
          <w:bCs/>
        </w:rPr>
        <w:t>, ki se tako kot sejem v Bologni fokusira na otroško in mladinsko književnost,</w:t>
      </w:r>
      <w:r w:rsidR="00D02FC5">
        <w:rPr>
          <w:bCs/>
        </w:rPr>
        <w:t xml:space="preserve"> potuje predstavnica JAK in bo vključena v strokovni program sejma. </w:t>
      </w:r>
      <w:r w:rsidR="008A0C6E">
        <w:rPr>
          <w:bCs/>
        </w:rPr>
        <w:t xml:space="preserve">Namen je tudi na tej razvijajoči se platformi, ki zajema velik in za prevode zainteresiran azijski trg, v prihodnje kontinuirano predstavljat slovensko ustvarjalnost. </w:t>
      </w:r>
      <w:r w:rsidR="007209DC">
        <w:rPr>
          <w:bCs/>
        </w:rPr>
        <w:t>JAK je na Javnem razpisu</w:t>
      </w:r>
      <w:r w:rsidR="00AF3F01">
        <w:rPr>
          <w:bCs/>
        </w:rPr>
        <w:t xml:space="preserve"> </w:t>
      </w:r>
      <w:r w:rsidR="004956D3">
        <w:rPr>
          <w:bCs/>
        </w:rPr>
        <w:t>v letošnjem letu</w:t>
      </w:r>
      <w:r w:rsidR="007209DC">
        <w:rPr>
          <w:bCs/>
        </w:rPr>
        <w:t xml:space="preserve"> izbrala izvajalca promocijske antologije otroške in mladinske književnosti v angleškem jeziku, antologija bo na voljo že </w:t>
      </w:r>
      <w:r>
        <w:rPr>
          <w:bCs/>
        </w:rPr>
        <w:t>do sejemske izvedbe</w:t>
      </w:r>
      <w:r w:rsidR="008A0C6E">
        <w:rPr>
          <w:bCs/>
        </w:rPr>
        <w:t xml:space="preserve"> v Bologni</w:t>
      </w:r>
      <w:r>
        <w:rPr>
          <w:bCs/>
        </w:rPr>
        <w:t xml:space="preserve"> v</w:t>
      </w:r>
      <w:r w:rsidR="007209DC">
        <w:rPr>
          <w:bCs/>
        </w:rPr>
        <w:t xml:space="preserve"> 2020</w:t>
      </w:r>
      <w:r>
        <w:rPr>
          <w:bCs/>
        </w:rPr>
        <w:t xml:space="preserve"> </w:t>
      </w:r>
      <w:r w:rsidR="00433DE7">
        <w:rPr>
          <w:bCs/>
        </w:rPr>
        <w:t>(</w:t>
      </w:r>
      <w:r w:rsidR="004956D3">
        <w:rPr>
          <w:bCs/>
        </w:rPr>
        <w:t>30.</w:t>
      </w:r>
      <w:r w:rsidR="00433DE7">
        <w:rPr>
          <w:bCs/>
        </w:rPr>
        <w:t xml:space="preserve"> </w:t>
      </w:r>
      <w:r w:rsidR="004956D3">
        <w:rPr>
          <w:bCs/>
        </w:rPr>
        <w:t>3.-2.</w:t>
      </w:r>
      <w:r w:rsidR="00433DE7">
        <w:rPr>
          <w:bCs/>
        </w:rPr>
        <w:t xml:space="preserve"> </w:t>
      </w:r>
      <w:r w:rsidR="004956D3">
        <w:rPr>
          <w:bCs/>
        </w:rPr>
        <w:t>4.</w:t>
      </w:r>
      <w:r w:rsidR="00433DE7">
        <w:rPr>
          <w:bCs/>
        </w:rPr>
        <w:t xml:space="preserve"> </w:t>
      </w:r>
      <w:r w:rsidR="004956D3">
        <w:rPr>
          <w:bCs/>
        </w:rPr>
        <w:t>2020</w:t>
      </w:r>
      <w:r>
        <w:rPr>
          <w:bCs/>
        </w:rPr>
        <w:t>)</w:t>
      </w:r>
      <w:r w:rsidR="007209DC">
        <w:rPr>
          <w:bCs/>
        </w:rPr>
        <w:t xml:space="preserve">. JAK </w:t>
      </w:r>
      <w:r w:rsidR="004956D3">
        <w:rPr>
          <w:bCs/>
        </w:rPr>
        <w:t xml:space="preserve">v okviru rednih programskih in projektnih razpisov sofinancira tudi otroško in mladinsko književnost, na posebnem </w:t>
      </w:r>
      <w:r w:rsidR="00AF3F01">
        <w:rPr>
          <w:bCs/>
        </w:rPr>
        <w:t xml:space="preserve">razpisu </w:t>
      </w:r>
      <w:r w:rsidR="004956D3">
        <w:rPr>
          <w:bCs/>
        </w:rPr>
        <w:t xml:space="preserve"> pa je letos </w:t>
      </w:r>
      <w:r w:rsidR="00D05145">
        <w:rPr>
          <w:bCs/>
        </w:rPr>
        <w:t xml:space="preserve">podprla </w:t>
      </w:r>
      <w:r w:rsidR="00AF3F01">
        <w:rPr>
          <w:bCs/>
        </w:rPr>
        <w:t xml:space="preserve">tudi </w:t>
      </w:r>
      <w:r w:rsidR="004956D3">
        <w:rPr>
          <w:bCs/>
        </w:rPr>
        <w:t xml:space="preserve"> izdajo </w:t>
      </w:r>
      <w:r w:rsidR="00CC673B">
        <w:rPr>
          <w:bCs/>
        </w:rPr>
        <w:t>sed</w:t>
      </w:r>
      <w:r w:rsidR="004956D3">
        <w:rPr>
          <w:bCs/>
        </w:rPr>
        <w:t>mih</w:t>
      </w:r>
      <w:r w:rsidR="00CC673B">
        <w:rPr>
          <w:bCs/>
        </w:rPr>
        <w:t xml:space="preserve"> </w:t>
      </w:r>
      <w:r>
        <w:rPr>
          <w:bCs/>
        </w:rPr>
        <w:t xml:space="preserve"> </w:t>
      </w:r>
      <w:r w:rsidR="00AF3F01">
        <w:rPr>
          <w:bCs/>
        </w:rPr>
        <w:t>izvirn</w:t>
      </w:r>
      <w:r w:rsidR="007D1444">
        <w:rPr>
          <w:bCs/>
        </w:rPr>
        <w:t>ih</w:t>
      </w:r>
      <w:r w:rsidR="00AF3F01">
        <w:rPr>
          <w:bCs/>
        </w:rPr>
        <w:t xml:space="preserve"> slovensk</w:t>
      </w:r>
      <w:r w:rsidR="007D1444">
        <w:rPr>
          <w:bCs/>
        </w:rPr>
        <w:t>ih</w:t>
      </w:r>
      <w:r w:rsidR="00AF3F01">
        <w:rPr>
          <w:bCs/>
        </w:rPr>
        <w:t xml:space="preserve"> slikanic</w:t>
      </w:r>
      <w:r w:rsidR="009E40B2">
        <w:rPr>
          <w:bCs/>
        </w:rPr>
        <w:t>. Prav tako je povečala kvadraturo nacionalne stojnice na sejmu v Bologni</w:t>
      </w:r>
      <w:r w:rsidR="0092527C">
        <w:rPr>
          <w:bCs/>
        </w:rPr>
        <w:t xml:space="preserve"> na 64m2</w:t>
      </w:r>
      <w:r w:rsidR="009E40B2">
        <w:rPr>
          <w:bCs/>
        </w:rPr>
        <w:t xml:space="preserve"> </w:t>
      </w:r>
      <w:r w:rsidR="0092527C">
        <w:rPr>
          <w:bCs/>
        </w:rPr>
        <w:t xml:space="preserve">in ponudila individualne mize </w:t>
      </w:r>
      <w:r w:rsidR="008D747E">
        <w:rPr>
          <w:bCs/>
        </w:rPr>
        <w:t xml:space="preserve">slovenskim </w:t>
      </w:r>
      <w:r w:rsidR="0092527C">
        <w:rPr>
          <w:bCs/>
        </w:rPr>
        <w:t xml:space="preserve">založnikom, ki tržijo prevodne pravice, </w:t>
      </w:r>
      <w:r w:rsidR="008A0C6E">
        <w:rPr>
          <w:bCs/>
        </w:rPr>
        <w:t xml:space="preserve">prvič </w:t>
      </w:r>
      <w:r w:rsidR="00433DE7">
        <w:rPr>
          <w:bCs/>
        </w:rPr>
        <w:t xml:space="preserve">je v letu 2019 </w:t>
      </w:r>
      <w:r w:rsidR="009E40B2">
        <w:rPr>
          <w:bCs/>
        </w:rPr>
        <w:t xml:space="preserve">pripravila </w:t>
      </w:r>
      <w:r w:rsidR="008A0C6E">
        <w:rPr>
          <w:bCs/>
        </w:rPr>
        <w:t xml:space="preserve">zelo dobro sprejet </w:t>
      </w:r>
      <w:r w:rsidR="009E40B2">
        <w:rPr>
          <w:bCs/>
        </w:rPr>
        <w:t>strokovni program na ilustratorskem odru</w:t>
      </w:r>
      <w:r w:rsidR="0092527C">
        <w:rPr>
          <w:bCs/>
        </w:rPr>
        <w:t xml:space="preserve">, </w:t>
      </w:r>
      <w:r w:rsidR="007D1444">
        <w:rPr>
          <w:bCs/>
        </w:rPr>
        <w:t xml:space="preserve">kot vsako leto </w:t>
      </w:r>
      <w:r w:rsidR="0092527C">
        <w:rPr>
          <w:bCs/>
        </w:rPr>
        <w:t>organizira</w:t>
      </w:r>
      <w:r w:rsidR="00433DE7">
        <w:rPr>
          <w:bCs/>
        </w:rPr>
        <w:t>la</w:t>
      </w:r>
      <w:r w:rsidR="0092527C">
        <w:rPr>
          <w:bCs/>
        </w:rPr>
        <w:t xml:space="preserve"> prevoz Ljubljana-Bologna za zainteresirano javnost, na stojnici razstavila izbrane ilustratorje, natisnila spremni mini-katalog, pripravila drobni promocijski material (razglednice, priponke)</w:t>
      </w:r>
      <w:r w:rsidR="00A44E3C">
        <w:rPr>
          <w:bCs/>
        </w:rPr>
        <w:t xml:space="preserve"> ter zainteresirani javnosti nudila bienalno pripravljeni katalog avtorjev, ilustratorjev in založnikov. V okviru </w:t>
      </w:r>
      <w:r w:rsidR="00BB6764">
        <w:rPr>
          <w:bCs/>
        </w:rPr>
        <w:t xml:space="preserve">sklopa Mednarodno sodelovanje </w:t>
      </w:r>
      <w:r w:rsidR="00D05145">
        <w:rPr>
          <w:bCs/>
        </w:rPr>
        <w:t>pa</w:t>
      </w:r>
      <w:r w:rsidR="00A44E3C">
        <w:rPr>
          <w:bCs/>
        </w:rPr>
        <w:t xml:space="preserve"> JAK </w:t>
      </w:r>
      <w:r w:rsidR="00D05145">
        <w:rPr>
          <w:bCs/>
        </w:rPr>
        <w:t xml:space="preserve">na programskih in projektnih razpisih </w:t>
      </w:r>
      <w:r w:rsidR="00A44E3C">
        <w:rPr>
          <w:bCs/>
        </w:rPr>
        <w:t xml:space="preserve">sofinancira vzorčne prevode </w:t>
      </w:r>
      <w:r w:rsidR="008A0C6E">
        <w:rPr>
          <w:bCs/>
        </w:rPr>
        <w:t xml:space="preserve">otroške in mladinske literature in tipične strani iz izvirnih slikanic </w:t>
      </w:r>
      <w:r w:rsidR="00A44E3C">
        <w:rPr>
          <w:bCs/>
        </w:rPr>
        <w:t xml:space="preserve">ter gostovanja slovenskih avtorjev </w:t>
      </w:r>
      <w:r w:rsidR="00AA3DD0">
        <w:rPr>
          <w:bCs/>
        </w:rPr>
        <w:t xml:space="preserve"> ter strokovnjakov na </w:t>
      </w:r>
      <w:r w:rsidR="008A0C6E">
        <w:rPr>
          <w:bCs/>
        </w:rPr>
        <w:t xml:space="preserve">tem </w:t>
      </w:r>
      <w:r w:rsidR="00AA3DD0">
        <w:rPr>
          <w:bCs/>
        </w:rPr>
        <w:t xml:space="preserve">področju </w:t>
      </w:r>
      <w:r w:rsidR="00A44E3C">
        <w:rPr>
          <w:bCs/>
        </w:rPr>
        <w:t>v tujini</w:t>
      </w:r>
      <w:r w:rsidR="009E40B2">
        <w:rPr>
          <w:bCs/>
        </w:rPr>
        <w:t xml:space="preserve">. </w:t>
      </w:r>
    </w:p>
    <w:p w:rsidR="006E04C6" w:rsidRDefault="009E40B2" w:rsidP="00581F75">
      <w:pPr>
        <w:ind w:left="360"/>
        <w:rPr>
          <w:bCs/>
        </w:rPr>
      </w:pPr>
      <w:r>
        <w:rPr>
          <w:bCs/>
        </w:rPr>
        <w:t xml:space="preserve">V Bologni je JAK v času sejma 2019 skupaj s predstavniki sejma in predstavniki mesta Bologna opravila ogled centra in </w:t>
      </w:r>
      <w:proofErr w:type="spellStart"/>
      <w:r>
        <w:rPr>
          <w:bCs/>
        </w:rPr>
        <w:t>mapirala</w:t>
      </w:r>
      <w:proofErr w:type="spellEnd"/>
      <w:r>
        <w:rPr>
          <w:bCs/>
        </w:rPr>
        <w:t xml:space="preserve"> zanimive oziroma ustrezne lokacije za izvedbo spremljevalnega programa. Te vključujejo osredn</w:t>
      </w:r>
      <w:r w:rsidR="00C02ABA">
        <w:rPr>
          <w:bCs/>
        </w:rPr>
        <w:t>j</w:t>
      </w:r>
      <w:r>
        <w:rPr>
          <w:bCs/>
        </w:rPr>
        <w:t>o mestno knjižnico</w:t>
      </w:r>
      <w:hyperlink r:id="rId9" w:history="1">
        <w:r w:rsidRPr="00C02ABA">
          <w:rPr>
            <w:rStyle w:val="Hiperpovezava"/>
            <w:bCs/>
          </w:rPr>
          <w:t xml:space="preserve"> </w:t>
        </w:r>
        <w:proofErr w:type="spellStart"/>
        <w:r w:rsidR="00C02ABA" w:rsidRPr="00C02ABA">
          <w:rPr>
            <w:rStyle w:val="Hiperpovezava"/>
            <w:bCs/>
          </w:rPr>
          <w:t>Biblioteca</w:t>
        </w:r>
        <w:proofErr w:type="spellEnd"/>
        <w:r w:rsidR="00C02ABA" w:rsidRPr="00C02ABA">
          <w:rPr>
            <w:rStyle w:val="Hiperpovezava"/>
            <w:bCs/>
          </w:rPr>
          <w:t xml:space="preserve"> </w:t>
        </w:r>
        <w:proofErr w:type="spellStart"/>
        <w:r w:rsidRPr="00C02ABA">
          <w:rPr>
            <w:rStyle w:val="Hiperpovezava"/>
            <w:bCs/>
          </w:rPr>
          <w:t>Salaborsa</w:t>
        </w:r>
        <w:proofErr w:type="spellEnd"/>
      </w:hyperlink>
      <w:r w:rsidR="00377610">
        <w:rPr>
          <w:rStyle w:val="Hiperpovezava"/>
          <w:bCs/>
        </w:rPr>
        <w:t xml:space="preserve"> v palači d'</w:t>
      </w:r>
      <w:proofErr w:type="spellStart"/>
      <w:r w:rsidR="00377610">
        <w:rPr>
          <w:rStyle w:val="Hiperpovezava"/>
          <w:bCs/>
        </w:rPr>
        <w:t>Accursio</w:t>
      </w:r>
      <w:proofErr w:type="spellEnd"/>
      <w:r>
        <w:rPr>
          <w:bCs/>
        </w:rPr>
        <w:t xml:space="preserve"> in trg </w:t>
      </w:r>
      <w:r w:rsidR="00377610">
        <w:rPr>
          <w:bCs/>
        </w:rPr>
        <w:t>(</w:t>
      </w:r>
      <w:proofErr w:type="spellStart"/>
      <w:r w:rsidR="00377610">
        <w:rPr>
          <w:bCs/>
        </w:rPr>
        <w:t>Piazza</w:t>
      </w:r>
      <w:proofErr w:type="spellEnd"/>
      <w:r w:rsidR="00377610">
        <w:rPr>
          <w:bCs/>
        </w:rPr>
        <w:t xml:space="preserve"> </w:t>
      </w:r>
      <w:proofErr w:type="spellStart"/>
      <w:r w:rsidR="00377610">
        <w:rPr>
          <w:bCs/>
        </w:rPr>
        <w:t>Nettuno</w:t>
      </w:r>
      <w:proofErr w:type="spellEnd"/>
      <w:r w:rsidR="00377610">
        <w:rPr>
          <w:bCs/>
        </w:rPr>
        <w:t xml:space="preserve">) </w:t>
      </w:r>
      <w:r>
        <w:rPr>
          <w:bCs/>
        </w:rPr>
        <w:t>pred njo, mestno Kinoteko</w:t>
      </w:r>
      <w:r w:rsidR="007320F5">
        <w:rPr>
          <w:bCs/>
        </w:rPr>
        <w:t xml:space="preserve"> (</w:t>
      </w:r>
      <w:proofErr w:type="spellStart"/>
      <w:r w:rsidR="00451594">
        <w:fldChar w:fldCharType="begin"/>
      </w:r>
      <w:r w:rsidR="00451594">
        <w:instrText xml:space="preserve"> HYPERLINK "http://www.cinetecadibologna.it/" </w:instrText>
      </w:r>
      <w:r w:rsidR="00451594">
        <w:fldChar w:fldCharType="separate"/>
      </w:r>
      <w:r w:rsidR="007320F5" w:rsidRPr="00C02ABA">
        <w:rPr>
          <w:rStyle w:val="Hiperpovezava"/>
          <w:bCs/>
        </w:rPr>
        <w:t>Cineteca</w:t>
      </w:r>
      <w:proofErr w:type="spellEnd"/>
      <w:r w:rsidR="007320F5" w:rsidRPr="00C02ABA">
        <w:rPr>
          <w:rStyle w:val="Hiperpovezava"/>
          <w:bCs/>
        </w:rPr>
        <w:t xml:space="preserve"> </w:t>
      </w:r>
      <w:proofErr w:type="spellStart"/>
      <w:r w:rsidR="007320F5" w:rsidRPr="00C02ABA">
        <w:rPr>
          <w:rStyle w:val="Hiperpovezava"/>
          <w:bCs/>
        </w:rPr>
        <w:t>di</w:t>
      </w:r>
      <w:proofErr w:type="spellEnd"/>
      <w:r w:rsidR="007320F5" w:rsidRPr="00C02ABA">
        <w:rPr>
          <w:rStyle w:val="Hiperpovezava"/>
          <w:bCs/>
        </w:rPr>
        <w:t xml:space="preserve"> Bologna</w:t>
      </w:r>
      <w:r w:rsidR="00451594">
        <w:rPr>
          <w:rStyle w:val="Hiperpovezava"/>
          <w:bCs/>
        </w:rPr>
        <w:fldChar w:fldCharType="end"/>
      </w:r>
      <w:r w:rsidR="00C02ABA">
        <w:rPr>
          <w:bCs/>
        </w:rPr>
        <w:t>)</w:t>
      </w:r>
      <w:r>
        <w:rPr>
          <w:bCs/>
        </w:rPr>
        <w:t>,</w:t>
      </w:r>
      <w:r w:rsidR="00377610">
        <w:rPr>
          <w:bCs/>
        </w:rPr>
        <w:t xml:space="preserve"> palačo</w:t>
      </w:r>
      <w:r>
        <w:rPr>
          <w:bCs/>
        </w:rPr>
        <w:t xml:space="preserve"> </w:t>
      </w:r>
      <w:hyperlink r:id="rId10" w:history="1">
        <w:proofErr w:type="spellStart"/>
        <w:r w:rsidRPr="00C02ABA">
          <w:rPr>
            <w:rStyle w:val="Hiperpovezava"/>
            <w:bCs/>
          </w:rPr>
          <w:t>Archiginnasio</w:t>
        </w:r>
        <w:proofErr w:type="spellEnd"/>
        <w:r w:rsidRPr="00C02ABA">
          <w:rPr>
            <w:rStyle w:val="Hiperpovezava"/>
            <w:bCs/>
          </w:rPr>
          <w:t xml:space="preserve"> </w:t>
        </w:r>
        <w:proofErr w:type="spellStart"/>
        <w:r w:rsidR="007320F5" w:rsidRPr="00C02ABA">
          <w:rPr>
            <w:rStyle w:val="Hiperpovezava"/>
            <w:bCs/>
          </w:rPr>
          <w:t>di</w:t>
        </w:r>
        <w:proofErr w:type="spellEnd"/>
        <w:r w:rsidR="007320F5" w:rsidRPr="00C02ABA">
          <w:rPr>
            <w:rStyle w:val="Hiperpovezava"/>
            <w:bCs/>
          </w:rPr>
          <w:t xml:space="preserve"> Bologna</w:t>
        </w:r>
      </w:hyperlink>
      <w:r w:rsidR="007320F5">
        <w:rPr>
          <w:bCs/>
        </w:rPr>
        <w:t xml:space="preserve"> </w:t>
      </w:r>
      <w:r>
        <w:rPr>
          <w:bCs/>
        </w:rPr>
        <w:t>(sedež prve evropske univerze)</w:t>
      </w:r>
      <w:r w:rsidR="004D11F7">
        <w:rPr>
          <w:bCs/>
        </w:rPr>
        <w:t xml:space="preserve"> kot razstavni in prireditveni prostor</w:t>
      </w:r>
      <w:r>
        <w:rPr>
          <w:bCs/>
        </w:rPr>
        <w:t xml:space="preserve">, otroško gledališče </w:t>
      </w:r>
      <w:hyperlink r:id="rId11" w:history="1">
        <w:proofErr w:type="spellStart"/>
        <w:r w:rsidRPr="00C02ABA">
          <w:rPr>
            <w:rStyle w:val="Hiperpovezava"/>
            <w:bCs/>
          </w:rPr>
          <w:t>Testoni</w:t>
        </w:r>
        <w:proofErr w:type="spellEnd"/>
        <w:r w:rsidR="00C02ABA" w:rsidRPr="00C02ABA">
          <w:rPr>
            <w:rStyle w:val="Hiperpovezava"/>
            <w:bCs/>
          </w:rPr>
          <w:t xml:space="preserve">/La </w:t>
        </w:r>
        <w:proofErr w:type="spellStart"/>
        <w:r w:rsidR="00C02ABA" w:rsidRPr="00C02ABA">
          <w:rPr>
            <w:rStyle w:val="Hiperpovezava"/>
            <w:bCs/>
          </w:rPr>
          <w:t>Baracca</w:t>
        </w:r>
        <w:proofErr w:type="spellEnd"/>
      </w:hyperlink>
      <w:r>
        <w:rPr>
          <w:bCs/>
        </w:rPr>
        <w:t>, Muzej moderne umetnosti (</w:t>
      </w:r>
      <w:hyperlink r:id="rId12" w:history="1">
        <w:r w:rsidRPr="00C02ABA">
          <w:rPr>
            <w:rStyle w:val="Hiperpovezava"/>
            <w:bCs/>
          </w:rPr>
          <w:t>MAMBO</w:t>
        </w:r>
      </w:hyperlink>
      <w:r>
        <w:rPr>
          <w:bCs/>
        </w:rPr>
        <w:t xml:space="preserve">), </w:t>
      </w:r>
      <w:hyperlink r:id="rId13" w:history="1">
        <w:r w:rsidR="00C02ABA" w:rsidRPr="00C02ABA">
          <w:rPr>
            <w:rStyle w:val="Hiperpovezava"/>
            <w:bCs/>
          </w:rPr>
          <w:t xml:space="preserve">La </w:t>
        </w:r>
        <w:proofErr w:type="spellStart"/>
        <w:r w:rsidRPr="00C02ABA">
          <w:rPr>
            <w:rStyle w:val="Hiperpovezava"/>
            <w:bCs/>
          </w:rPr>
          <w:t>Scuderia</w:t>
        </w:r>
        <w:proofErr w:type="spellEnd"/>
      </w:hyperlink>
      <w:r>
        <w:rPr>
          <w:bCs/>
        </w:rPr>
        <w:t xml:space="preserve"> </w:t>
      </w:r>
      <w:r w:rsidR="00723AA0">
        <w:rPr>
          <w:bCs/>
        </w:rPr>
        <w:t xml:space="preserve">v osrčju univerzitetne četrti </w:t>
      </w:r>
      <w:r>
        <w:rPr>
          <w:bCs/>
        </w:rPr>
        <w:t xml:space="preserve">kot </w:t>
      </w:r>
      <w:r w:rsidR="00C02ABA">
        <w:rPr>
          <w:bCs/>
        </w:rPr>
        <w:t xml:space="preserve">primer </w:t>
      </w:r>
      <w:r>
        <w:rPr>
          <w:bCs/>
        </w:rPr>
        <w:t>prostor</w:t>
      </w:r>
      <w:r w:rsidR="00C02ABA">
        <w:rPr>
          <w:bCs/>
        </w:rPr>
        <w:t>a</w:t>
      </w:r>
      <w:r>
        <w:rPr>
          <w:bCs/>
        </w:rPr>
        <w:t xml:space="preserve"> druženja</w:t>
      </w:r>
      <w:r w:rsidR="00C02ABA">
        <w:rPr>
          <w:bCs/>
        </w:rPr>
        <w:t>, dogodkov</w:t>
      </w:r>
      <w:r>
        <w:rPr>
          <w:bCs/>
        </w:rPr>
        <w:t xml:space="preserve"> in trgovin</w:t>
      </w:r>
      <w:r w:rsidR="00C02ABA">
        <w:rPr>
          <w:bCs/>
        </w:rPr>
        <w:t>e, ki ga je možno najeti</w:t>
      </w:r>
      <w:r>
        <w:rPr>
          <w:bCs/>
        </w:rPr>
        <w:t xml:space="preserve"> ter občinski </w:t>
      </w:r>
      <w:hyperlink r:id="rId14" w:history="1">
        <w:proofErr w:type="spellStart"/>
        <w:r w:rsidRPr="00C02ABA">
          <w:rPr>
            <w:rStyle w:val="Hiperpovezava"/>
            <w:bCs/>
          </w:rPr>
          <w:t>Palazzo</w:t>
        </w:r>
        <w:proofErr w:type="spellEnd"/>
        <w:r w:rsidR="007320F5" w:rsidRPr="00C02ABA">
          <w:rPr>
            <w:rStyle w:val="Hiperpovezava"/>
            <w:bCs/>
          </w:rPr>
          <w:t xml:space="preserve"> </w:t>
        </w:r>
        <w:proofErr w:type="spellStart"/>
        <w:r w:rsidR="007320F5" w:rsidRPr="00C02ABA">
          <w:rPr>
            <w:rStyle w:val="Hiperpovezava"/>
            <w:bCs/>
          </w:rPr>
          <w:t>Comun</w:t>
        </w:r>
        <w:r w:rsidR="00C02ABA" w:rsidRPr="00C02ABA">
          <w:rPr>
            <w:rStyle w:val="Hiperpovezava"/>
            <w:bCs/>
          </w:rPr>
          <w:t>ale</w:t>
        </w:r>
        <w:proofErr w:type="spellEnd"/>
      </w:hyperlink>
      <w:r w:rsidR="007320F5">
        <w:rPr>
          <w:bCs/>
        </w:rPr>
        <w:t xml:space="preserve"> </w:t>
      </w:r>
      <w:proofErr w:type="spellStart"/>
      <w:r w:rsidR="007320F5">
        <w:rPr>
          <w:bCs/>
        </w:rPr>
        <w:t>di</w:t>
      </w:r>
      <w:proofErr w:type="spellEnd"/>
      <w:r w:rsidR="007320F5">
        <w:rPr>
          <w:bCs/>
        </w:rPr>
        <w:t xml:space="preserve"> Bologna</w:t>
      </w:r>
      <w:r>
        <w:rPr>
          <w:bCs/>
        </w:rPr>
        <w:t xml:space="preserve">, kjer je </w:t>
      </w:r>
      <w:r w:rsidR="007320F5">
        <w:rPr>
          <w:bCs/>
        </w:rPr>
        <w:t xml:space="preserve">tudi </w:t>
      </w:r>
      <w:r>
        <w:rPr>
          <w:bCs/>
        </w:rPr>
        <w:t>sedež mestne</w:t>
      </w:r>
      <w:r w:rsidR="007320F5">
        <w:rPr>
          <w:bCs/>
        </w:rPr>
        <w:t xml:space="preserve"> uprave</w:t>
      </w:r>
      <w:r w:rsidR="004D11F7">
        <w:rPr>
          <w:bCs/>
        </w:rPr>
        <w:t xml:space="preserve"> in prav tako nudi prostore za razstave in dogodke</w:t>
      </w:r>
      <w:r>
        <w:rPr>
          <w:bCs/>
        </w:rPr>
        <w:t>.</w:t>
      </w:r>
      <w:r w:rsidR="007209DC">
        <w:rPr>
          <w:bCs/>
        </w:rPr>
        <w:t xml:space="preserve"> </w:t>
      </w:r>
    </w:p>
    <w:p w:rsidR="00E7294D" w:rsidRDefault="00E7294D" w:rsidP="00EC3CAD">
      <w:pPr>
        <w:ind w:left="360"/>
        <w:rPr>
          <w:bCs/>
        </w:rPr>
      </w:pPr>
      <w:r>
        <w:rPr>
          <w:bCs/>
        </w:rPr>
        <w:t>Predlogi za strokovne dogodke</w:t>
      </w:r>
      <w:r w:rsidR="007D1444">
        <w:rPr>
          <w:bCs/>
        </w:rPr>
        <w:t xml:space="preserve"> na sejmu</w:t>
      </w:r>
      <w:r w:rsidR="00581F75">
        <w:rPr>
          <w:bCs/>
        </w:rPr>
        <w:t xml:space="preserve"> 2021 </w:t>
      </w:r>
      <w:r w:rsidR="007D1444">
        <w:rPr>
          <w:bCs/>
        </w:rPr>
        <w:t>ter</w:t>
      </w:r>
      <w:r>
        <w:rPr>
          <w:bCs/>
        </w:rPr>
        <w:t xml:space="preserve"> </w:t>
      </w:r>
      <w:r w:rsidR="00581F75">
        <w:rPr>
          <w:bCs/>
        </w:rPr>
        <w:t xml:space="preserve">za </w:t>
      </w:r>
      <w:r>
        <w:rPr>
          <w:bCs/>
        </w:rPr>
        <w:t>dogodke, namenjene splošnemu občinstvu in otroški ciljni publiki</w:t>
      </w:r>
      <w:r w:rsidR="007D1444">
        <w:rPr>
          <w:bCs/>
        </w:rPr>
        <w:t>,</w:t>
      </w:r>
      <w:r>
        <w:rPr>
          <w:bCs/>
        </w:rPr>
        <w:t xml:space="preserve"> se </w:t>
      </w:r>
      <w:r w:rsidR="004956D3">
        <w:rPr>
          <w:bCs/>
        </w:rPr>
        <w:t xml:space="preserve">bodo pripravljali </w:t>
      </w:r>
      <w:r>
        <w:rPr>
          <w:bCs/>
        </w:rPr>
        <w:t>ob sodelovanju panoge, avtorjev, ilustratorjev in stroke</w:t>
      </w:r>
      <w:r w:rsidR="00552A4F">
        <w:rPr>
          <w:bCs/>
        </w:rPr>
        <w:t xml:space="preserve"> in bodo definirani do konca leta 2020 v sodelovanju s »Projektno skupino Bologna 2021«</w:t>
      </w:r>
      <w:r w:rsidR="00735E1C">
        <w:rPr>
          <w:bCs/>
        </w:rPr>
        <w:t>. V nadaljevanju navajamo nekaj idejnih izhodišč, ob tem pa poudarjamo, da gre za začetni nabor idej, ki so jih deloma že posredovala stanovska društva ali posamezniki, izvedba programov in vsebin pa je v največji meri odvisna od zagotovljenih sredstev</w:t>
      </w:r>
      <w:r w:rsidR="00377610">
        <w:rPr>
          <w:bCs/>
        </w:rPr>
        <w:t>. Dogajanje lahko v osnovi razdelimo na aktivnosti na sejmu ter na spremljevalni program v mestu.</w:t>
      </w:r>
    </w:p>
    <w:p w:rsidR="006E04C6" w:rsidRDefault="006E04C6" w:rsidP="00EC3CAD">
      <w:pPr>
        <w:ind w:left="360"/>
        <w:rPr>
          <w:bCs/>
        </w:rPr>
      </w:pPr>
    </w:p>
    <w:p w:rsidR="00462969" w:rsidRPr="001770EC" w:rsidRDefault="00FB4D75" w:rsidP="001770EC">
      <w:pPr>
        <w:rPr>
          <w:b/>
          <w:bCs/>
        </w:rPr>
      </w:pPr>
      <w:r w:rsidRPr="001770EC">
        <w:rPr>
          <w:b/>
          <w:bCs/>
        </w:rPr>
        <w:t>Na sejmu</w:t>
      </w:r>
      <w:r w:rsidR="009E40B2" w:rsidRPr="001770EC">
        <w:rPr>
          <w:b/>
          <w:bCs/>
        </w:rPr>
        <w:t xml:space="preserve"> 2021</w:t>
      </w:r>
    </w:p>
    <w:p w:rsidR="00FB4D75" w:rsidRDefault="00FB4D75" w:rsidP="00FB4D75">
      <w:pPr>
        <w:pStyle w:val="Odstavekseznama"/>
        <w:numPr>
          <w:ilvl w:val="0"/>
          <w:numId w:val="2"/>
        </w:numPr>
        <w:rPr>
          <w:bCs/>
        </w:rPr>
      </w:pPr>
      <w:r w:rsidRPr="00052BC9">
        <w:rPr>
          <w:bCs/>
          <w:u w:val="single"/>
        </w:rPr>
        <w:t>Ilustratorska razstava</w:t>
      </w:r>
      <w:r w:rsidR="00052BC9">
        <w:rPr>
          <w:bCs/>
        </w:rPr>
        <w:t xml:space="preserve"> na prostoru 300m2, ki ga zagotovi sejem v osrednji hali, namenjeni ilustratorskim razstavnim projektom. Razstava vključuje tudi </w:t>
      </w:r>
      <w:r w:rsidR="007D1444">
        <w:rPr>
          <w:bCs/>
        </w:rPr>
        <w:t xml:space="preserve">obsežen </w:t>
      </w:r>
      <w:r w:rsidR="00052BC9" w:rsidRPr="00052BC9">
        <w:rPr>
          <w:bCs/>
          <w:u w:val="single"/>
        </w:rPr>
        <w:t>razstavni katalog</w:t>
      </w:r>
      <w:r w:rsidR="00052BC9">
        <w:rPr>
          <w:bCs/>
        </w:rPr>
        <w:t xml:space="preserve"> ter večjezične predstavitvene materiale o slovenski ilustratorski in založniški sceni na področju </w:t>
      </w:r>
      <w:r w:rsidR="00052BC9">
        <w:rPr>
          <w:bCs/>
        </w:rPr>
        <w:lastRenderedPageBreak/>
        <w:t>otroške in mladinske književnosti. Ciljno občinstvo: strokovna in zainteresirana javnost iz širše panoge ilustracij in založništv</w:t>
      </w:r>
      <w:r w:rsidR="008D747E">
        <w:rPr>
          <w:bCs/>
        </w:rPr>
        <w:t>a</w:t>
      </w:r>
      <w:r w:rsidR="00052BC9">
        <w:rPr>
          <w:bCs/>
        </w:rPr>
        <w:t>.</w:t>
      </w:r>
    </w:p>
    <w:p w:rsidR="00052BC9" w:rsidRDefault="00052BC9" w:rsidP="00FB4D75">
      <w:pPr>
        <w:pStyle w:val="Odstavekseznama"/>
        <w:numPr>
          <w:ilvl w:val="0"/>
          <w:numId w:val="2"/>
        </w:numPr>
        <w:rPr>
          <w:bCs/>
        </w:rPr>
      </w:pPr>
      <w:r>
        <w:rPr>
          <w:bCs/>
          <w:u w:val="single"/>
        </w:rPr>
        <w:t>Strokovni dogodki</w:t>
      </w:r>
      <w:r>
        <w:rPr>
          <w:bCs/>
        </w:rPr>
        <w:t xml:space="preserve"> (do 10) v uradnem </w:t>
      </w:r>
      <w:r w:rsidR="00AA3DD0">
        <w:rPr>
          <w:bCs/>
        </w:rPr>
        <w:t>štir</w:t>
      </w:r>
      <w:r w:rsidR="005F7784">
        <w:rPr>
          <w:bCs/>
        </w:rPr>
        <w:t xml:space="preserve">idnevnem </w:t>
      </w:r>
      <w:r>
        <w:rPr>
          <w:bCs/>
        </w:rPr>
        <w:t>sejemskem programu, ki se bodo izvajali na avtorskem, ilustratorskem in diskusijskem podiju</w:t>
      </w:r>
      <w:r w:rsidR="00552A4F">
        <w:rPr>
          <w:bCs/>
        </w:rPr>
        <w:t xml:space="preserve"> (v </w:t>
      </w:r>
      <w:r w:rsidR="00377610">
        <w:rPr>
          <w:bCs/>
        </w:rPr>
        <w:t xml:space="preserve">dogovoru s kuratorji </w:t>
      </w:r>
      <w:r w:rsidR="00552A4F">
        <w:rPr>
          <w:bCs/>
        </w:rPr>
        <w:t>sejma)</w:t>
      </w:r>
      <w:r>
        <w:rPr>
          <w:bCs/>
        </w:rPr>
        <w:t>.</w:t>
      </w:r>
      <w:r w:rsidR="005E5300" w:rsidRPr="005E5300">
        <w:rPr>
          <w:bCs/>
        </w:rPr>
        <w:t xml:space="preserve"> </w:t>
      </w:r>
      <w:r w:rsidR="007320F5">
        <w:rPr>
          <w:bCs/>
        </w:rPr>
        <w:t xml:space="preserve">Pogoj za avtorje NI prevedena knjiga, je pa prednostni kriterij za določene dogodke. </w:t>
      </w:r>
      <w:r w:rsidR="005E5300" w:rsidRPr="005E5300">
        <w:rPr>
          <w:bCs/>
        </w:rPr>
        <w:t>Ciljno občinstvo: strokovna in zainteresirana javnost iz širše panoge ilustracij</w:t>
      </w:r>
      <w:r w:rsidR="008D747E">
        <w:rPr>
          <w:bCs/>
        </w:rPr>
        <w:t>e</w:t>
      </w:r>
      <w:r w:rsidR="005E5300" w:rsidRPr="005E5300">
        <w:rPr>
          <w:bCs/>
        </w:rPr>
        <w:t xml:space="preserve"> in založništv</w:t>
      </w:r>
      <w:r w:rsidR="008D747E">
        <w:rPr>
          <w:bCs/>
        </w:rPr>
        <w:t>a</w:t>
      </w:r>
      <w:r w:rsidR="005E5300" w:rsidRPr="005E5300">
        <w:rPr>
          <w:bCs/>
        </w:rPr>
        <w:t>.</w:t>
      </w:r>
    </w:p>
    <w:p w:rsidR="00052BC9" w:rsidRDefault="00052BC9" w:rsidP="00FB4D75">
      <w:pPr>
        <w:pStyle w:val="Odstavekseznama"/>
        <w:numPr>
          <w:ilvl w:val="0"/>
          <w:numId w:val="2"/>
        </w:numPr>
        <w:rPr>
          <w:bCs/>
        </w:rPr>
      </w:pPr>
      <w:r>
        <w:rPr>
          <w:bCs/>
          <w:u w:val="single"/>
        </w:rPr>
        <w:t>Mreženje (B2B dogodek)</w:t>
      </w:r>
      <w:r w:rsidR="008D747E">
        <w:rPr>
          <w:bCs/>
          <w:u w:val="single"/>
        </w:rPr>
        <w:t>,</w:t>
      </w:r>
      <w:r>
        <w:rPr>
          <w:bCs/>
          <w:u w:val="single"/>
        </w:rPr>
        <w:t xml:space="preserve"> </w:t>
      </w:r>
      <w:r>
        <w:rPr>
          <w:bCs/>
        </w:rPr>
        <w:t>namenjeno panogi – promociji in prodaji prevodnih pravic, ki se bo izvajalo v eni izmed sejemskih dvoran (že izvedeno v</w:t>
      </w:r>
      <w:r w:rsidR="008D747E">
        <w:rPr>
          <w:bCs/>
        </w:rPr>
        <w:t xml:space="preserve"> organizaciji JAK v</w:t>
      </w:r>
      <w:r>
        <w:rPr>
          <w:bCs/>
        </w:rPr>
        <w:t xml:space="preserve"> letu 2019, načrtovano za 2020 in 2021).</w:t>
      </w:r>
      <w:r w:rsidR="005E5300">
        <w:rPr>
          <w:bCs/>
        </w:rPr>
        <w:t xml:space="preserve"> Ciljna publika: tuji založniki in uredniki, ki kupujejo prevodne pravice.</w:t>
      </w:r>
    </w:p>
    <w:p w:rsidR="00052BC9" w:rsidRDefault="00052BC9" w:rsidP="00FB4D75">
      <w:pPr>
        <w:pStyle w:val="Odstavekseznama"/>
        <w:numPr>
          <w:ilvl w:val="0"/>
          <w:numId w:val="2"/>
        </w:numPr>
        <w:rPr>
          <w:bCs/>
        </w:rPr>
      </w:pPr>
      <w:r>
        <w:rPr>
          <w:bCs/>
          <w:u w:val="single"/>
        </w:rPr>
        <w:t xml:space="preserve">Razširjena nacionalna stojnica </w:t>
      </w:r>
      <w:r>
        <w:rPr>
          <w:bCs/>
        </w:rPr>
        <w:t xml:space="preserve">(glede na potrebe nacionalnih razstavljavcev -založnikov in partnerjev ter partnerskih institucij), v letu 2019 je velikost slovenske stojnice znašala </w:t>
      </w:r>
      <w:r w:rsidR="005E5300">
        <w:rPr>
          <w:bCs/>
        </w:rPr>
        <w:t>64</w:t>
      </w:r>
      <w:r>
        <w:rPr>
          <w:bCs/>
        </w:rPr>
        <w:t>m2</w:t>
      </w:r>
      <w:r w:rsidR="005E5300">
        <w:rPr>
          <w:bCs/>
        </w:rPr>
        <w:t>, ocenjujemo</w:t>
      </w:r>
      <w:r w:rsidR="008D747E">
        <w:rPr>
          <w:bCs/>
        </w:rPr>
        <w:t>,</w:t>
      </w:r>
      <w:r w:rsidR="005E5300">
        <w:rPr>
          <w:bCs/>
        </w:rPr>
        <w:t xml:space="preserve"> da bo za 2021 potrebnih 90-100m2</w:t>
      </w:r>
      <w:r>
        <w:rPr>
          <w:bCs/>
        </w:rPr>
        <w:t>.</w:t>
      </w:r>
    </w:p>
    <w:p w:rsidR="004D11F7" w:rsidRDefault="00052BC9" w:rsidP="008C0CEE">
      <w:pPr>
        <w:pStyle w:val="Odstavekseznama"/>
        <w:numPr>
          <w:ilvl w:val="0"/>
          <w:numId w:val="2"/>
        </w:numPr>
        <w:rPr>
          <w:bCs/>
        </w:rPr>
      </w:pPr>
      <w:r>
        <w:rPr>
          <w:bCs/>
          <w:u w:val="single"/>
        </w:rPr>
        <w:t xml:space="preserve">Oglaševanje </w:t>
      </w:r>
      <w:r>
        <w:rPr>
          <w:bCs/>
        </w:rPr>
        <w:t>skozi primerno izbrane kanale, ki jih sejem ponuja (</w:t>
      </w:r>
      <w:r w:rsidR="00EC3CAD">
        <w:rPr>
          <w:bCs/>
        </w:rPr>
        <w:t>panoji, ekrani, splet</w:t>
      </w:r>
      <w:r w:rsidR="00AA3DD0">
        <w:rPr>
          <w:bCs/>
        </w:rPr>
        <w:t xml:space="preserve">, </w:t>
      </w:r>
      <w:r w:rsidR="00D620D3">
        <w:rPr>
          <w:bCs/>
        </w:rPr>
        <w:t xml:space="preserve">programska knjižica, </w:t>
      </w:r>
      <w:proofErr w:type="spellStart"/>
      <w:r w:rsidR="00AA3DD0">
        <w:rPr>
          <w:bCs/>
        </w:rPr>
        <w:t>novičniki</w:t>
      </w:r>
      <w:proofErr w:type="spellEnd"/>
      <w:r w:rsidR="00EC3CAD">
        <w:rPr>
          <w:bCs/>
        </w:rPr>
        <w:t>)</w:t>
      </w:r>
      <w:r w:rsidR="009E40B2">
        <w:rPr>
          <w:bCs/>
        </w:rPr>
        <w:t>.</w:t>
      </w:r>
    </w:p>
    <w:p w:rsidR="004D11F7" w:rsidRDefault="00235CB6" w:rsidP="006E04C6">
      <w:pPr>
        <w:pStyle w:val="Odstavekseznama"/>
        <w:numPr>
          <w:ilvl w:val="0"/>
          <w:numId w:val="2"/>
        </w:numPr>
        <w:rPr>
          <w:bCs/>
        </w:rPr>
      </w:pPr>
      <w:r w:rsidRPr="00235CB6">
        <w:rPr>
          <w:bCs/>
        </w:rPr>
        <w:t>Kontinuirano poročanje dom</w:t>
      </w:r>
      <w:r>
        <w:rPr>
          <w:bCs/>
        </w:rPr>
        <w:t>a</w:t>
      </w:r>
      <w:r w:rsidRPr="00235CB6">
        <w:rPr>
          <w:bCs/>
        </w:rPr>
        <w:t>či strokovni in širši javnosti preko socialnih omrežji in drugih komunikacijskih kanalov.</w:t>
      </w:r>
    </w:p>
    <w:p w:rsidR="00235CB6" w:rsidRDefault="00235CB6" w:rsidP="005F7784">
      <w:pPr>
        <w:pStyle w:val="Odstavekseznama"/>
        <w:rPr>
          <w:bCs/>
        </w:rPr>
      </w:pPr>
    </w:p>
    <w:p w:rsidR="009E40B2" w:rsidRDefault="009E40B2" w:rsidP="001770EC">
      <w:pPr>
        <w:pStyle w:val="Odstavekseznama"/>
        <w:rPr>
          <w:b/>
          <w:bCs/>
        </w:rPr>
      </w:pPr>
      <w:r w:rsidRPr="009E40B2">
        <w:rPr>
          <w:b/>
          <w:bCs/>
        </w:rPr>
        <w:t xml:space="preserve">Spremljevalni program </w:t>
      </w:r>
      <w:r w:rsidR="00B7236A">
        <w:rPr>
          <w:b/>
          <w:bCs/>
        </w:rPr>
        <w:t>i</w:t>
      </w:r>
      <w:r w:rsidRPr="009E40B2">
        <w:rPr>
          <w:b/>
          <w:bCs/>
        </w:rPr>
        <w:t>zven sejma 2021</w:t>
      </w:r>
    </w:p>
    <w:p w:rsidR="00B359BA" w:rsidRDefault="00F641FE" w:rsidP="005F7784">
      <w:pPr>
        <w:spacing w:after="0"/>
        <w:ind w:left="360"/>
        <w:rPr>
          <w:bCs/>
        </w:rPr>
      </w:pPr>
      <w:r w:rsidRPr="00F641FE">
        <w:rPr>
          <w:bCs/>
        </w:rPr>
        <w:t xml:space="preserve">- </w:t>
      </w:r>
      <w:r w:rsidRPr="00F641FE">
        <w:rPr>
          <w:bCs/>
          <w:u w:val="single"/>
        </w:rPr>
        <w:t xml:space="preserve">mednarodno zasnovana </w:t>
      </w:r>
      <w:r w:rsidR="00377610">
        <w:rPr>
          <w:bCs/>
          <w:u w:val="single"/>
        </w:rPr>
        <w:t>strokovno-knjižničarska</w:t>
      </w:r>
      <w:r w:rsidR="005F03C1">
        <w:rPr>
          <w:bCs/>
          <w:u w:val="single"/>
        </w:rPr>
        <w:t xml:space="preserve"> </w:t>
      </w:r>
      <w:r w:rsidRPr="00F641FE">
        <w:rPr>
          <w:bCs/>
          <w:u w:val="single"/>
        </w:rPr>
        <w:t>konferenca</w:t>
      </w:r>
      <w:r w:rsidRPr="00F641FE">
        <w:rPr>
          <w:bCs/>
        </w:rPr>
        <w:t xml:space="preserve"> (v </w:t>
      </w:r>
      <w:r>
        <w:rPr>
          <w:bCs/>
        </w:rPr>
        <w:t xml:space="preserve">mestni knjižnici </w:t>
      </w:r>
      <w:proofErr w:type="spellStart"/>
      <w:r w:rsidRPr="00F641FE">
        <w:rPr>
          <w:bCs/>
        </w:rPr>
        <w:t>Salaborsa</w:t>
      </w:r>
      <w:proofErr w:type="spellEnd"/>
      <w:r w:rsidRPr="00F641FE">
        <w:rPr>
          <w:bCs/>
        </w:rPr>
        <w:t xml:space="preserve">), kajti sejem obišče okoli 1.500 bibliotekarjev z vsega sveta, v Bologni z ožjo okolico pa je kar 25 knjižnic. </w:t>
      </w:r>
      <w:r w:rsidR="00552A4F">
        <w:rPr>
          <w:bCs/>
        </w:rPr>
        <w:t>Zasnovo in izvedbo konference bi JAK poverila zainteresiranim knjižničnim partnerjem in stanovskim društvom.</w:t>
      </w:r>
      <w:r w:rsidRPr="00F641FE">
        <w:rPr>
          <w:bCs/>
        </w:rPr>
        <w:br/>
        <w:t xml:space="preserve">- </w:t>
      </w:r>
      <w:r w:rsidRPr="00F641FE">
        <w:rPr>
          <w:bCs/>
          <w:u w:val="single"/>
        </w:rPr>
        <w:t>program animiranih filmov in mladinskih filmov v bolonjski kinoteki</w:t>
      </w:r>
      <w:r w:rsidRPr="00F641FE">
        <w:rPr>
          <w:bCs/>
        </w:rPr>
        <w:t xml:space="preserve"> (v tednu sejma); v sodelovanju s S</w:t>
      </w:r>
      <w:r w:rsidR="009F0B53">
        <w:rPr>
          <w:bCs/>
        </w:rPr>
        <w:t>lovenskim filmskim centrom</w:t>
      </w:r>
      <w:r w:rsidRPr="00F641FE">
        <w:rPr>
          <w:bCs/>
        </w:rPr>
        <w:t xml:space="preserve">, </w:t>
      </w:r>
      <w:r w:rsidR="00552A4F">
        <w:rPr>
          <w:bCs/>
        </w:rPr>
        <w:t>Slovensko k</w:t>
      </w:r>
      <w:r w:rsidRPr="00F641FE">
        <w:rPr>
          <w:bCs/>
        </w:rPr>
        <w:t>inoteko in TV Slovenija</w:t>
      </w:r>
      <w:r>
        <w:rPr>
          <w:bCs/>
        </w:rPr>
        <w:t>.</w:t>
      </w:r>
      <w:r w:rsidRPr="00F641FE">
        <w:rPr>
          <w:bCs/>
        </w:rPr>
        <w:br/>
        <w:t xml:space="preserve">- </w:t>
      </w:r>
      <w:r w:rsidRPr="00F641FE">
        <w:rPr>
          <w:bCs/>
          <w:u w:val="single"/>
        </w:rPr>
        <w:t>razstava slovenske neknjižne (</w:t>
      </w:r>
      <w:proofErr w:type="spellStart"/>
      <w:r w:rsidRPr="00F641FE">
        <w:rPr>
          <w:bCs/>
          <w:u w:val="single"/>
        </w:rPr>
        <w:t>art</w:t>
      </w:r>
      <w:proofErr w:type="spellEnd"/>
      <w:r w:rsidRPr="00F641FE">
        <w:rPr>
          <w:bCs/>
          <w:u w:val="single"/>
        </w:rPr>
        <w:t>) ilustracije</w:t>
      </w:r>
      <w:r w:rsidRPr="00F641FE">
        <w:rPr>
          <w:bCs/>
        </w:rPr>
        <w:t xml:space="preserve"> in sodobne grafike; v sodelovanju </w:t>
      </w:r>
      <w:r w:rsidR="00B359BA">
        <w:rPr>
          <w:bCs/>
        </w:rPr>
        <w:t xml:space="preserve"> s Slovenskim bienalom ilustracije; </w:t>
      </w:r>
    </w:p>
    <w:p w:rsidR="00377610" w:rsidRDefault="00F641FE" w:rsidP="005F7784">
      <w:pPr>
        <w:spacing w:after="0"/>
        <w:ind w:left="360"/>
        <w:rPr>
          <w:bCs/>
        </w:rPr>
      </w:pPr>
      <w:r>
        <w:rPr>
          <w:bCs/>
        </w:rPr>
        <w:t xml:space="preserve">- </w:t>
      </w:r>
      <w:r w:rsidR="00723AA0">
        <w:rPr>
          <w:bCs/>
        </w:rPr>
        <w:t xml:space="preserve">dodatna </w:t>
      </w:r>
      <w:r w:rsidRPr="00F641FE">
        <w:rPr>
          <w:bCs/>
          <w:u w:val="single"/>
        </w:rPr>
        <w:t xml:space="preserve">samostojna </w:t>
      </w:r>
      <w:r w:rsidR="00723AA0">
        <w:rPr>
          <w:bCs/>
          <w:u w:val="single"/>
        </w:rPr>
        <w:t xml:space="preserve">ali skupinska </w:t>
      </w:r>
      <w:r w:rsidRPr="00F641FE">
        <w:rPr>
          <w:bCs/>
          <w:u w:val="single"/>
        </w:rPr>
        <w:t>ilustratorska razstava</w:t>
      </w:r>
      <w:r w:rsidR="00723AA0">
        <w:rPr>
          <w:bCs/>
          <w:u w:val="single"/>
        </w:rPr>
        <w:t xml:space="preserve">; </w:t>
      </w:r>
      <w:r w:rsidR="00552A4F">
        <w:rPr>
          <w:bCs/>
        </w:rPr>
        <w:t xml:space="preserve">možna </w:t>
      </w:r>
      <w:r>
        <w:rPr>
          <w:bCs/>
        </w:rPr>
        <w:t xml:space="preserve">lokacija: </w:t>
      </w:r>
      <w:proofErr w:type="spellStart"/>
      <w:r>
        <w:rPr>
          <w:bCs/>
        </w:rPr>
        <w:t>Palazzo</w:t>
      </w:r>
      <w:proofErr w:type="spellEnd"/>
      <w:r>
        <w:rPr>
          <w:bCs/>
        </w:rPr>
        <w:t xml:space="preserve"> </w:t>
      </w:r>
      <w:proofErr w:type="spellStart"/>
      <w:r>
        <w:rPr>
          <w:bCs/>
        </w:rPr>
        <w:t>Municipale</w:t>
      </w:r>
      <w:proofErr w:type="spellEnd"/>
      <w:r>
        <w:rPr>
          <w:bCs/>
        </w:rPr>
        <w:t xml:space="preserve"> ali </w:t>
      </w:r>
      <w:proofErr w:type="spellStart"/>
      <w:r w:rsidRPr="00F641FE">
        <w:rPr>
          <w:bCs/>
        </w:rPr>
        <w:t>Archiginnasio</w:t>
      </w:r>
      <w:proofErr w:type="spellEnd"/>
      <w:r w:rsidR="007320F5">
        <w:rPr>
          <w:bCs/>
        </w:rPr>
        <w:t xml:space="preserve"> di Bologna</w:t>
      </w:r>
      <w:r>
        <w:rPr>
          <w:bCs/>
        </w:rPr>
        <w:t>;</w:t>
      </w:r>
      <w:r w:rsidRPr="00F641FE">
        <w:rPr>
          <w:bCs/>
        </w:rPr>
        <w:br/>
        <w:t xml:space="preserve">- </w:t>
      </w:r>
      <w:r w:rsidRPr="00F641FE">
        <w:rPr>
          <w:bCs/>
          <w:u w:val="single"/>
        </w:rPr>
        <w:t xml:space="preserve">gostovanje </w:t>
      </w:r>
      <w:r w:rsidR="00723AA0" w:rsidRPr="00F641FE">
        <w:rPr>
          <w:bCs/>
        </w:rPr>
        <w:t>lutkovn</w:t>
      </w:r>
      <w:r w:rsidR="00723AA0">
        <w:rPr>
          <w:bCs/>
        </w:rPr>
        <w:t>ih</w:t>
      </w:r>
      <w:r w:rsidR="00723AA0" w:rsidRPr="00F641FE">
        <w:rPr>
          <w:bCs/>
        </w:rPr>
        <w:t xml:space="preserve"> </w:t>
      </w:r>
      <w:r w:rsidRPr="00F641FE">
        <w:rPr>
          <w:bCs/>
        </w:rPr>
        <w:t>predstav</w:t>
      </w:r>
      <w:r>
        <w:rPr>
          <w:bCs/>
        </w:rPr>
        <w:t xml:space="preserve"> lokacija: </w:t>
      </w:r>
      <w:proofErr w:type="spellStart"/>
      <w:r>
        <w:rPr>
          <w:bCs/>
        </w:rPr>
        <w:t>Teatro</w:t>
      </w:r>
      <w:proofErr w:type="spellEnd"/>
      <w:r>
        <w:rPr>
          <w:bCs/>
        </w:rPr>
        <w:t xml:space="preserve"> </w:t>
      </w:r>
      <w:proofErr w:type="spellStart"/>
      <w:r>
        <w:rPr>
          <w:bCs/>
        </w:rPr>
        <w:t>Testoni</w:t>
      </w:r>
      <w:proofErr w:type="spellEnd"/>
      <w:r>
        <w:rPr>
          <w:bCs/>
        </w:rPr>
        <w:t>;</w:t>
      </w:r>
      <w:r w:rsidRPr="00F641FE">
        <w:rPr>
          <w:bCs/>
        </w:rPr>
        <w:br/>
        <w:t xml:space="preserve">- </w:t>
      </w:r>
      <w:r w:rsidRPr="00F641FE">
        <w:rPr>
          <w:bCs/>
          <w:u w:val="single"/>
        </w:rPr>
        <w:t>celodnevni program za družine v nedeljo pred pričetkom sejma</w:t>
      </w:r>
      <w:r w:rsidRPr="00F641FE">
        <w:rPr>
          <w:bCs/>
        </w:rPr>
        <w:t xml:space="preserve"> na t</w:t>
      </w:r>
      <w:r>
        <w:rPr>
          <w:bCs/>
        </w:rPr>
        <w:t>r</w:t>
      </w:r>
      <w:r w:rsidRPr="00F641FE">
        <w:rPr>
          <w:bCs/>
        </w:rPr>
        <w:t xml:space="preserve">gu </w:t>
      </w:r>
      <w:proofErr w:type="spellStart"/>
      <w:r>
        <w:rPr>
          <w:bCs/>
        </w:rPr>
        <w:t>Piazza</w:t>
      </w:r>
      <w:proofErr w:type="spellEnd"/>
      <w:r>
        <w:rPr>
          <w:bCs/>
        </w:rPr>
        <w:t xml:space="preserve"> </w:t>
      </w:r>
      <w:proofErr w:type="spellStart"/>
      <w:r>
        <w:rPr>
          <w:bCs/>
        </w:rPr>
        <w:t>Maggiore</w:t>
      </w:r>
      <w:proofErr w:type="spellEnd"/>
      <w:r w:rsidRPr="00F641FE">
        <w:rPr>
          <w:bCs/>
        </w:rPr>
        <w:br/>
        <w:t xml:space="preserve">pred knjižnico </w:t>
      </w:r>
      <w:proofErr w:type="spellStart"/>
      <w:r w:rsidRPr="00F641FE">
        <w:rPr>
          <w:bCs/>
        </w:rPr>
        <w:t>Salaborsa</w:t>
      </w:r>
      <w:proofErr w:type="spellEnd"/>
      <w:r w:rsidRPr="00F641FE">
        <w:rPr>
          <w:bCs/>
        </w:rPr>
        <w:t xml:space="preserve"> (avtorji, ilustratorji, prodaja knjig</w:t>
      </w:r>
      <w:r w:rsidR="00235CB6">
        <w:rPr>
          <w:bCs/>
        </w:rPr>
        <w:t xml:space="preserve"> in ilustracij</w:t>
      </w:r>
      <w:r w:rsidRPr="00F641FE">
        <w:rPr>
          <w:bCs/>
        </w:rPr>
        <w:t>, delavnice za otroke, krajša predstava ali koncert</w:t>
      </w:r>
      <w:r>
        <w:rPr>
          <w:bCs/>
        </w:rPr>
        <w:t>, ulično gledališče</w:t>
      </w:r>
      <w:r w:rsidR="00552A4F">
        <w:rPr>
          <w:bCs/>
        </w:rPr>
        <w:t>,</w:t>
      </w:r>
      <w:r w:rsidR="00AA3DD0">
        <w:rPr>
          <w:bCs/>
        </w:rPr>
        <w:t xml:space="preserve"> pripovedovalski dogodek</w:t>
      </w:r>
      <w:r>
        <w:rPr>
          <w:bCs/>
        </w:rPr>
        <w:t xml:space="preserve"> ipd., odvisno od sredstev</w:t>
      </w:r>
      <w:r w:rsidRPr="00F641FE">
        <w:rPr>
          <w:bCs/>
        </w:rPr>
        <w:t>)</w:t>
      </w:r>
      <w:r>
        <w:rPr>
          <w:bCs/>
        </w:rPr>
        <w:t>;</w:t>
      </w:r>
    </w:p>
    <w:p w:rsidR="005F7784" w:rsidRDefault="00377610" w:rsidP="005F7784">
      <w:pPr>
        <w:spacing w:after="0"/>
        <w:ind w:left="360"/>
        <w:rPr>
          <w:bCs/>
        </w:rPr>
      </w:pPr>
      <w:r>
        <w:rPr>
          <w:bCs/>
        </w:rPr>
        <w:t>- prostorske – vizualne instalacije v mestu, ki opozarjajo na slovensko gostovanje;</w:t>
      </w:r>
      <w:r w:rsidR="00F641FE" w:rsidRPr="00F641FE">
        <w:rPr>
          <w:bCs/>
        </w:rPr>
        <w:br/>
        <w:t xml:space="preserve">- </w:t>
      </w:r>
      <w:r w:rsidR="00F641FE" w:rsidRPr="00F641FE">
        <w:rPr>
          <w:bCs/>
          <w:u w:val="single"/>
        </w:rPr>
        <w:t xml:space="preserve">nastopi tandemov avtor/ilustrator/prevajalec v osnovnih šolah </w:t>
      </w:r>
      <w:r w:rsidR="009F0B53">
        <w:rPr>
          <w:bCs/>
          <w:u w:val="single"/>
        </w:rPr>
        <w:t xml:space="preserve">in </w:t>
      </w:r>
      <w:r w:rsidR="00F641FE" w:rsidRPr="00F641FE">
        <w:rPr>
          <w:bCs/>
          <w:u w:val="single"/>
        </w:rPr>
        <w:t>knjižnicah v Bologni</w:t>
      </w:r>
      <w:r w:rsidR="00235CB6">
        <w:rPr>
          <w:bCs/>
          <w:u w:val="single"/>
        </w:rPr>
        <w:t xml:space="preserve"> in promocija projekta </w:t>
      </w:r>
      <w:r>
        <w:rPr>
          <w:bCs/>
          <w:u w:val="single"/>
        </w:rPr>
        <w:t>JAK »</w:t>
      </w:r>
      <w:r w:rsidR="00235CB6">
        <w:rPr>
          <w:bCs/>
          <w:u w:val="single"/>
        </w:rPr>
        <w:t>Pot knjige</w:t>
      </w:r>
      <w:r>
        <w:rPr>
          <w:bCs/>
          <w:u w:val="single"/>
        </w:rPr>
        <w:t>«</w:t>
      </w:r>
      <w:r w:rsidR="00235CB6">
        <w:rPr>
          <w:bCs/>
          <w:u w:val="single"/>
        </w:rPr>
        <w:t xml:space="preserve"> s prevodom v italijanščino</w:t>
      </w:r>
      <w:r w:rsidR="00235CB6">
        <w:rPr>
          <w:bCs/>
        </w:rPr>
        <w:t xml:space="preserve"> z nastopi na šolah</w:t>
      </w:r>
      <w:r w:rsidR="00F641FE">
        <w:rPr>
          <w:bCs/>
        </w:rPr>
        <w:t>;</w:t>
      </w:r>
      <w:r w:rsidR="00F641FE" w:rsidRPr="00F641FE">
        <w:rPr>
          <w:bCs/>
        </w:rPr>
        <w:br/>
        <w:t xml:space="preserve">- </w:t>
      </w:r>
      <w:r w:rsidR="00F641FE" w:rsidRPr="00F641FE">
        <w:rPr>
          <w:bCs/>
          <w:u w:val="single"/>
        </w:rPr>
        <w:t>vnesti temo slovenske ilustracije in otroških knjig v medije</w:t>
      </w:r>
      <w:r w:rsidR="00F641FE" w:rsidRPr="00F641FE">
        <w:rPr>
          <w:bCs/>
        </w:rPr>
        <w:t xml:space="preserve"> - lokalno, regionalno (radio, TV, tisk) in nacionalno</w:t>
      </w:r>
      <w:r w:rsidR="00F641FE">
        <w:rPr>
          <w:bCs/>
        </w:rPr>
        <w:t>, sodelovanje z izbrano osebo za komunikacijo v Italiji;</w:t>
      </w:r>
      <w:r>
        <w:rPr>
          <w:bCs/>
        </w:rPr>
        <w:t xml:space="preserve"> dogovori potekajo s komunikacijsko agencijo, ki je delo opravljala tudi za Švico v letu 2019;</w:t>
      </w:r>
      <w:r w:rsidR="00F641FE" w:rsidRPr="00F641FE">
        <w:rPr>
          <w:bCs/>
        </w:rPr>
        <w:br/>
        <w:t xml:space="preserve">- </w:t>
      </w:r>
      <w:r w:rsidR="00F641FE" w:rsidRPr="00F641FE">
        <w:rPr>
          <w:bCs/>
          <w:u w:val="single"/>
        </w:rPr>
        <w:t>slovenski sprejem</w:t>
      </w:r>
      <w:r w:rsidR="00F641FE" w:rsidRPr="00F641FE">
        <w:rPr>
          <w:bCs/>
        </w:rPr>
        <w:t xml:space="preserve"> </w:t>
      </w:r>
      <w:r>
        <w:rPr>
          <w:bCs/>
        </w:rPr>
        <w:t xml:space="preserve">ob otvoritvi </w:t>
      </w:r>
      <w:r w:rsidR="00F641FE" w:rsidRPr="00F641FE">
        <w:rPr>
          <w:bCs/>
        </w:rPr>
        <w:t xml:space="preserve">z vabljenimi mednarodnimi gosti v enem izmed mestnih </w:t>
      </w:r>
      <w:r w:rsidR="00F641FE">
        <w:rPr>
          <w:bCs/>
        </w:rPr>
        <w:t>»</w:t>
      </w:r>
      <w:proofErr w:type="spellStart"/>
      <w:r w:rsidR="00F641FE">
        <w:rPr>
          <w:bCs/>
        </w:rPr>
        <w:t>pa</w:t>
      </w:r>
      <w:r w:rsidR="00F641FE" w:rsidRPr="00F641FE">
        <w:rPr>
          <w:bCs/>
        </w:rPr>
        <w:t>lazzov</w:t>
      </w:r>
      <w:proofErr w:type="spellEnd"/>
      <w:r w:rsidR="00F641FE">
        <w:rPr>
          <w:bCs/>
        </w:rPr>
        <w:t>«;</w:t>
      </w:r>
      <w:r w:rsidR="00F641FE" w:rsidRPr="00F641FE">
        <w:rPr>
          <w:bCs/>
        </w:rPr>
        <w:br/>
        <w:t xml:space="preserve">- </w:t>
      </w:r>
      <w:r w:rsidR="00F641FE" w:rsidRPr="00F641FE">
        <w:rPr>
          <w:bCs/>
          <w:u w:val="single"/>
        </w:rPr>
        <w:t xml:space="preserve">»slovenska hiša« v času trajanja sejma </w:t>
      </w:r>
      <w:r w:rsidR="00F641FE" w:rsidRPr="00F641FE">
        <w:rPr>
          <w:bCs/>
        </w:rPr>
        <w:t xml:space="preserve">(ponedeljek do četrtek) s slovensko hrano, </w:t>
      </w:r>
      <w:r w:rsidR="00F641FE">
        <w:rPr>
          <w:bCs/>
        </w:rPr>
        <w:t>v</w:t>
      </w:r>
      <w:r w:rsidR="00F641FE" w:rsidRPr="00F641FE">
        <w:rPr>
          <w:bCs/>
        </w:rPr>
        <w:t>sakodnevnim slovenskim "</w:t>
      </w:r>
      <w:proofErr w:type="spellStart"/>
      <w:r w:rsidR="00F641FE" w:rsidRPr="00F641FE">
        <w:rPr>
          <w:bCs/>
        </w:rPr>
        <w:t>after</w:t>
      </w:r>
      <w:proofErr w:type="spellEnd"/>
      <w:r w:rsidR="00F641FE" w:rsidRPr="00F641FE">
        <w:rPr>
          <w:bCs/>
        </w:rPr>
        <w:t xml:space="preserve">-srečanjem" stroke in publike, </w:t>
      </w:r>
      <w:r w:rsidR="00552A4F">
        <w:rPr>
          <w:bCs/>
        </w:rPr>
        <w:t>sejemski dom slovenskih avtorjev, ilustratorjev in založnikov, s p</w:t>
      </w:r>
      <w:r w:rsidR="00F641FE" w:rsidRPr="00F641FE">
        <w:rPr>
          <w:bCs/>
        </w:rPr>
        <w:t>rodajo slovenskih izdelkov</w:t>
      </w:r>
      <w:r w:rsidR="00235CB6">
        <w:rPr>
          <w:bCs/>
        </w:rPr>
        <w:t>, tudi ilustracij</w:t>
      </w:r>
      <w:r w:rsidR="00552A4F">
        <w:rPr>
          <w:bCs/>
        </w:rPr>
        <w:t>, možnim glasbenim programom ipd.</w:t>
      </w:r>
      <w:r w:rsidR="00F641FE" w:rsidRPr="00F641FE">
        <w:rPr>
          <w:bCs/>
        </w:rPr>
        <w:t xml:space="preserve"> (v sodelovanju z STO in širše)</w:t>
      </w:r>
      <w:r w:rsidR="00723AA0">
        <w:rPr>
          <w:bCs/>
        </w:rPr>
        <w:t xml:space="preserve">, </w:t>
      </w:r>
      <w:r>
        <w:rPr>
          <w:bCs/>
        </w:rPr>
        <w:t xml:space="preserve">lahko </w:t>
      </w:r>
      <w:r w:rsidR="00723AA0">
        <w:rPr>
          <w:bCs/>
        </w:rPr>
        <w:t>tudi prostor uradnega slovenskega sprejema</w:t>
      </w:r>
      <w:r w:rsidR="00F641FE">
        <w:rPr>
          <w:bCs/>
        </w:rPr>
        <w:t>.</w:t>
      </w:r>
      <w:r w:rsidR="005F7784" w:rsidRPr="005F7784">
        <w:rPr>
          <w:bCs/>
        </w:rPr>
        <w:t xml:space="preserve"> </w:t>
      </w:r>
    </w:p>
    <w:p w:rsidR="006E04C6" w:rsidRDefault="006E04C6" w:rsidP="00433DE7">
      <w:pPr>
        <w:spacing w:after="0"/>
        <w:rPr>
          <w:bCs/>
        </w:rPr>
      </w:pPr>
    </w:p>
    <w:p w:rsidR="00462969" w:rsidRPr="001770EC" w:rsidRDefault="00377610" w:rsidP="001770EC">
      <w:pPr>
        <w:ind w:left="360"/>
        <w:rPr>
          <w:b/>
          <w:bCs/>
        </w:rPr>
      </w:pPr>
      <w:r>
        <w:rPr>
          <w:b/>
          <w:bCs/>
        </w:rPr>
        <w:t>D</w:t>
      </w:r>
      <w:r w:rsidRPr="001770EC">
        <w:rPr>
          <w:b/>
          <w:bCs/>
        </w:rPr>
        <w:t xml:space="preserve">opolnilne </w:t>
      </w:r>
      <w:r w:rsidR="005F7784" w:rsidRPr="001770EC">
        <w:rPr>
          <w:b/>
          <w:bCs/>
        </w:rPr>
        <w:t>dejavnosti pred in po sejmu z naslednjimi cilji:</w:t>
      </w:r>
    </w:p>
    <w:p w:rsidR="005F7784" w:rsidRDefault="001B1317" w:rsidP="001B1317">
      <w:pPr>
        <w:pStyle w:val="Odstavekseznama"/>
        <w:numPr>
          <w:ilvl w:val="0"/>
          <w:numId w:val="2"/>
        </w:numPr>
        <w:rPr>
          <w:bCs/>
        </w:rPr>
      </w:pPr>
      <w:r>
        <w:rPr>
          <w:bCs/>
        </w:rPr>
        <w:lastRenderedPageBreak/>
        <w:t xml:space="preserve">načrtujemo italijansko-slovenski prevajalski fokus na prevajalskem srečanju v </w:t>
      </w:r>
      <w:proofErr w:type="spellStart"/>
      <w:r>
        <w:rPr>
          <w:bCs/>
        </w:rPr>
        <w:t>Fossdinovo</w:t>
      </w:r>
      <w:proofErr w:type="spellEnd"/>
      <w:r>
        <w:rPr>
          <w:bCs/>
        </w:rPr>
        <w:t>/Firence junija 2020</w:t>
      </w:r>
      <w:r w:rsidR="00AA3DD0" w:rsidRPr="00AA3DD0">
        <w:rPr>
          <w:bCs/>
        </w:rPr>
        <w:t xml:space="preserve"> </w:t>
      </w:r>
      <w:r w:rsidR="00AA3DD0">
        <w:rPr>
          <w:bCs/>
        </w:rPr>
        <w:t>ter nemško-slovensko prevajalsko srečanje Vice Versa v Salzburgu</w:t>
      </w:r>
      <w:r>
        <w:rPr>
          <w:bCs/>
        </w:rPr>
        <w:t xml:space="preserve">, </w:t>
      </w:r>
      <w:r w:rsidR="00AA3DD0">
        <w:rPr>
          <w:bCs/>
        </w:rPr>
        <w:t xml:space="preserve">oba bosta </w:t>
      </w:r>
      <w:r>
        <w:rPr>
          <w:bCs/>
        </w:rPr>
        <w:t>delno osredotočen na otroško in mladinsko literaturo;</w:t>
      </w:r>
      <w:r w:rsidR="00AA3DD0">
        <w:rPr>
          <w:bCs/>
        </w:rPr>
        <w:t xml:space="preserve"> </w:t>
      </w:r>
      <w:r>
        <w:rPr>
          <w:bCs/>
        </w:rPr>
        <w:t>sodelovanje z mednarodnimi partnerji;</w:t>
      </w:r>
    </w:p>
    <w:p w:rsidR="001B1317" w:rsidRDefault="001B1317" w:rsidP="001B1317">
      <w:pPr>
        <w:pStyle w:val="Odstavekseznama"/>
        <w:numPr>
          <w:ilvl w:val="0"/>
          <w:numId w:val="2"/>
        </w:numPr>
        <w:rPr>
          <w:bCs/>
        </w:rPr>
      </w:pPr>
      <w:r>
        <w:rPr>
          <w:bCs/>
        </w:rPr>
        <w:t xml:space="preserve">seminar in predavanje na temo prevajanja otroške in mladinske književnosti na </w:t>
      </w:r>
      <w:proofErr w:type="spellStart"/>
      <w:r>
        <w:rPr>
          <w:bCs/>
        </w:rPr>
        <w:t>Giornatte</w:t>
      </w:r>
      <w:proofErr w:type="spellEnd"/>
      <w:r>
        <w:rPr>
          <w:bCs/>
        </w:rPr>
        <w:t xml:space="preserve"> </w:t>
      </w:r>
      <w:proofErr w:type="spellStart"/>
      <w:r>
        <w:rPr>
          <w:bCs/>
        </w:rPr>
        <w:t>della</w:t>
      </w:r>
      <w:proofErr w:type="spellEnd"/>
      <w:r>
        <w:rPr>
          <w:bCs/>
        </w:rPr>
        <w:t xml:space="preserve"> </w:t>
      </w:r>
      <w:proofErr w:type="spellStart"/>
      <w:r>
        <w:rPr>
          <w:bCs/>
        </w:rPr>
        <w:t>letteratura</w:t>
      </w:r>
      <w:proofErr w:type="spellEnd"/>
      <w:r>
        <w:rPr>
          <w:bCs/>
        </w:rPr>
        <w:t xml:space="preserve"> v Rimu septembra 2020; sodelovanje z mednarodnimi partnerji;</w:t>
      </w:r>
    </w:p>
    <w:p w:rsidR="00AA3DD0" w:rsidRDefault="00AA3DD0" w:rsidP="001B1317">
      <w:pPr>
        <w:pStyle w:val="Odstavekseznama"/>
        <w:numPr>
          <w:ilvl w:val="0"/>
          <w:numId w:val="2"/>
        </w:numPr>
        <w:rPr>
          <w:bCs/>
        </w:rPr>
      </w:pPr>
      <w:r>
        <w:rPr>
          <w:bCs/>
        </w:rPr>
        <w:t>tradicionalni mednarodni seminar za prevajalce iz slovenščine v tuje jezike, ki poteka v Sloveniji in bo</w:t>
      </w:r>
      <w:r w:rsidR="007E4AA6">
        <w:rPr>
          <w:bCs/>
        </w:rPr>
        <w:t xml:space="preserve"> v izvedbi 2020 ali 21</w:t>
      </w:r>
      <w:r>
        <w:rPr>
          <w:bCs/>
        </w:rPr>
        <w:t xml:space="preserve"> fokusiran izključno na otroško in mladinsko književnost;</w:t>
      </w:r>
    </w:p>
    <w:p w:rsidR="001B1317" w:rsidRPr="005E5300" w:rsidRDefault="001B1317" w:rsidP="001B1317">
      <w:pPr>
        <w:pStyle w:val="Odstavekseznama"/>
        <w:numPr>
          <w:ilvl w:val="0"/>
          <w:numId w:val="2"/>
        </w:numPr>
        <w:rPr>
          <w:bCs/>
        </w:rPr>
      </w:pPr>
      <w:r>
        <w:rPr>
          <w:bCs/>
        </w:rPr>
        <w:t xml:space="preserve">posamezne razstave, dogodke, aktivnosti prenesti v čas gostovanja v Nemčiji – častna gostja knjižnega sejma v Frankfurtu 2022; slovenski fokus je dogovorjen na </w:t>
      </w:r>
      <w:proofErr w:type="spellStart"/>
      <w:r w:rsidRPr="00DC74D9">
        <w:rPr>
          <w:bCs/>
          <w:i/>
        </w:rPr>
        <w:t>Münchner</w:t>
      </w:r>
      <w:proofErr w:type="spellEnd"/>
      <w:r w:rsidRPr="00DC74D9">
        <w:rPr>
          <w:bCs/>
          <w:i/>
        </w:rPr>
        <w:t xml:space="preserve"> </w:t>
      </w:r>
      <w:proofErr w:type="spellStart"/>
      <w:r w:rsidRPr="00DC74D9">
        <w:rPr>
          <w:bCs/>
          <w:i/>
        </w:rPr>
        <w:t>Bücherschau</w:t>
      </w:r>
      <w:proofErr w:type="spellEnd"/>
      <w:r w:rsidRPr="00DC74D9">
        <w:rPr>
          <w:bCs/>
          <w:i/>
        </w:rPr>
        <w:t xml:space="preserve"> </w:t>
      </w:r>
      <w:proofErr w:type="spellStart"/>
      <w:r w:rsidRPr="00DC74D9">
        <w:rPr>
          <w:bCs/>
          <w:i/>
        </w:rPr>
        <w:t>Junior</w:t>
      </w:r>
      <w:proofErr w:type="spellEnd"/>
      <w:r w:rsidRPr="00E230B8">
        <w:rPr>
          <w:bCs/>
        </w:rPr>
        <w:t xml:space="preserve"> (pomlad 2022) in </w:t>
      </w:r>
      <w:proofErr w:type="spellStart"/>
      <w:r w:rsidRPr="00DC74D9">
        <w:rPr>
          <w:bCs/>
          <w:i/>
        </w:rPr>
        <w:t>Köllner</w:t>
      </w:r>
      <w:proofErr w:type="spellEnd"/>
      <w:r w:rsidRPr="00DC74D9">
        <w:rPr>
          <w:bCs/>
          <w:i/>
        </w:rPr>
        <w:t xml:space="preserve"> </w:t>
      </w:r>
      <w:proofErr w:type="spellStart"/>
      <w:r w:rsidRPr="00DC74D9">
        <w:rPr>
          <w:bCs/>
          <w:i/>
        </w:rPr>
        <w:t>Kinderbuchwochen</w:t>
      </w:r>
      <w:proofErr w:type="spellEnd"/>
      <w:r w:rsidRPr="00E230B8">
        <w:rPr>
          <w:bCs/>
        </w:rPr>
        <w:t xml:space="preserve"> (jesen 2022), </w:t>
      </w:r>
      <w:r w:rsidR="00DC74D9">
        <w:rPr>
          <w:bCs/>
        </w:rPr>
        <w:t xml:space="preserve">gostovanje slovenskih avtorjem načrtujemo vsaj še za festival </w:t>
      </w:r>
      <w:proofErr w:type="spellStart"/>
      <w:r w:rsidR="00DC74D9" w:rsidRPr="00DC74D9">
        <w:rPr>
          <w:bCs/>
          <w:i/>
        </w:rPr>
        <w:t>Käpt</w:t>
      </w:r>
      <w:proofErr w:type="spellEnd"/>
      <w:r w:rsidR="00DC74D9" w:rsidRPr="00DC74D9">
        <w:rPr>
          <w:bCs/>
          <w:i/>
        </w:rPr>
        <w:t xml:space="preserve">'n </w:t>
      </w:r>
      <w:proofErr w:type="spellStart"/>
      <w:r w:rsidR="00DC74D9" w:rsidRPr="00DC74D9">
        <w:rPr>
          <w:bCs/>
          <w:i/>
        </w:rPr>
        <w:t>Book</w:t>
      </w:r>
      <w:proofErr w:type="spellEnd"/>
      <w:r w:rsidR="00DC74D9">
        <w:rPr>
          <w:bCs/>
        </w:rPr>
        <w:t xml:space="preserve"> v Bonnu in okolici (november 2022) ter </w:t>
      </w:r>
      <w:r w:rsidRPr="00E230B8">
        <w:rPr>
          <w:bCs/>
        </w:rPr>
        <w:t xml:space="preserve">prenos vsebin v čas </w:t>
      </w:r>
      <w:r w:rsidRPr="005E5300">
        <w:rPr>
          <w:bCs/>
        </w:rPr>
        <w:t>frankfurtskega sejma in širše.</w:t>
      </w:r>
    </w:p>
    <w:p w:rsidR="001B1317" w:rsidRPr="005E5300" w:rsidRDefault="00AA3DD0" w:rsidP="001B1317">
      <w:pPr>
        <w:pStyle w:val="Odstavekseznama"/>
        <w:numPr>
          <w:ilvl w:val="0"/>
          <w:numId w:val="2"/>
        </w:numPr>
        <w:rPr>
          <w:bCs/>
        </w:rPr>
      </w:pPr>
      <w:r>
        <w:rPr>
          <w:bCs/>
        </w:rPr>
        <w:t>m</w:t>
      </w:r>
      <w:r w:rsidR="001B1317" w:rsidRPr="005E5300">
        <w:rPr>
          <w:bCs/>
        </w:rPr>
        <w:t>ed 2020 in 2023 zagotoviti čim</w:t>
      </w:r>
      <w:r w:rsidR="005E5300">
        <w:rPr>
          <w:bCs/>
        </w:rPr>
        <w:t xml:space="preserve"> </w:t>
      </w:r>
      <w:r w:rsidR="001B1317" w:rsidRPr="005E5300">
        <w:rPr>
          <w:bCs/>
        </w:rPr>
        <w:t xml:space="preserve">več prodanih licenc </w:t>
      </w:r>
      <w:r w:rsidR="00735E1C" w:rsidRPr="005E5300">
        <w:rPr>
          <w:bCs/>
        </w:rPr>
        <w:t>- novih prevodov in izidov otroške in mladinske literature</w:t>
      </w:r>
      <w:r w:rsidR="00735E1C">
        <w:rPr>
          <w:bCs/>
        </w:rPr>
        <w:t xml:space="preserve"> </w:t>
      </w:r>
      <w:r w:rsidR="00735E1C" w:rsidRPr="005E5300">
        <w:rPr>
          <w:bCs/>
        </w:rPr>
        <w:t>v tujih jezikih in nuditi aktivno pomoč nosilcem pravic pri posredovanju v tujino</w:t>
      </w:r>
      <w:r w:rsidR="00735E1C">
        <w:rPr>
          <w:bCs/>
        </w:rPr>
        <w:t xml:space="preserve"> ter ustvariti trajne pogoje za aktivno trženje pravic </w:t>
      </w:r>
      <w:r w:rsidR="00552A4F">
        <w:rPr>
          <w:bCs/>
        </w:rPr>
        <w:t>(tudi s podporami</w:t>
      </w:r>
      <w:r w:rsidR="00735E1C">
        <w:rPr>
          <w:bCs/>
        </w:rPr>
        <w:t xml:space="preserve"> JAK za tuje založnike</w:t>
      </w:r>
      <w:r w:rsidR="00723AA0">
        <w:rPr>
          <w:bCs/>
        </w:rPr>
        <w:t>)</w:t>
      </w:r>
      <w:r w:rsidR="00735E1C">
        <w:rPr>
          <w:bCs/>
        </w:rPr>
        <w:t xml:space="preserve">; </w:t>
      </w:r>
    </w:p>
    <w:p w:rsidR="001B1317" w:rsidRDefault="00AA3DD0" w:rsidP="001B1317">
      <w:pPr>
        <w:pStyle w:val="Odstavekseznama"/>
        <w:numPr>
          <w:ilvl w:val="0"/>
          <w:numId w:val="2"/>
        </w:numPr>
        <w:rPr>
          <w:bCs/>
        </w:rPr>
      </w:pPr>
      <w:r>
        <w:rPr>
          <w:bCs/>
        </w:rPr>
        <w:t>i</w:t>
      </w:r>
      <w:r w:rsidR="001B1317" w:rsidRPr="005E5300">
        <w:rPr>
          <w:bCs/>
        </w:rPr>
        <w:t xml:space="preserve">zkoristiti partnerstvu pri projektu Ustvarjalne Evrope: </w:t>
      </w:r>
      <w:r w:rsidR="001B1317" w:rsidRPr="005E5300">
        <w:rPr>
          <w:bCs/>
          <w:i/>
        </w:rPr>
        <w:t>Vsaka zgodba šteje</w:t>
      </w:r>
      <w:r w:rsidR="001B1317" w:rsidRPr="005E5300">
        <w:rPr>
          <w:bCs/>
        </w:rPr>
        <w:t>, kjer je JAK eden izmed šestih partnerjev</w:t>
      </w:r>
      <w:r w:rsidR="005633A3">
        <w:rPr>
          <w:bCs/>
        </w:rPr>
        <w:t xml:space="preserve"> (poleg partnerjev iz Nizozemske, Po</w:t>
      </w:r>
      <w:r w:rsidR="00EB270A">
        <w:rPr>
          <w:bCs/>
        </w:rPr>
        <w:t>r</w:t>
      </w:r>
      <w:r w:rsidR="005633A3">
        <w:rPr>
          <w:bCs/>
        </w:rPr>
        <w:t>tugalske, Belgije, Nemčije in Hrvaške)</w:t>
      </w:r>
      <w:r w:rsidR="001B1317" w:rsidRPr="005E5300">
        <w:rPr>
          <w:bCs/>
        </w:rPr>
        <w:t>; trajanje projekta= september 2019</w:t>
      </w:r>
      <w:r w:rsidR="005E5300" w:rsidRPr="005E5300">
        <w:rPr>
          <w:bCs/>
        </w:rPr>
        <w:t xml:space="preserve"> </w:t>
      </w:r>
      <w:r w:rsidR="001B1317" w:rsidRPr="005E5300">
        <w:rPr>
          <w:bCs/>
        </w:rPr>
        <w:t>-</w:t>
      </w:r>
      <w:r w:rsidR="005E5300" w:rsidRPr="005E5300">
        <w:rPr>
          <w:bCs/>
        </w:rPr>
        <w:t xml:space="preserve"> december </w:t>
      </w:r>
      <w:r w:rsidR="001B1317" w:rsidRPr="005E5300">
        <w:rPr>
          <w:bCs/>
        </w:rPr>
        <w:t xml:space="preserve">2022 (aktivnosti JAK: izvedba </w:t>
      </w:r>
      <w:r w:rsidR="005E5300" w:rsidRPr="005E5300">
        <w:rPr>
          <w:bCs/>
        </w:rPr>
        <w:t xml:space="preserve">treh </w:t>
      </w:r>
      <w:r w:rsidR="001B1317" w:rsidRPr="005E5300">
        <w:rPr>
          <w:bCs/>
        </w:rPr>
        <w:t>B2B srečanj</w:t>
      </w:r>
      <w:r w:rsidR="005E5300" w:rsidRPr="005E5300">
        <w:rPr>
          <w:bCs/>
        </w:rPr>
        <w:t xml:space="preserve"> za prodajo pravic v Bologni 2020 in 2021 ter Frankfurtu 2022</w:t>
      </w:r>
      <w:r w:rsidR="001B1317" w:rsidRPr="005E5300">
        <w:rPr>
          <w:bCs/>
        </w:rPr>
        <w:t xml:space="preserve">, </w:t>
      </w:r>
      <w:r w:rsidR="005E5300" w:rsidRPr="005E5300">
        <w:rPr>
          <w:bCs/>
        </w:rPr>
        <w:t xml:space="preserve">enega </w:t>
      </w:r>
      <w:r w:rsidR="001B1317" w:rsidRPr="005E5300">
        <w:rPr>
          <w:bCs/>
        </w:rPr>
        <w:t>študijsk</w:t>
      </w:r>
      <w:r w:rsidR="005E5300" w:rsidRPr="005E5300">
        <w:rPr>
          <w:bCs/>
        </w:rPr>
        <w:t>ega</w:t>
      </w:r>
      <w:r w:rsidR="001B1317" w:rsidRPr="005E5300">
        <w:rPr>
          <w:bCs/>
        </w:rPr>
        <w:t xml:space="preserve"> potovanj</w:t>
      </w:r>
      <w:r w:rsidR="005E5300" w:rsidRPr="005E5300">
        <w:rPr>
          <w:bCs/>
        </w:rPr>
        <w:t xml:space="preserve">a </w:t>
      </w:r>
      <w:r w:rsidR="001B1317" w:rsidRPr="005E5300">
        <w:rPr>
          <w:bCs/>
        </w:rPr>
        <w:t xml:space="preserve">za </w:t>
      </w:r>
      <w:r w:rsidR="005E5300" w:rsidRPr="005E5300">
        <w:rPr>
          <w:bCs/>
        </w:rPr>
        <w:t>tuje založnike in urednike v Sloveniji jeseni 2020 ter nastanek ene nove slovenske slikanice pod ilustratorskim mentorstvom (za ilustratorja</w:t>
      </w:r>
      <w:r>
        <w:rPr>
          <w:bCs/>
        </w:rPr>
        <w:t xml:space="preserve"> ali avtorja knjižnega prvenca);</w:t>
      </w:r>
    </w:p>
    <w:p w:rsidR="005E5300" w:rsidRDefault="00132068" w:rsidP="005E5300">
      <w:pPr>
        <w:pStyle w:val="Odstavekseznama"/>
        <w:numPr>
          <w:ilvl w:val="0"/>
          <w:numId w:val="2"/>
        </w:numPr>
        <w:rPr>
          <w:bCs/>
        </w:rPr>
      </w:pPr>
      <w:r>
        <w:rPr>
          <w:bCs/>
        </w:rPr>
        <w:t>vzpostaviti</w:t>
      </w:r>
      <w:r w:rsidR="005E5300">
        <w:rPr>
          <w:bCs/>
        </w:rPr>
        <w:t xml:space="preserve"> sodobno spletno stran v produkciji JAK: </w:t>
      </w:r>
      <w:proofErr w:type="spellStart"/>
      <w:r w:rsidR="005E5300">
        <w:rPr>
          <w:bCs/>
        </w:rPr>
        <w:t>Books</w:t>
      </w:r>
      <w:proofErr w:type="spellEnd"/>
      <w:r w:rsidR="005E5300">
        <w:rPr>
          <w:bCs/>
        </w:rPr>
        <w:t xml:space="preserve"> </w:t>
      </w:r>
      <w:proofErr w:type="spellStart"/>
      <w:r w:rsidR="005E5300">
        <w:rPr>
          <w:bCs/>
        </w:rPr>
        <w:t>from</w:t>
      </w:r>
      <w:proofErr w:type="spellEnd"/>
      <w:r w:rsidR="005E5300">
        <w:rPr>
          <w:bCs/>
        </w:rPr>
        <w:t xml:space="preserve"> </w:t>
      </w:r>
      <w:proofErr w:type="spellStart"/>
      <w:r w:rsidR="005E5300">
        <w:rPr>
          <w:bCs/>
        </w:rPr>
        <w:t>Slovenia</w:t>
      </w:r>
      <w:proofErr w:type="spellEnd"/>
      <w:r w:rsidR="005E5300">
        <w:rPr>
          <w:bCs/>
        </w:rPr>
        <w:t xml:space="preserve"> z ločenim zavihkom za ilustratorje in avtorje otroških in mladinskih knjižnih del (v povez</w:t>
      </w:r>
      <w:r w:rsidR="00AA3DD0">
        <w:rPr>
          <w:bCs/>
        </w:rPr>
        <w:t>avi s projektom Frankfurt 2022);</w:t>
      </w:r>
    </w:p>
    <w:p w:rsidR="00B62709" w:rsidRDefault="00AA3DD0" w:rsidP="006E04C6">
      <w:pPr>
        <w:pStyle w:val="Odstavekseznama"/>
        <w:numPr>
          <w:ilvl w:val="0"/>
          <w:numId w:val="2"/>
        </w:numPr>
        <w:rPr>
          <w:bCs/>
        </w:rPr>
      </w:pPr>
      <w:r>
        <w:rPr>
          <w:bCs/>
        </w:rPr>
        <w:t>n</w:t>
      </w:r>
      <w:r w:rsidR="007320F5">
        <w:rPr>
          <w:bCs/>
        </w:rPr>
        <w:t>adaljnje sodelovanje z B</w:t>
      </w:r>
      <w:r w:rsidR="00382721">
        <w:rPr>
          <w:bCs/>
        </w:rPr>
        <w:t>o</w:t>
      </w:r>
      <w:r w:rsidR="007320F5">
        <w:rPr>
          <w:bCs/>
        </w:rPr>
        <w:t xml:space="preserve">logna </w:t>
      </w:r>
      <w:proofErr w:type="spellStart"/>
      <w:r w:rsidR="007320F5">
        <w:rPr>
          <w:bCs/>
        </w:rPr>
        <w:t>Fiere</w:t>
      </w:r>
      <w:proofErr w:type="spellEnd"/>
      <w:r w:rsidR="007320F5">
        <w:rPr>
          <w:bCs/>
        </w:rPr>
        <w:t xml:space="preserve"> pri sejmih otroške knjige in ilustracije – izvedba </w:t>
      </w:r>
      <w:r w:rsidR="00377610">
        <w:rPr>
          <w:bCs/>
        </w:rPr>
        <w:t xml:space="preserve">morebitnega slovenskega </w:t>
      </w:r>
      <w:r w:rsidR="007320F5">
        <w:rPr>
          <w:bCs/>
        </w:rPr>
        <w:t xml:space="preserve">fokusa Šanghaj ali Moskva </w:t>
      </w:r>
      <w:r w:rsidR="00735E1C">
        <w:rPr>
          <w:bCs/>
        </w:rPr>
        <w:t xml:space="preserve">v obdobju 2025-2027 </w:t>
      </w:r>
      <w:r w:rsidR="007320F5">
        <w:rPr>
          <w:bCs/>
        </w:rPr>
        <w:t>(po dogovoru s financer</w:t>
      </w:r>
      <w:r>
        <w:rPr>
          <w:bCs/>
        </w:rPr>
        <w:t>jem in ob participaciji panoge);</w:t>
      </w:r>
    </w:p>
    <w:p w:rsidR="00AA3DD0" w:rsidRPr="006E04C6" w:rsidRDefault="00AA3DD0" w:rsidP="006E04C6">
      <w:pPr>
        <w:pStyle w:val="Odstavekseznama"/>
        <w:numPr>
          <w:ilvl w:val="0"/>
          <w:numId w:val="2"/>
        </w:numPr>
        <w:rPr>
          <w:bCs/>
        </w:rPr>
      </w:pPr>
      <w:r>
        <w:rPr>
          <w:bCs/>
        </w:rPr>
        <w:t>sodelovanje s slovenskimi lektorati v tujini ter njihovo osredotočanje na otroško in mladinsko literaturo v letih 2020 in 2021.</w:t>
      </w:r>
    </w:p>
    <w:p w:rsidR="00C02ABA" w:rsidRDefault="00C02ABA" w:rsidP="007E4AA6">
      <w:pPr>
        <w:spacing w:after="0"/>
        <w:rPr>
          <w:bCs/>
        </w:rPr>
      </w:pPr>
      <w:r>
        <w:t>Po eni strani gre pri projektu za sodelovanje s kompetenčnimi partnerji na strokovnem področju sejma</w:t>
      </w:r>
      <w:r w:rsidR="004D11F7">
        <w:t>, kjer je v ospredju zagotovo ilustracija na področju otroških knjig</w:t>
      </w:r>
      <w:r>
        <w:t xml:space="preserve">, po drugi strani </w:t>
      </w:r>
      <w:r w:rsidR="004D11F7">
        <w:t xml:space="preserve">pa </w:t>
      </w:r>
      <w:r>
        <w:t xml:space="preserve">otroška/mladinska literatura ni izolirana tema, temveč se horizontalno prekriva s številnimi področji, od glasbe, gledališča, </w:t>
      </w:r>
      <w:r w:rsidR="004D11F7">
        <w:t xml:space="preserve">do animacije in filma. </w:t>
      </w:r>
      <w:r w:rsidR="001770EC">
        <w:t xml:space="preserve">Slovensko gostovanje </w:t>
      </w:r>
      <w:r w:rsidR="004D11F7">
        <w:t>»Bologna 2021« je zasnovan na način, da izrabi vsestranske sinergije in slovensko ustvarjalnost na tem področju predstavi kot ponudbo, ki presega meje knjižnega medija.</w:t>
      </w:r>
      <w:r w:rsidR="001770EC">
        <w:t xml:space="preserve"> Zato smo se že v preteklem letu ozirali za </w:t>
      </w:r>
      <w:r w:rsidR="001770EC" w:rsidRPr="001770EC">
        <w:rPr>
          <w:bCs/>
        </w:rPr>
        <w:t>domačimi partnerji izven založniške panoge in knjižnične ter ilustratorsko-avtorske stroke oz. stanovskih združenj</w:t>
      </w:r>
      <w:r w:rsidR="001770EC">
        <w:rPr>
          <w:bCs/>
        </w:rPr>
        <w:t>, ki lahko s svojimi programi in znanji obogatijo naša skupna razmišljanja in so produkcijski partnerji slovenskega gostovanja leta 2021.</w:t>
      </w:r>
    </w:p>
    <w:p w:rsidR="001770EC" w:rsidRDefault="001770EC" w:rsidP="007E4AA6">
      <w:pPr>
        <w:spacing w:after="0"/>
        <w:rPr>
          <w:bCs/>
        </w:rPr>
      </w:pPr>
      <w:r>
        <w:rPr>
          <w:bCs/>
        </w:rPr>
        <w:t xml:space="preserve">Kep pa gre kot večkrat poudarjeno za skupni nastop, s ciljem vidnost in ugled usmeriti na ilustratorje, avtorje in založnike, smo za nekaj vtisov o knjižnem sejmu in pogledov na to, da bo Slovenija leta 2021 v Bologni v središču pozornosti, povprašali nekaj izmed njih. </w:t>
      </w:r>
    </w:p>
    <w:p w:rsidR="001770EC" w:rsidRDefault="001770EC" w:rsidP="007E4AA6">
      <w:pPr>
        <w:spacing w:after="0"/>
      </w:pPr>
    </w:p>
    <w:p w:rsidR="001770EC" w:rsidRPr="001770EC" w:rsidRDefault="001770EC" w:rsidP="004D11F7">
      <w:pPr>
        <w:rPr>
          <w:iCs/>
        </w:rPr>
      </w:pPr>
      <w:r w:rsidRPr="001770EC">
        <w:rPr>
          <w:b/>
          <w:iCs/>
        </w:rPr>
        <w:t>Manica K. Musil</w:t>
      </w:r>
      <w:r w:rsidRPr="001770EC">
        <w:rPr>
          <w:iCs/>
        </w:rPr>
        <w:t xml:space="preserve">, avtorica in ilustratorka, njene knjige so </w:t>
      </w:r>
      <w:r>
        <w:rPr>
          <w:iCs/>
        </w:rPr>
        <w:t xml:space="preserve">bile v zadnjih letih </w:t>
      </w:r>
      <w:r w:rsidRPr="001770EC">
        <w:rPr>
          <w:iCs/>
        </w:rPr>
        <w:t xml:space="preserve">prevedene v </w:t>
      </w:r>
      <w:r>
        <w:rPr>
          <w:iCs/>
        </w:rPr>
        <w:t>številne jezike</w:t>
      </w:r>
      <w:r w:rsidRPr="001770EC">
        <w:rPr>
          <w:iCs/>
        </w:rPr>
        <w:t>, hkrati je prejemnica več mednarodnih nagrad in priznanj:</w:t>
      </w:r>
    </w:p>
    <w:p w:rsidR="004D11F7" w:rsidRDefault="001770EC" w:rsidP="004D11F7">
      <w:pPr>
        <w:rPr>
          <w:i/>
          <w:iCs/>
        </w:rPr>
      </w:pPr>
      <w:r w:rsidRPr="001770EC">
        <w:rPr>
          <w:i/>
          <w:iCs/>
        </w:rPr>
        <w:lastRenderedPageBreak/>
        <w:t>Pred približno petimi leti sem prvič aktivno stopila na sejem otroške književnosti v Bologni. Na enem mestu in v zelo kratkem času sem spoznala vso resničnost ustvarjanja na tem področju - od mladih ilustratorjev, ki lepijo svoje izdelke na prazne stene in jim dodajajo svoje vizitke, upajoč, da jih vsaj kdo opazi; do kolon ustvarjalcev, ki čakajo na '</w:t>
      </w:r>
      <w:proofErr w:type="spellStart"/>
      <w:r w:rsidRPr="001770EC">
        <w:rPr>
          <w:i/>
          <w:iCs/>
        </w:rPr>
        <w:t>happy</w:t>
      </w:r>
      <w:proofErr w:type="spellEnd"/>
      <w:r w:rsidRPr="001770EC">
        <w:rPr>
          <w:i/>
          <w:iCs/>
        </w:rPr>
        <w:t xml:space="preserve"> </w:t>
      </w:r>
      <w:proofErr w:type="spellStart"/>
      <w:r w:rsidRPr="001770EC">
        <w:rPr>
          <w:i/>
          <w:iCs/>
        </w:rPr>
        <w:t>hours</w:t>
      </w:r>
      <w:proofErr w:type="spellEnd"/>
      <w:r w:rsidRPr="001770EC">
        <w:rPr>
          <w:i/>
          <w:iCs/>
        </w:rPr>
        <w:t xml:space="preserve">' založb, kjer odpro svoja precej hermetično zaprta vrata morebitnim ustvarjalnim prebliskom, ki bi se dogodili v teh dolgih kačah ilustratorjev; na stotine agentov, ki iščejo nove avtorje in promovirajo stare; </w:t>
      </w:r>
      <w:proofErr w:type="spellStart"/>
      <w:r w:rsidRPr="001770EC">
        <w:rPr>
          <w:i/>
          <w:iCs/>
        </w:rPr>
        <w:t>mastodontske</w:t>
      </w:r>
      <w:proofErr w:type="spellEnd"/>
      <w:r w:rsidRPr="001770EC">
        <w:rPr>
          <w:i/>
          <w:iCs/>
        </w:rPr>
        <w:t xml:space="preserve"> založbe, kjer se obrača denar za otroke brez otrok; mnoštvo manjših založb, ki balansirajo med komercialnostjo in podpiranjem pristne ustvarjalnosti. In čeprav ta zapis v malem odraža vse stiske sodobnih družb, sem nekako tudi sama našla mesto na sejmu in ob tem tudi začutila vso podporo, ki nam jo slovenskim avtorjem mnogokrat precej nesebično nudi slovenska mreža založnikov na čelu z Javno agencijo za knjigo. Mislim, da je častno gostovanje naše države 2021 </w:t>
      </w:r>
      <w:r w:rsidR="006B1E26" w:rsidRPr="001770EC">
        <w:rPr>
          <w:i/>
          <w:iCs/>
        </w:rPr>
        <w:t>edinstven</w:t>
      </w:r>
      <w:r w:rsidR="006B1E26">
        <w:rPr>
          <w:i/>
          <w:iCs/>
        </w:rPr>
        <w:t>a</w:t>
      </w:r>
      <w:r w:rsidR="006B1E26" w:rsidRPr="001770EC">
        <w:rPr>
          <w:i/>
          <w:iCs/>
        </w:rPr>
        <w:t xml:space="preserve"> promocij</w:t>
      </w:r>
      <w:r w:rsidR="006B1E26">
        <w:rPr>
          <w:i/>
          <w:iCs/>
        </w:rPr>
        <w:t>a</w:t>
      </w:r>
      <w:r w:rsidR="006B1E26" w:rsidRPr="001770EC">
        <w:rPr>
          <w:i/>
          <w:iCs/>
        </w:rPr>
        <w:t xml:space="preserve"> </w:t>
      </w:r>
      <w:r w:rsidRPr="001770EC">
        <w:rPr>
          <w:i/>
          <w:iCs/>
        </w:rPr>
        <w:t>slovenske ustvarjalnosti v svetu, hkrati pa je glede na mnoštvo naših izvrstnih ustvarjalcev na tem področju povsem zaslužena.</w:t>
      </w:r>
    </w:p>
    <w:p w:rsidR="00433DE7" w:rsidRDefault="00433DE7" w:rsidP="004D11F7">
      <w:pPr>
        <w:rPr>
          <w:iCs/>
        </w:rPr>
      </w:pPr>
      <w:r w:rsidRPr="00433DE7">
        <w:rPr>
          <w:b/>
          <w:iCs/>
        </w:rPr>
        <w:t>Andrej Ilc</w:t>
      </w:r>
      <w:r>
        <w:rPr>
          <w:iCs/>
        </w:rPr>
        <w:t xml:space="preserve">, </w:t>
      </w:r>
      <w:r w:rsidR="00CC0ED9">
        <w:t>dva mandata član strokovne žirije za nagrado H. C. Andersena (2017, 2019)</w:t>
      </w:r>
      <w:r>
        <w:rPr>
          <w:iCs/>
        </w:rPr>
        <w:t xml:space="preserve"> ter urednik</w:t>
      </w:r>
      <w:r w:rsidR="00CC0ED9">
        <w:rPr>
          <w:iCs/>
        </w:rPr>
        <w:t xml:space="preserve"> pri založbi Mladinska knjiga</w:t>
      </w:r>
    </w:p>
    <w:p w:rsidR="00433DE7" w:rsidRDefault="00433DE7" w:rsidP="004D11F7">
      <w:pPr>
        <w:rPr>
          <w:iCs/>
        </w:rPr>
      </w:pPr>
      <w:r w:rsidRPr="00433DE7">
        <w:rPr>
          <w:b/>
          <w:iCs/>
        </w:rPr>
        <w:t>Tilka Jamnik</w:t>
      </w:r>
      <w:r>
        <w:rPr>
          <w:iCs/>
        </w:rPr>
        <w:t xml:space="preserve">, predsednica </w:t>
      </w:r>
      <w:r w:rsidR="00B359BA">
        <w:rPr>
          <w:iCs/>
        </w:rPr>
        <w:t xml:space="preserve">Slovenske sekcije IBBY, knjižničarka in dolgoletna </w:t>
      </w:r>
      <w:r w:rsidR="00CC0ED9">
        <w:rPr>
          <w:iCs/>
        </w:rPr>
        <w:t>promotorka mladinske književnosti in</w:t>
      </w:r>
      <w:r w:rsidR="00B359BA">
        <w:rPr>
          <w:iCs/>
        </w:rPr>
        <w:t xml:space="preserve"> branja</w:t>
      </w:r>
      <w:r w:rsidR="00CC0ED9">
        <w:rPr>
          <w:iCs/>
        </w:rPr>
        <w:t>:</w:t>
      </w:r>
    </w:p>
    <w:p w:rsidR="00BD4C47" w:rsidRPr="006B1E26" w:rsidRDefault="00BD4C47" w:rsidP="00BD4C47">
      <w:pPr>
        <w:rPr>
          <w:i/>
        </w:rPr>
      </w:pPr>
      <w:r w:rsidRPr="006B1E26">
        <w:rPr>
          <w:i/>
        </w:rPr>
        <w:t>Knjižni sejem v Bologni vsako leto pomeni pregled novejše produkcije otroških in mladinskih knjig z vseh koncev sveta. Nudi veliko različnih dogodkov in z njimi bralnih spodbud, srečanj z ustvarjalci in založniki... in nudi možnost, da slovenske dosežke primerjamo z drugimi. Biti častna gostja sejma pa bo za Slovenijo priložnost, da se predstavi z vsem najboljšim na področju mladinskih knjig, z vsemi deležniki in na način,</w:t>
      </w:r>
      <w:r w:rsidR="00451594">
        <w:rPr>
          <w:i/>
        </w:rPr>
        <w:t xml:space="preserve"> </w:t>
      </w:r>
      <w:r w:rsidRPr="006B1E26">
        <w:rPr>
          <w:i/>
        </w:rPr>
        <w:t xml:space="preserve">ki se zdi nam najbolj primeren. </w:t>
      </w:r>
      <w:r w:rsidR="00CC0ED9">
        <w:rPr>
          <w:i/>
        </w:rPr>
        <w:t>L</w:t>
      </w:r>
      <w:r w:rsidRPr="006B1E26">
        <w:rPr>
          <w:i/>
        </w:rPr>
        <w:t>eta 2021 bomo osrednji, zato opaženi, videli in slišani</w:t>
      </w:r>
      <w:r w:rsidR="00CC0ED9">
        <w:rPr>
          <w:i/>
        </w:rPr>
        <w:t>, ne le eni izmed</w:t>
      </w:r>
      <w:r w:rsidRPr="006B1E26">
        <w:rPr>
          <w:i/>
        </w:rPr>
        <w:t xml:space="preserve">. Prepričana sem, da imamo pokazati veliko izvirnega in kakovostnega, in da bomo zato tudi spoštovani in občudovani. </w:t>
      </w:r>
    </w:p>
    <w:p w:rsidR="00CC0ED9" w:rsidRPr="00CC0ED9" w:rsidRDefault="00CC0ED9" w:rsidP="00CC0ED9">
      <w:pPr>
        <w:rPr>
          <w:iCs/>
        </w:rPr>
      </w:pPr>
      <w:r w:rsidRPr="00CC0ED9">
        <w:rPr>
          <w:b/>
          <w:iCs/>
        </w:rPr>
        <w:t>Dr. Igor Saksida</w:t>
      </w:r>
      <w:r w:rsidRPr="00CC0ED9">
        <w:rPr>
          <w:iCs/>
        </w:rPr>
        <w:t>, predavatelj na Pedagoški fakulteti, raziskovalec mladinske književnosti in avtor</w:t>
      </w:r>
    </w:p>
    <w:p w:rsidR="00CC0ED9" w:rsidRPr="00CC0ED9" w:rsidRDefault="00CC0ED9" w:rsidP="00CC0ED9">
      <w:pPr>
        <w:rPr>
          <w:iCs/>
        </w:rPr>
      </w:pPr>
      <w:r w:rsidRPr="00CC0ED9">
        <w:rPr>
          <w:b/>
          <w:iCs/>
        </w:rPr>
        <w:t>Slavko Pregl</w:t>
      </w:r>
      <w:r w:rsidRPr="00CC0ED9">
        <w:rPr>
          <w:iCs/>
        </w:rPr>
        <w:t>, avtor knjig za otroke in mladino, prejemnik številnih nagrad na tem področju in predsednik Sveta JAK</w:t>
      </w:r>
      <w:r>
        <w:rPr>
          <w:iCs/>
        </w:rPr>
        <w:t>:</w:t>
      </w:r>
    </w:p>
    <w:p w:rsidR="00CC0ED9" w:rsidRPr="006B1E26" w:rsidRDefault="00CC0ED9" w:rsidP="00CC0ED9">
      <w:pPr>
        <w:rPr>
          <w:i/>
          <w:iCs/>
        </w:rPr>
      </w:pPr>
      <w:r w:rsidRPr="006B1E26">
        <w:rPr>
          <w:i/>
          <w:iCs/>
        </w:rPr>
        <w:t xml:space="preserve">V desetletjih, ko sem kot uslužbenec Mladinske knjige hodil na knjižni sejem v Bologni, sem si ves čas želel, da bi Slovenija enkrat vendarle zbrala dovolj odločnosti in s širokim zamahom pokazala svetu razkošje svoje ustvarjalnosti za otroke in mladino. Če je bila Ljubljana gostiteljica svetovnega kongres IBBY in Zorka Peršič njegova predsednica (od 1966 do 1970), in če je prav v njenem obdobju rojstni dan Hansa Christiana Andersena 2. april postal Mednarodni dan mladinske literature, zakaj ne bi naše ilustracije in besedila končno postali mednarodno opazen del svetovnega založništva? Zdaj to priložnost imamo. Leto 2021 bo lahko zgodovinsko; država, ki včasih ne ve, kaj bi sama s sabo, lahko pokaže, da je, kar se knjig za otroke in mladino tiče, Slovenija srečna dežela in da svoje bogastvo lahko samozavestno deli z drugimi deli sveta. </w:t>
      </w:r>
    </w:p>
    <w:p w:rsidR="007E349A" w:rsidRDefault="007E349A" w:rsidP="004D11F7">
      <w:pPr>
        <w:rPr>
          <w:iCs/>
        </w:rPr>
      </w:pPr>
    </w:p>
    <w:p w:rsidR="00433DE7" w:rsidRDefault="00433DE7" w:rsidP="004D11F7">
      <w:pPr>
        <w:rPr>
          <w:iCs/>
        </w:rPr>
      </w:pPr>
      <w:r w:rsidRPr="00433DE7">
        <w:rPr>
          <w:b/>
          <w:iCs/>
        </w:rPr>
        <w:t>Anže Miš</w:t>
      </w:r>
      <w:r>
        <w:rPr>
          <w:iCs/>
        </w:rPr>
        <w:t>, direktor založbe Miš</w:t>
      </w:r>
    </w:p>
    <w:p w:rsidR="00433DE7" w:rsidRPr="00433DE7" w:rsidRDefault="00433DE7" w:rsidP="004D11F7">
      <w:r w:rsidRPr="00433DE7">
        <w:rPr>
          <w:b/>
          <w:iCs/>
        </w:rPr>
        <w:t>Judita Krivec Dragan</w:t>
      </w:r>
      <w:r>
        <w:rPr>
          <w:iCs/>
        </w:rPr>
        <w:t xml:space="preserve">, soustanoviteljica Slovenskega bienala ilustracij, </w:t>
      </w:r>
      <w:r w:rsidR="00451594">
        <w:rPr>
          <w:iCs/>
        </w:rPr>
        <w:t>kustosinja</w:t>
      </w:r>
      <w:r>
        <w:rPr>
          <w:iCs/>
        </w:rPr>
        <w:t xml:space="preserve">, likovna kritičarka, visoka uradnica na Ministrstvu za kulturo </w:t>
      </w:r>
      <w:r w:rsidR="00CC0ED9">
        <w:rPr>
          <w:iCs/>
        </w:rPr>
        <w:t xml:space="preserve">na področju </w:t>
      </w:r>
      <w:r>
        <w:rPr>
          <w:iCs/>
        </w:rPr>
        <w:t>vizualnih umetnosti</w:t>
      </w:r>
    </w:p>
    <w:sectPr w:rsidR="00433DE7" w:rsidRPr="00433DE7" w:rsidSect="00575E9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86A" w:rsidRDefault="00AA286A" w:rsidP="00EC3CAD">
      <w:pPr>
        <w:spacing w:after="0" w:line="240" w:lineRule="auto"/>
      </w:pPr>
      <w:r>
        <w:separator/>
      </w:r>
    </w:p>
  </w:endnote>
  <w:endnote w:type="continuationSeparator" w:id="0">
    <w:p w:rsidR="00AA286A" w:rsidRDefault="00AA286A" w:rsidP="00EC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910814"/>
      <w:docPartObj>
        <w:docPartGallery w:val="Page Numbers (Bottom of Page)"/>
        <w:docPartUnique/>
      </w:docPartObj>
    </w:sdtPr>
    <w:sdtEndPr/>
    <w:sdtContent>
      <w:p w:rsidR="00765A97" w:rsidRDefault="006B1E26">
        <w:pPr>
          <w:pStyle w:val="Noga"/>
        </w:pPr>
        <w:r>
          <w:rPr>
            <w:rFonts w:asciiTheme="majorHAnsi" w:eastAsiaTheme="majorEastAsia" w:hAnsiTheme="majorHAnsi" w:cstheme="majorBidi"/>
            <w:noProof/>
            <w:sz w:val="28"/>
            <w:szCs w:val="28"/>
            <w:lang w:eastAsia="sl-SI"/>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0" b="0"/>
                  <wp:wrapNone/>
                  <wp:docPr id="1" name="Diagram poteka: nadomestni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765A97" w:rsidRPr="00765A97" w:rsidRDefault="00CF37CF">
                              <w:pPr>
                                <w:pStyle w:val="Noga"/>
                                <w:pBdr>
                                  <w:top w:val="single" w:sz="12" w:space="1" w:color="A5A5A5" w:themeColor="accent3"/>
                                  <w:bottom w:val="single" w:sz="48" w:space="1" w:color="A5A5A5" w:themeColor="accent3"/>
                                </w:pBdr>
                                <w:jc w:val="center"/>
                                <w:rPr>
                                  <w:szCs w:val="28"/>
                                </w:rPr>
                              </w:pPr>
                              <w:r w:rsidRPr="00765A97">
                                <w:rPr>
                                  <w:sz w:val="18"/>
                                </w:rPr>
                                <w:fldChar w:fldCharType="begin"/>
                              </w:r>
                              <w:r w:rsidR="00765A97" w:rsidRPr="00765A97">
                                <w:rPr>
                                  <w:sz w:val="18"/>
                                </w:rPr>
                                <w:instrText>PAGE    \* MERGEFORMAT</w:instrText>
                              </w:r>
                              <w:r w:rsidRPr="00765A97">
                                <w:rPr>
                                  <w:sz w:val="18"/>
                                </w:rPr>
                                <w:fldChar w:fldCharType="separate"/>
                              </w:r>
                              <w:r w:rsidR="00F663A8" w:rsidRPr="00F663A8">
                                <w:rPr>
                                  <w:noProof/>
                                  <w:szCs w:val="28"/>
                                </w:rPr>
                                <w:t>1</w:t>
                              </w:r>
                              <w:r w:rsidRPr="00765A97">
                                <w:rPr>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 poteka: nadomestni process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" filled="f" fillcolor="#5c83b4" stroked="f" strokecolor="#737373">
                  <v:textbox>
                    <w:txbxContent>
                      <w:p w:rsidR="00765A97" w:rsidRPr="00765A97" w:rsidRDefault="00CF37CF">
                        <w:pPr>
                          <w:pStyle w:val="Noga"/>
                          <w:pBdr>
                            <w:top w:val="single" w:sz="12" w:space="1" w:color="A5A5A5" w:themeColor="accent3"/>
                            <w:bottom w:val="single" w:sz="48" w:space="1" w:color="A5A5A5" w:themeColor="accent3"/>
                          </w:pBdr>
                          <w:jc w:val="center"/>
                          <w:rPr>
                            <w:szCs w:val="28"/>
                          </w:rPr>
                        </w:pPr>
                        <w:r w:rsidRPr="00765A97">
                          <w:rPr>
                            <w:sz w:val="18"/>
                          </w:rPr>
                          <w:fldChar w:fldCharType="begin"/>
                        </w:r>
                        <w:r w:rsidR="00765A97" w:rsidRPr="00765A97">
                          <w:rPr>
                            <w:sz w:val="18"/>
                          </w:rPr>
                          <w:instrText>PAGE    \* MERGEFORMAT</w:instrText>
                        </w:r>
                        <w:r w:rsidRPr="00765A97">
                          <w:rPr>
                            <w:sz w:val="18"/>
                          </w:rPr>
                          <w:fldChar w:fldCharType="separate"/>
                        </w:r>
                        <w:r w:rsidR="00F663A8" w:rsidRPr="00F663A8">
                          <w:rPr>
                            <w:noProof/>
                            <w:szCs w:val="28"/>
                          </w:rPr>
                          <w:t>1</w:t>
                        </w:r>
                        <w:r w:rsidRPr="00765A97">
                          <w:rPr>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86A" w:rsidRDefault="00AA286A" w:rsidP="00EC3CAD">
      <w:pPr>
        <w:spacing w:after="0" w:line="240" w:lineRule="auto"/>
      </w:pPr>
      <w:r>
        <w:separator/>
      </w:r>
    </w:p>
  </w:footnote>
  <w:footnote w:type="continuationSeparator" w:id="0">
    <w:p w:rsidR="00AA286A" w:rsidRDefault="00AA286A" w:rsidP="00EC3CAD">
      <w:pPr>
        <w:spacing w:after="0" w:line="240" w:lineRule="auto"/>
      </w:pPr>
      <w:r>
        <w:continuationSeparator/>
      </w:r>
    </w:p>
  </w:footnote>
  <w:footnote w:id="1">
    <w:p w:rsidR="00BA2691" w:rsidRDefault="00BA2691" w:rsidP="00BA2691">
      <w:pPr>
        <w:pStyle w:val="Sprotnaopomba-besedilo"/>
      </w:pPr>
      <w:r>
        <w:rPr>
          <w:rStyle w:val="Sprotnaopomba-sklic"/>
        </w:rPr>
        <w:footnoteRef/>
      </w:r>
      <w:r>
        <w:t xml:space="preserve"> </w:t>
      </w:r>
      <w:r w:rsidRPr="00EC3CAD">
        <w:rPr>
          <w:bCs/>
          <w:sz w:val="18"/>
        </w:rPr>
        <w:t xml:space="preserve">Na letošnji (2019), 56. ediciji otroškega knjižnega sejma v Bologni, ki je potekal med 1. in 4. aprilom, se je predstavilo 1442 razstavljavcev iz 80 držav, obiskalo pa ga je 28.964 obiskovalcev in 820 akreditiranih novinarjev. V okviru sejma se je zgodilo 12 razstav z razstavljenimi več kot 1000 ilustracijami ter več kot 600 dogodkov na sejmu in v mestu. </w:t>
      </w:r>
    </w:p>
  </w:footnote>
  <w:footnote w:id="2">
    <w:p w:rsidR="00BA2691" w:rsidRPr="000C4B70" w:rsidRDefault="00BA2691" w:rsidP="00BA2691">
      <w:pPr>
        <w:pStyle w:val="Sprotnaopomba-besedilo"/>
        <w:rPr>
          <w:bCs/>
          <w:sz w:val="18"/>
        </w:rPr>
      </w:pPr>
      <w:r>
        <w:rPr>
          <w:rStyle w:val="Sprotnaopomba-sklic"/>
        </w:rPr>
        <w:footnoteRef/>
      </w:r>
      <w:r>
        <w:t xml:space="preserve"> </w:t>
      </w:r>
      <w:r w:rsidRPr="00EC3CAD">
        <w:rPr>
          <w:bCs/>
          <w:sz w:val="18"/>
        </w:rPr>
        <w:t>Splet v letu 2019:</w:t>
      </w:r>
      <w:r>
        <w:rPr>
          <w:bCs/>
          <w:sz w:val="18"/>
        </w:rPr>
        <w:t xml:space="preserve"> </w:t>
      </w:r>
      <w:r w:rsidRPr="00EC3CAD">
        <w:rPr>
          <w:bCs/>
          <w:sz w:val="18"/>
        </w:rPr>
        <w:t>1 mio ogledov spletne strani</w:t>
      </w:r>
      <w:r>
        <w:rPr>
          <w:bCs/>
          <w:sz w:val="18"/>
        </w:rPr>
        <w:t xml:space="preserve">, </w:t>
      </w:r>
      <w:r w:rsidRPr="00EC3CAD">
        <w:rPr>
          <w:bCs/>
          <w:sz w:val="18"/>
        </w:rPr>
        <w:t>50.000 sledilcev na Facebooku</w:t>
      </w:r>
      <w:r>
        <w:rPr>
          <w:bCs/>
          <w:sz w:val="18"/>
        </w:rPr>
        <w:t xml:space="preserve">, </w:t>
      </w:r>
      <w:r w:rsidRPr="00EC3CAD">
        <w:rPr>
          <w:bCs/>
          <w:sz w:val="18"/>
        </w:rPr>
        <w:t xml:space="preserve">36.600 sledilcev na </w:t>
      </w:r>
      <w:proofErr w:type="spellStart"/>
      <w:r w:rsidRPr="00EC3CAD">
        <w:rPr>
          <w:bCs/>
          <w:sz w:val="18"/>
        </w:rPr>
        <w:t>Instagramu</w:t>
      </w:r>
      <w:proofErr w:type="spellEnd"/>
      <w:r>
        <w:rPr>
          <w:bCs/>
          <w:sz w:val="18"/>
        </w:rPr>
        <w:t xml:space="preserve">, </w:t>
      </w:r>
      <w:r w:rsidRPr="00EC3CAD">
        <w:rPr>
          <w:bCs/>
          <w:sz w:val="18"/>
        </w:rPr>
        <w:t xml:space="preserve">11.000 sledilcev na </w:t>
      </w:r>
      <w:proofErr w:type="spellStart"/>
      <w:r w:rsidRPr="00EC3CAD">
        <w:rPr>
          <w:bCs/>
          <w:sz w:val="18"/>
        </w:rPr>
        <w:t>Twitterju</w:t>
      </w:r>
      <w:proofErr w:type="spellEnd"/>
      <w:r>
        <w:rPr>
          <w:bCs/>
          <w:sz w:val="18"/>
        </w:rPr>
        <w:t xml:space="preserve">, </w:t>
      </w:r>
      <w:r w:rsidRPr="00EC3CAD">
        <w:rPr>
          <w:bCs/>
          <w:sz w:val="18"/>
        </w:rPr>
        <w:t xml:space="preserve">1.800 sledilcev na </w:t>
      </w:r>
      <w:r>
        <w:rPr>
          <w:bCs/>
          <w:sz w:val="18"/>
        </w:rPr>
        <w:t xml:space="preserve">omrežju </w:t>
      </w:r>
      <w:proofErr w:type="spellStart"/>
      <w:r w:rsidRPr="00EC3CAD">
        <w:rPr>
          <w:bCs/>
          <w:sz w:val="18"/>
        </w:rPr>
        <w:t>Linked</w:t>
      </w:r>
      <w:r>
        <w:rPr>
          <w:bCs/>
          <w:sz w:val="18"/>
        </w:rPr>
        <w:t>I</w:t>
      </w:r>
      <w:r w:rsidRPr="00EC3CAD">
        <w:rPr>
          <w:bCs/>
          <w:sz w:val="18"/>
        </w:rPr>
        <w:t>n</w:t>
      </w:r>
      <w:proofErr w:type="spellEnd"/>
      <w:r>
        <w:rPr>
          <w:bCs/>
          <w:sz w:val="18"/>
        </w:rPr>
        <w:t xml:space="preserve">, </w:t>
      </w:r>
      <w:r w:rsidRPr="00EC3CAD">
        <w:rPr>
          <w:bCs/>
          <w:sz w:val="18"/>
        </w:rPr>
        <w:t xml:space="preserve">30.000 prejemnikov </w:t>
      </w:r>
      <w:r>
        <w:rPr>
          <w:bCs/>
          <w:sz w:val="18"/>
        </w:rPr>
        <w:t xml:space="preserve">spletnega </w:t>
      </w:r>
      <w:proofErr w:type="spellStart"/>
      <w:r w:rsidRPr="00EC3CAD">
        <w:rPr>
          <w:bCs/>
          <w:sz w:val="18"/>
        </w:rPr>
        <w:t>novičnika</w:t>
      </w:r>
      <w:proofErr w:type="spellEnd"/>
      <w:r w:rsidR="000C4B70">
        <w:rPr>
          <w:bCs/>
          <w:sz w:val="18"/>
        </w:rPr>
        <w:t>.</w:t>
      </w:r>
    </w:p>
  </w:footnote>
  <w:footnote w:id="3">
    <w:p w:rsidR="000D4F2E" w:rsidRDefault="000D4F2E" w:rsidP="000D4F2E">
      <w:pPr>
        <w:pStyle w:val="Sprotnaopomba-besedilo"/>
      </w:pPr>
      <w:r>
        <w:rPr>
          <w:rStyle w:val="Sprotnaopomba-sklic"/>
        </w:rPr>
        <w:footnoteRef/>
      </w:r>
      <w:r>
        <w:t xml:space="preserve"> </w:t>
      </w:r>
      <w:r w:rsidRPr="00112987">
        <w:rPr>
          <w:sz w:val="18"/>
        </w:rPr>
        <w:t>V Sloveniji letno izide več kot 900 naslovov knjig za otroke in mladostnike ali skoraj četrtina vse knjižne produkcije.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87E"/>
    <w:multiLevelType w:val="hybridMultilevel"/>
    <w:tmpl w:val="F948E34A"/>
    <w:lvl w:ilvl="0" w:tplc="0424000F">
      <w:numFmt w:val="decimal"/>
      <w:lvlText w:val="%1."/>
      <w:lvlJc w:val="left"/>
      <w:pPr>
        <w:ind w:left="643" w:hanging="360"/>
      </w:pPr>
      <w:rPr>
        <w:rFonts w:hint="default"/>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1">
    <w:nsid w:val="69C2102D"/>
    <w:multiLevelType w:val="hybridMultilevel"/>
    <w:tmpl w:val="0896A8D6"/>
    <w:lvl w:ilvl="0" w:tplc="A302F51A">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A6B28BB"/>
    <w:multiLevelType w:val="hybridMultilevel"/>
    <w:tmpl w:val="3DF2EB48"/>
    <w:lvl w:ilvl="0" w:tplc="C57CDEF6">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3BE"/>
    <w:rsid w:val="00001FF0"/>
    <w:rsid w:val="00001FF4"/>
    <w:rsid w:val="0001041A"/>
    <w:rsid w:val="00015351"/>
    <w:rsid w:val="000468D0"/>
    <w:rsid w:val="00052BC9"/>
    <w:rsid w:val="00075C24"/>
    <w:rsid w:val="000A51A5"/>
    <w:rsid w:val="000B351B"/>
    <w:rsid w:val="000C4B70"/>
    <w:rsid w:val="000D4F2E"/>
    <w:rsid w:val="000D65A0"/>
    <w:rsid w:val="001057E9"/>
    <w:rsid w:val="00112987"/>
    <w:rsid w:val="00131F99"/>
    <w:rsid w:val="00132068"/>
    <w:rsid w:val="001770EC"/>
    <w:rsid w:val="001B1317"/>
    <w:rsid w:val="001C0DB1"/>
    <w:rsid w:val="001F49BB"/>
    <w:rsid w:val="00235CB6"/>
    <w:rsid w:val="00267936"/>
    <w:rsid w:val="00294F97"/>
    <w:rsid w:val="002C26B6"/>
    <w:rsid w:val="00345287"/>
    <w:rsid w:val="00376B22"/>
    <w:rsid w:val="00377610"/>
    <w:rsid w:val="00382721"/>
    <w:rsid w:val="003933BE"/>
    <w:rsid w:val="003C0939"/>
    <w:rsid w:val="00403670"/>
    <w:rsid w:val="004119E9"/>
    <w:rsid w:val="00433DE7"/>
    <w:rsid w:val="00451594"/>
    <w:rsid w:val="00460807"/>
    <w:rsid w:val="00462969"/>
    <w:rsid w:val="00485922"/>
    <w:rsid w:val="004956D3"/>
    <w:rsid w:val="004A4254"/>
    <w:rsid w:val="004B2387"/>
    <w:rsid w:val="004B6185"/>
    <w:rsid w:val="004D11F7"/>
    <w:rsid w:val="004F550B"/>
    <w:rsid w:val="00552A4F"/>
    <w:rsid w:val="00560747"/>
    <w:rsid w:val="005633A3"/>
    <w:rsid w:val="00575E95"/>
    <w:rsid w:val="00581F75"/>
    <w:rsid w:val="005D05B2"/>
    <w:rsid w:val="005D6C5F"/>
    <w:rsid w:val="005E5300"/>
    <w:rsid w:val="005F03C1"/>
    <w:rsid w:val="005F7784"/>
    <w:rsid w:val="00600D1E"/>
    <w:rsid w:val="00603A64"/>
    <w:rsid w:val="00613406"/>
    <w:rsid w:val="0068405C"/>
    <w:rsid w:val="006B1E26"/>
    <w:rsid w:val="006E04C6"/>
    <w:rsid w:val="006F0D41"/>
    <w:rsid w:val="006F3590"/>
    <w:rsid w:val="007209DC"/>
    <w:rsid w:val="00721377"/>
    <w:rsid w:val="00723AA0"/>
    <w:rsid w:val="007320F5"/>
    <w:rsid w:val="0073464D"/>
    <w:rsid w:val="00735E1C"/>
    <w:rsid w:val="0076240D"/>
    <w:rsid w:val="00765A97"/>
    <w:rsid w:val="007665C2"/>
    <w:rsid w:val="007C522C"/>
    <w:rsid w:val="007D0065"/>
    <w:rsid w:val="007D1444"/>
    <w:rsid w:val="007D6A7B"/>
    <w:rsid w:val="007E349A"/>
    <w:rsid w:val="007E4AA6"/>
    <w:rsid w:val="00854E65"/>
    <w:rsid w:val="008A0C6E"/>
    <w:rsid w:val="008C0CEE"/>
    <w:rsid w:val="008D747E"/>
    <w:rsid w:val="0092527C"/>
    <w:rsid w:val="00945917"/>
    <w:rsid w:val="00972A26"/>
    <w:rsid w:val="009E40B2"/>
    <w:rsid w:val="009F0B53"/>
    <w:rsid w:val="009F23CE"/>
    <w:rsid w:val="00A12F61"/>
    <w:rsid w:val="00A44E3C"/>
    <w:rsid w:val="00AA286A"/>
    <w:rsid w:val="00AA3DD0"/>
    <w:rsid w:val="00AC5E4B"/>
    <w:rsid w:val="00AE28F5"/>
    <w:rsid w:val="00AF3F01"/>
    <w:rsid w:val="00B004DB"/>
    <w:rsid w:val="00B02F03"/>
    <w:rsid w:val="00B23749"/>
    <w:rsid w:val="00B359BA"/>
    <w:rsid w:val="00B62709"/>
    <w:rsid w:val="00B7236A"/>
    <w:rsid w:val="00B757D4"/>
    <w:rsid w:val="00B80F62"/>
    <w:rsid w:val="00B81EB8"/>
    <w:rsid w:val="00BA2691"/>
    <w:rsid w:val="00BB6764"/>
    <w:rsid w:val="00BD4C47"/>
    <w:rsid w:val="00C02ABA"/>
    <w:rsid w:val="00C05E4B"/>
    <w:rsid w:val="00C26D04"/>
    <w:rsid w:val="00C30061"/>
    <w:rsid w:val="00C54A32"/>
    <w:rsid w:val="00CB7160"/>
    <w:rsid w:val="00CC0ED9"/>
    <w:rsid w:val="00CC673B"/>
    <w:rsid w:val="00CD2DFF"/>
    <w:rsid w:val="00CF3709"/>
    <w:rsid w:val="00CF37CF"/>
    <w:rsid w:val="00D02FC5"/>
    <w:rsid w:val="00D05145"/>
    <w:rsid w:val="00D06529"/>
    <w:rsid w:val="00D14450"/>
    <w:rsid w:val="00D620D3"/>
    <w:rsid w:val="00D702AD"/>
    <w:rsid w:val="00D71593"/>
    <w:rsid w:val="00D85F38"/>
    <w:rsid w:val="00DB6D98"/>
    <w:rsid w:val="00DC1AA2"/>
    <w:rsid w:val="00DC74D9"/>
    <w:rsid w:val="00DD1246"/>
    <w:rsid w:val="00E230B8"/>
    <w:rsid w:val="00E277B6"/>
    <w:rsid w:val="00E33999"/>
    <w:rsid w:val="00E7294D"/>
    <w:rsid w:val="00E80AB0"/>
    <w:rsid w:val="00E907FF"/>
    <w:rsid w:val="00E94694"/>
    <w:rsid w:val="00EB0D2D"/>
    <w:rsid w:val="00EB270A"/>
    <w:rsid w:val="00EB4110"/>
    <w:rsid w:val="00EC14BD"/>
    <w:rsid w:val="00EC3CAD"/>
    <w:rsid w:val="00F04F9B"/>
    <w:rsid w:val="00F641FE"/>
    <w:rsid w:val="00F663A8"/>
    <w:rsid w:val="00F94BE7"/>
    <w:rsid w:val="00FB4D75"/>
    <w:rsid w:val="00FD62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75E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933BE"/>
    <w:pPr>
      <w:ind w:left="720"/>
      <w:contextualSpacing/>
    </w:pPr>
  </w:style>
  <w:style w:type="paragraph" w:styleId="Sprotnaopomba-besedilo">
    <w:name w:val="footnote text"/>
    <w:basedOn w:val="Navaden"/>
    <w:link w:val="Sprotnaopomba-besediloZnak"/>
    <w:uiPriority w:val="99"/>
    <w:semiHidden/>
    <w:unhideWhenUsed/>
    <w:rsid w:val="00EC3CA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EC3CAD"/>
    <w:rPr>
      <w:sz w:val="20"/>
      <w:szCs w:val="20"/>
    </w:rPr>
  </w:style>
  <w:style w:type="character" w:styleId="Sprotnaopomba-sklic">
    <w:name w:val="footnote reference"/>
    <w:basedOn w:val="Privzetapisavaodstavka"/>
    <w:uiPriority w:val="99"/>
    <w:semiHidden/>
    <w:unhideWhenUsed/>
    <w:rsid w:val="00EC3CAD"/>
    <w:rPr>
      <w:vertAlign w:val="superscript"/>
    </w:rPr>
  </w:style>
  <w:style w:type="character" w:styleId="Hiperpovezava">
    <w:name w:val="Hyperlink"/>
    <w:basedOn w:val="Privzetapisavaodstavka"/>
    <w:uiPriority w:val="99"/>
    <w:unhideWhenUsed/>
    <w:rsid w:val="00D14450"/>
    <w:rPr>
      <w:color w:val="0563C1" w:themeColor="hyperlink"/>
      <w:u w:val="single"/>
    </w:rPr>
  </w:style>
  <w:style w:type="character" w:customStyle="1" w:styleId="Nerazreenaomemba1">
    <w:name w:val="Nerazrešena omemba1"/>
    <w:basedOn w:val="Privzetapisavaodstavka"/>
    <w:uiPriority w:val="99"/>
    <w:semiHidden/>
    <w:unhideWhenUsed/>
    <w:rsid w:val="00D14450"/>
    <w:rPr>
      <w:color w:val="605E5C"/>
      <w:shd w:val="clear" w:color="auto" w:fill="E1DFDD"/>
    </w:rPr>
  </w:style>
  <w:style w:type="paragraph" w:styleId="Besedilooblaka">
    <w:name w:val="Balloon Text"/>
    <w:basedOn w:val="Navaden"/>
    <w:link w:val="BesedilooblakaZnak"/>
    <w:uiPriority w:val="99"/>
    <w:semiHidden/>
    <w:unhideWhenUsed/>
    <w:rsid w:val="0094591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45917"/>
    <w:rPr>
      <w:rFonts w:ascii="Tahoma" w:hAnsi="Tahoma" w:cs="Tahoma"/>
      <w:sz w:val="16"/>
      <w:szCs w:val="16"/>
    </w:rPr>
  </w:style>
  <w:style w:type="character" w:styleId="Pripombasklic">
    <w:name w:val="annotation reference"/>
    <w:basedOn w:val="Privzetapisavaodstavka"/>
    <w:uiPriority w:val="99"/>
    <w:semiHidden/>
    <w:unhideWhenUsed/>
    <w:rsid w:val="00603A64"/>
    <w:rPr>
      <w:sz w:val="16"/>
      <w:szCs w:val="16"/>
    </w:rPr>
  </w:style>
  <w:style w:type="paragraph" w:styleId="Pripombabesedilo">
    <w:name w:val="annotation text"/>
    <w:basedOn w:val="Navaden"/>
    <w:link w:val="PripombabesediloZnak"/>
    <w:uiPriority w:val="99"/>
    <w:semiHidden/>
    <w:unhideWhenUsed/>
    <w:rsid w:val="00603A6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03A64"/>
    <w:rPr>
      <w:sz w:val="20"/>
      <w:szCs w:val="20"/>
    </w:rPr>
  </w:style>
  <w:style w:type="paragraph" w:styleId="Zadevapripombe">
    <w:name w:val="annotation subject"/>
    <w:basedOn w:val="Pripombabesedilo"/>
    <w:next w:val="Pripombabesedilo"/>
    <w:link w:val="ZadevapripombeZnak"/>
    <w:uiPriority w:val="99"/>
    <w:semiHidden/>
    <w:unhideWhenUsed/>
    <w:rsid w:val="00603A64"/>
    <w:rPr>
      <w:b/>
      <w:bCs/>
    </w:rPr>
  </w:style>
  <w:style w:type="character" w:customStyle="1" w:styleId="ZadevapripombeZnak">
    <w:name w:val="Zadeva pripombe Znak"/>
    <w:basedOn w:val="PripombabesediloZnak"/>
    <w:link w:val="Zadevapripombe"/>
    <w:uiPriority w:val="99"/>
    <w:semiHidden/>
    <w:rsid w:val="00603A64"/>
    <w:rPr>
      <w:b/>
      <w:bCs/>
      <w:sz w:val="20"/>
      <w:szCs w:val="20"/>
    </w:rPr>
  </w:style>
  <w:style w:type="paragraph" w:styleId="Glava">
    <w:name w:val="header"/>
    <w:basedOn w:val="Navaden"/>
    <w:link w:val="GlavaZnak"/>
    <w:uiPriority w:val="99"/>
    <w:unhideWhenUsed/>
    <w:rsid w:val="00765A97"/>
    <w:pPr>
      <w:tabs>
        <w:tab w:val="center" w:pos="4536"/>
        <w:tab w:val="right" w:pos="9072"/>
      </w:tabs>
      <w:spacing w:after="0" w:line="240" w:lineRule="auto"/>
    </w:pPr>
  </w:style>
  <w:style w:type="character" w:customStyle="1" w:styleId="GlavaZnak">
    <w:name w:val="Glava Znak"/>
    <w:basedOn w:val="Privzetapisavaodstavka"/>
    <w:link w:val="Glava"/>
    <w:uiPriority w:val="99"/>
    <w:rsid w:val="00765A97"/>
  </w:style>
  <w:style w:type="paragraph" w:styleId="Noga">
    <w:name w:val="footer"/>
    <w:basedOn w:val="Navaden"/>
    <w:link w:val="NogaZnak"/>
    <w:uiPriority w:val="99"/>
    <w:unhideWhenUsed/>
    <w:rsid w:val="00765A97"/>
    <w:pPr>
      <w:tabs>
        <w:tab w:val="center" w:pos="4536"/>
        <w:tab w:val="right" w:pos="9072"/>
      </w:tabs>
      <w:spacing w:after="0" w:line="240" w:lineRule="auto"/>
    </w:pPr>
  </w:style>
  <w:style w:type="character" w:customStyle="1" w:styleId="NogaZnak">
    <w:name w:val="Noga Znak"/>
    <w:basedOn w:val="Privzetapisavaodstavka"/>
    <w:link w:val="Noga"/>
    <w:uiPriority w:val="99"/>
    <w:rsid w:val="00765A97"/>
  </w:style>
  <w:style w:type="character" w:customStyle="1" w:styleId="st">
    <w:name w:val="st"/>
    <w:basedOn w:val="Privzetapisavaodstavka"/>
    <w:rsid w:val="005F03C1"/>
  </w:style>
  <w:style w:type="character" w:styleId="Poudarek">
    <w:name w:val="Emphasis"/>
    <w:basedOn w:val="Privzetapisavaodstavka"/>
    <w:uiPriority w:val="20"/>
    <w:qFormat/>
    <w:rsid w:val="005F03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75E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933BE"/>
    <w:pPr>
      <w:ind w:left="720"/>
      <w:contextualSpacing/>
    </w:pPr>
  </w:style>
  <w:style w:type="paragraph" w:styleId="Sprotnaopomba-besedilo">
    <w:name w:val="footnote text"/>
    <w:basedOn w:val="Navaden"/>
    <w:link w:val="Sprotnaopomba-besediloZnak"/>
    <w:uiPriority w:val="99"/>
    <w:semiHidden/>
    <w:unhideWhenUsed/>
    <w:rsid w:val="00EC3CA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EC3CAD"/>
    <w:rPr>
      <w:sz w:val="20"/>
      <w:szCs w:val="20"/>
    </w:rPr>
  </w:style>
  <w:style w:type="character" w:styleId="Sprotnaopomba-sklic">
    <w:name w:val="footnote reference"/>
    <w:basedOn w:val="Privzetapisavaodstavka"/>
    <w:uiPriority w:val="99"/>
    <w:semiHidden/>
    <w:unhideWhenUsed/>
    <w:rsid w:val="00EC3CAD"/>
    <w:rPr>
      <w:vertAlign w:val="superscript"/>
    </w:rPr>
  </w:style>
  <w:style w:type="character" w:styleId="Hiperpovezava">
    <w:name w:val="Hyperlink"/>
    <w:basedOn w:val="Privzetapisavaodstavka"/>
    <w:uiPriority w:val="99"/>
    <w:unhideWhenUsed/>
    <w:rsid w:val="00D14450"/>
    <w:rPr>
      <w:color w:val="0563C1" w:themeColor="hyperlink"/>
      <w:u w:val="single"/>
    </w:rPr>
  </w:style>
  <w:style w:type="character" w:customStyle="1" w:styleId="Nerazreenaomemba1">
    <w:name w:val="Nerazrešena omemba1"/>
    <w:basedOn w:val="Privzetapisavaodstavka"/>
    <w:uiPriority w:val="99"/>
    <w:semiHidden/>
    <w:unhideWhenUsed/>
    <w:rsid w:val="00D14450"/>
    <w:rPr>
      <w:color w:val="605E5C"/>
      <w:shd w:val="clear" w:color="auto" w:fill="E1DFDD"/>
    </w:rPr>
  </w:style>
  <w:style w:type="paragraph" w:styleId="Besedilooblaka">
    <w:name w:val="Balloon Text"/>
    <w:basedOn w:val="Navaden"/>
    <w:link w:val="BesedilooblakaZnak"/>
    <w:uiPriority w:val="99"/>
    <w:semiHidden/>
    <w:unhideWhenUsed/>
    <w:rsid w:val="0094591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45917"/>
    <w:rPr>
      <w:rFonts w:ascii="Tahoma" w:hAnsi="Tahoma" w:cs="Tahoma"/>
      <w:sz w:val="16"/>
      <w:szCs w:val="16"/>
    </w:rPr>
  </w:style>
  <w:style w:type="character" w:styleId="Pripombasklic">
    <w:name w:val="annotation reference"/>
    <w:basedOn w:val="Privzetapisavaodstavka"/>
    <w:uiPriority w:val="99"/>
    <w:semiHidden/>
    <w:unhideWhenUsed/>
    <w:rsid w:val="00603A64"/>
    <w:rPr>
      <w:sz w:val="16"/>
      <w:szCs w:val="16"/>
    </w:rPr>
  </w:style>
  <w:style w:type="paragraph" w:styleId="Pripombabesedilo">
    <w:name w:val="annotation text"/>
    <w:basedOn w:val="Navaden"/>
    <w:link w:val="PripombabesediloZnak"/>
    <w:uiPriority w:val="99"/>
    <w:semiHidden/>
    <w:unhideWhenUsed/>
    <w:rsid w:val="00603A6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03A64"/>
    <w:rPr>
      <w:sz w:val="20"/>
      <w:szCs w:val="20"/>
    </w:rPr>
  </w:style>
  <w:style w:type="paragraph" w:styleId="Zadevapripombe">
    <w:name w:val="annotation subject"/>
    <w:basedOn w:val="Pripombabesedilo"/>
    <w:next w:val="Pripombabesedilo"/>
    <w:link w:val="ZadevapripombeZnak"/>
    <w:uiPriority w:val="99"/>
    <w:semiHidden/>
    <w:unhideWhenUsed/>
    <w:rsid w:val="00603A64"/>
    <w:rPr>
      <w:b/>
      <w:bCs/>
    </w:rPr>
  </w:style>
  <w:style w:type="character" w:customStyle="1" w:styleId="ZadevapripombeZnak">
    <w:name w:val="Zadeva pripombe Znak"/>
    <w:basedOn w:val="PripombabesediloZnak"/>
    <w:link w:val="Zadevapripombe"/>
    <w:uiPriority w:val="99"/>
    <w:semiHidden/>
    <w:rsid w:val="00603A64"/>
    <w:rPr>
      <w:b/>
      <w:bCs/>
      <w:sz w:val="20"/>
      <w:szCs w:val="20"/>
    </w:rPr>
  </w:style>
  <w:style w:type="paragraph" w:styleId="Glava">
    <w:name w:val="header"/>
    <w:basedOn w:val="Navaden"/>
    <w:link w:val="GlavaZnak"/>
    <w:uiPriority w:val="99"/>
    <w:unhideWhenUsed/>
    <w:rsid w:val="00765A97"/>
    <w:pPr>
      <w:tabs>
        <w:tab w:val="center" w:pos="4536"/>
        <w:tab w:val="right" w:pos="9072"/>
      </w:tabs>
      <w:spacing w:after="0" w:line="240" w:lineRule="auto"/>
    </w:pPr>
  </w:style>
  <w:style w:type="character" w:customStyle="1" w:styleId="GlavaZnak">
    <w:name w:val="Glava Znak"/>
    <w:basedOn w:val="Privzetapisavaodstavka"/>
    <w:link w:val="Glava"/>
    <w:uiPriority w:val="99"/>
    <w:rsid w:val="00765A97"/>
  </w:style>
  <w:style w:type="paragraph" w:styleId="Noga">
    <w:name w:val="footer"/>
    <w:basedOn w:val="Navaden"/>
    <w:link w:val="NogaZnak"/>
    <w:uiPriority w:val="99"/>
    <w:unhideWhenUsed/>
    <w:rsid w:val="00765A97"/>
    <w:pPr>
      <w:tabs>
        <w:tab w:val="center" w:pos="4536"/>
        <w:tab w:val="right" w:pos="9072"/>
      </w:tabs>
      <w:spacing w:after="0" w:line="240" w:lineRule="auto"/>
    </w:pPr>
  </w:style>
  <w:style w:type="character" w:customStyle="1" w:styleId="NogaZnak">
    <w:name w:val="Noga Znak"/>
    <w:basedOn w:val="Privzetapisavaodstavka"/>
    <w:link w:val="Noga"/>
    <w:uiPriority w:val="99"/>
    <w:rsid w:val="00765A97"/>
  </w:style>
  <w:style w:type="character" w:customStyle="1" w:styleId="st">
    <w:name w:val="st"/>
    <w:basedOn w:val="Privzetapisavaodstavka"/>
    <w:rsid w:val="005F03C1"/>
  </w:style>
  <w:style w:type="character" w:styleId="Poudarek">
    <w:name w:val="Emphasis"/>
    <w:basedOn w:val="Privzetapisavaodstavka"/>
    <w:uiPriority w:val="20"/>
    <w:qFormat/>
    <w:rsid w:val="005F03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7163">
      <w:bodyDiv w:val="1"/>
      <w:marLeft w:val="0"/>
      <w:marRight w:val="0"/>
      <w:marTop w:val="0"/>
      <w:marBottom w:val="0"/>
      <w:divBdr>
        <w:top w:val="none" w:sz="0" w:space="0" w:color="auto"/>
        <w:left w:val="none" w:sz="0" w:space="0" w:color="auto"/>
        <w:bottom w:val="none" w:sz="0" w:space="0" w:color="auto"/>
        <w:right w:val="none" w:sz="0" w:space="0" w:color="auto"/>
      </w:divBdr>
    </w:div>
    <w:div w:id="667682511">
      <w:bodyDiv w:val="1"/>
      <w:marLeft w:val="0"/>
      <w:marRight w:val="0"/>
      <w:marTop w:val="0"/>
      <w:marBottom w:val="0"/>
      <w:divBdr>
        <w:top w:val="none" w:sz="0" w:space="0" w:color="auto"/>
        <w:left w:val="none" w:sz="0" w:space="0" w:color="auto"/>
        <w:bottom w:val="none" w:sz="0" w:space="0" w:color="auto"/>
        <w:right w:val="none" w:sz="0" w:space="0" w:color="auto"/>
      </w:divBdr>
    </w:div>
    <w:div w:id="712852155">
      <w:bodyDiv w:val="1"/>
      <w:marLeft w:val="0"/>
      <w:marRight w:val="0"/>
      <w:marTop w:val="0"/>
      <w:marBottom w:val="0"/>
      <w:divBdr>
        <w:top w:val="none" w:sz="0" w:space="0" w:color="auto"/>
        <w:left w:val="none" w:sz="0" w:space="0" w:color="auto"/>
        <w:bottom w:val="none" w:sz="0" w:space="0" w:color="auto"/>
        <w:right w:val="none" w:sz="0" w:space="0" w:color="auto"/>
      </w:divBdr>
    </w:div>
    <w:div w:id="871191301">
      <w:bodyDiv w:val="1"/>
      <w:marLeft w:val="0"/>
      <w:marRight w:val="0"/>
      <w:marTop w:val="0"/>
      <w:marBottom w:val="0"/>
      <w:divBdr>
        <w:top w:val="none" w:sz="0" w:space="0" w:color="auto"/>
        <w:left w:val="none" w:sz="0" w:space="0" w:color="auto"/>
        <w:bottom w:val="none" w:sz="0" w:space="0" w:color="auto"/>
        <w:right w:val="none" w:sz="0" w:space="0" w:color="auto"/>
      </w:divBdr>
    </w:div>
    <w:div w:id="1861622265">
      <w:bodyDiv w:val="1"/>
      <w:marLeft w:val="0"/>
      <w:marRight w:val="0"/>
      <w:marTop w:val="0"/>
      <w:marBottom w:val="0"/>
      <w:divBdr>
        <w:top w:val="none" w:sz="0" w:space="0" w:color="auto"/>
        <w:left w:val="none" w:sz="0" w:space="0" w:color="auto"/>
        <w:bottom w:val="none" w:sz="0" w:space="0" w:color="auto"/>
        <w:right w:val="none" w:sz="0" w:space="0" w:color="auto"/>
      </w:divBdr>
    </w:div>
    <w:div w:id="2049377331">
      <w:bodyDiv w:val="1"/>
      <w:marLeft w:val="0"/>
      <w:marRight w:val="0"/>
      <w:marTop w:val="0"/>
      <w:marBottom w:val="0"/>
      <w:divBdr>
        <w:top w:val="none" w:sz="0" w:space="0" w:color="auto"/>
        <w:left w:val="none" w:sz="0" w:space="0" w:color="auto"/>
        <w:bottom w:val="none" w:sz="0" w:space="0" w:color="auto"/>
        <w:right w:val="none" w:sz="0" w:space="0" w:color="auto"/>
      </w:divBdr>
      <w:divsChild>
        <w:div w:id="168362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250417">
              <w:marLeft w:val="0"/>
              <w:marRight w:val="0"/>
              <w:marTop w:val="0"/>
              <w:marBottom w:val="0"/>
              <w:divBdr>
                <w:top w:val="none" w:sz="0" w:space="0" w:color="auto"/>
                <w:left w:val="none" w:sz="0" w:space="0" w:color="auto"/>
                <w:bottom w:val="none" w:sz="0" w:space="0" w:color="auto"/>
                <w:right w:val="none" w:sz="0" w:space="0" w:color="auto"/>
              </w:divBdr>
              <w:divsChild>
                <w:div w:id="458181757">
                  <w:marLeft w:val="0"/>
                  <w:marRight w:val="0"/>
                  <w:marTop w:val="0"/>
                  <w:marBottom w:val="0"/>
                  <w:divBdr>
                    <w:top w:val="none" w:sz="0" w:space="0" w:color="auto"/>
                    <w:left w:val="none" w:sz="0" w:space="0" w:color="auto"/>
                    <w:bottom w:val="none" w:sz="0" w:space="0" w:color="auto"/>
                    <w:right w:val="none" w:sz="0" w:space="0" w:color="auto"/>
                  </w:divBdr>
                  <w:divsChild>
                    <w:div w:id="1871799557">
                      <w:marLeft w:val="0"/>
                      <w:marRight w:val="0"/>
                      <w:marTop w:val="0"/>
                      <w:marBottom w:val="0"/>
                      <w:divBdr>
                        <w:top w:val="none" w:sz="0" w:space="0" w:color="auto"/>
                        <w:left w:val="none" w:sz="0" w:space="0" w:color="auto"/>
                        <w:bottom w:val="none" w:sz="0" w:space="0" w:color="auto"/>
                        <w:right w:val="none" w:sz="0" w:space="0" w:color="auto"/>
                      </w:divBdr>
                      <w:divsChild>
                        <w:div w:id="1247569026">
                          <w:marLeft w:val="0"/>
                          <w:marRight w:val="0"/>
                          <w:marTop w:val="0"/>
                          <w:marBottom w:val="0"/>
                          <w:divBdr>
                            <w:top w:val="none" w:sz="0" w:space="0" w:color="auto"/>
                            <w:left w:val="none" w:sz="0" w:space="0" w:color="auto"/>
                            <w:bottom w:val="none" w:sz="0" w:space="0" w:color="auto"/>
                            <w:right w:val="none" w:sz="0" w:space="0" w:color="auto"/>
                          </w:divBdr>
                          <w:divsChild>
                            <w:div w:id="416365087">
                              <w:marLeft w:val="0"/>
                              <w:marRight w:val="0"/>
                              <w:marTop w:val="0"/>
                              <w:marBottom w:val="0"/>
                              <w:divBdr>
                                <w:top w:val="none" w:sz="0" w:space="0" w:color="auto"/>
                                <w:left w:val="none" w:sz="0" w:space="0" w:color="auto"/>
                                <w:bottom w:val="none" w:sz="0" w:space="0" w:color="auto"/>
                                <w:right w:val="none" w:sz="0" w:space="0" w:color="auto"/>
                              </w:divBdr>
                              <w:divsChild>
                                <w:div w:id="581915040">
                                  <w:marLeft w:val="0"/>
                                  <w:marRight w:val="0"/>
                                  <w:marTop w:val="0"/>
                                  <w:marBottom w:val="0"/>
                                  <w:divBdr>
                                    <w:top w:val="none" w:sz="0" w:space="0" w:color="auto"/>
                                    <w:left w:val="none" w:sz="0" w:space="0" w:color="auto"/>
                                    <w:bottom w:val="none" w:sz="0" w:space="0" w:color="auto"/>
                                    <w:right w:val="none" w:sz="0" w:space="0" w:color="auto"/>
                                  </w:divBdr>
                                  <w:divsChild>
                                    <w:div w:id="1343700120">
                                      <w:marLeft w:val="0"/>
                                      <w:marRight w:val="0"/>
                                      <w:marTop w:val="0"/>
                                      <w:marBottom w:val="0"/>
                                      <w:divBdr>
                                        <w:top w:val="none" w:sz="0" w:space="0" w:color="auto"/>
                                        <w:left w:val="none" w:sz="0" w:space="0" w:color="auto"/>
                                        <w:bottom w:val="none" w:sz="0" w:space="0" w:color="auto"/>
                                        <w:right w:val="none" w:sz="0" w:space="0" w:color="auto"/>
                                      </w:divBdr>
                                      <w:divsChild>
                                        <w:div w:id="1710760764">
                                          <w:marLeft w:val="0"/>
                                          <w:marRight w:val="0"/>
                                          <w:marTop w:val="0"/>
                                          <w:marBottom w:val="0"/>
                                          <w:divBdr>
                                            <w:top w:val="none" w:sz="0" w:space="0" w:color="auto"/>
                                            <w:left w:val="none" w:sz="0" w:space="0" w:color="auto"/>
                                            <w:bottom w:val="none" w:sz="0" w:space="0" w:color="auto"/>
                                            <w:right w:val="none" w:sz="0" w:space="0" w:color="auto"/>
                                          </w:divBdr>
                                          <w:divsChild>
                                            <w:div w:id="1766419850">
                                              <w:marLeft w:val="0"/>
                                              <w:marRight w:val="0"/>
                                              <w:marTop w:val="0"/>
                                              <w:marBottom w:val="0"/>
                                              <w:divBdr>
                                                <w:top w:val="none" w:sz="0" w:space="0" w:color="auto"/>
                                                <w:left w:val="none" w:sz="0" w:space="0" w:color="auto"/>
                                                <w:bottom w:val="none" w:sz="0" w:space="0" w:color="auto"/>
                                                <w:right w:val="none" w:sz="0" w:space="0" w:color="auto"/>
                                              </w:divBdr>
                                            </w:div>
                                            <w:div w:id="2067335812">
                                              <w:marLeft w:val="0"/>
                                              <w:marRight w:val="0"/>
                                              <w:marTop w:val="0"/>
                                              <w:marBottom w:val="0"/>
                                              <w:divBdr>
                                                <w:top w:val="none" w:sz="0" w:space="0" w:color="auto"/>
                                                <w:left w:val="none" w:sz="0" w:space="0" w:color="auto"/>
                                                <w:bottom w:val="none" w:sz="0" w:space="0" w:color="auto"/>
                                                <w:right w:val="none" w:sz="0" w:space="0" w:color="auto"/>
                                              </w:divBdr>
                                            </w:div>
                                            <w:div w:id="1870530255">
                                              <w:marLeft w:val="0"/>
                                              <w:marRight w:val="0"/>
                                              <w:marTop w:val="0"/>
                                              <w:marBottom w:val="0"/>
                                              <w:divBdr>
                                                <w:top w:val="none" w:sz="0" w:space="0" w:color="auto"/>
                                                <w:left w:val="none" w:sz="0" w:space="0" w:color="auto"/>
                                                <w:bottom w:val="none" w:sz="0" w:space="0" w:color="auto"/>
                                                <w:right w:val="none" w:sz="0" w:space="0" w:color="auto"/>
                                              </w:divBdr>
                                            </w:div>
                                            <w:div w:id="11166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olognawelcome.com/en/home/live/food-drink/all-places/la-scuderi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mbo-bologn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stoniragazzi.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olognawelcome.com/en/home/discover/places/architecture-and-monuments/historical-buildings-and-streets/palazzo-dellarchiginnasio/" TargetMode="External"/><Relationship Id="rId4" Type="http://schemas.microsoft.com/office/2007/relationships/stylesWithEffects" Target="stylesWithEffects.xml"/><Relationship Id="rId9" Type="http://schemas.openxmlformats.org/officeDocument/2006/relationships/hyperlink" Target="https://www.bibliotecasalaborsa.it/home.php" TargetMode="External"/><Relationship Id="rId14" Type="http://schemas.openxmlformats.org/officeDocument/2006/relationships/hyperlink" Target="https://www.bolognawelcome.com/en/home/discover/places/architecture-and-monuments/historical-buildings-and-streets/palazzo-daccursio-o-comunal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485653-0FD5-4E3D-86DA-D8B862FC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4774</Words>
  <Characters>27215</Characters>
  <Application>Microsoft Office Word</Application>
  <DocSecurity>0</DocSecurity>
  <Lines>226</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Zamida</dc:creator>
  <cp:lastModifiedBy>Katja Stergar</cp:lastModifiedBy>
  <cp:revision>3</cp:revision>
  <cp:lastPrinted>2019-10-01T12:07:00Z</cp:lastPrinted>
  <dcterms:created xsi:type="dcterms:W3CDTF">2019-11-04T09:10:00Z</dcterms:created>
  <dcterms:modified xsi:type="dcterms:W3CDTF">2020-01-21T13:04:00Z</dcterms:modified>
</cp:coreProperties>
</file>