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7E3C"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0FC7837D"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740C1505"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60534E05" w14:textId="77777777" w:rsidR="00FD10DE" w:rsidRPr="00FB7041" w:rsidRDefault="00FD10DE" w:rsidP="00FD10DE">
      <w:pPr>
        <w:autoSpaceDE w:val="0"/>
        <w:jc w:val="both"/>
        <w:rPr>
          <w:rFonts w:ascii="Times New Roman" w:hAnsi="Times New Roman" w:cs="Times New Roman"/>
          <w:b/>
          <w:sz w:val="22"/>
          <w:szCs w:val="22"/>
        </w:rPr>
      </w:pPr>
      <w:r w:rsidRPr="00FB7041">
        <w:rPr>
          <w:rFonts w:ascii="Times New Roman" w:hAnsi="Times New Roman" w:cs="Times New Roman"/>
          <w:b/>
          <w:sz w:val="22"/>
          <w:szCs w:val="22"/>
        </w:rPr>
        <w:t>Javna</w:t>
      </w:r>
      <w:r w:rsidRPr="00FB7041">
        <w:rPr>
          <w:rFonts w:ascii="Times New Roman" w:hAnsi="Times New Roman" w:cs="Times New Roman"/>
          <w:sz w:val="22"/>
          <w:szCs w:val="22"/>
        </w:rPr>
        <w:t xml:space="preserve"> </w:t>
      </w:r>
      <w:r w:rsidRPr="00FB7041">
        <w:rPr>
          <w:rFonts w:ascii="Times New Roman" w:hAnsi="Times New Roman" w:cs="Times New Roman"/>
          <w:b/>
          <w:sz w:val="22"/>
          <w:szCs w:val="22"/>
        </w:rPr>
        <w:t xml:space="preserve">agencija za knjigo Republike Slovenije (v nadaljevanju: JAK) </w:t>
      </w:r>
      <w:r w:rsidRPr="00FB7041">
        <w:rPr>
          <w:rFonts w:ascii="Times New Roman" w:hAnsi="Times New Roman" w:cs="Times New Roman"/>
          <w:sz w:val="22"/>
          <w:szCs w:val="22"/>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št. 90/11 in </w:t>
      </w:r>
      <w:r w:rsidRPr="00FB7041">
        <w:rPr>
          <w:rFonts w:ascii="Times New Roman" w:eastAsia="Times New Roman" w:hAnsi="Times New Roman" w:cs="Times New Roman"/>
          <w:sz w:val="22"/>
          <w:szCs w:val="22"/>
          <w:lang w:eastAsia="sl-SI"/>
        </w:rPr>
        <w:t>107/15</w:t>
      </w:r>
      <w:r w:rsidRPr="00FB7041">
        <w:rPr>
          <w:rFonts w:ascii="Times New Roman" w:hAnsi="Times New Roman" w:cs="Times New Roman"/>
          <w:sz w:val="22"/>
          <w:szCs w:val="22"/>
        </w:rPr>
        <w:t xml:space="preserve">) ter Pravilnika o strokovnih komisijah Javne agencije za knjigo Republike Slovenije (Uradni list RS, št. 19/09, 10/14) </w:t>
      </w:r>
      <w:r w:rsidRPr="00FB7041">
        <w:rPr>
          <w:rFonts w:ascii="Times New Roman" w:hAnsi="Times New Roman" w:cs="Times New Roman"/>
          <w:b/>
          <w:sz w:val="22"/>
          <w:szCs w:val="22"/>
        </w:rPr>
        <w:t>obja</w:t>
      </w:r>
      <w:bookmarkStart w:id="0" w:name="_GoBack"/>
      <w:bookmarkEnd w:id="0"/>
      <w:r w:rsidRPr="00FB7041">
        <w:rPr>
          <w:rFonts w:ascii="Times New Roman" w:hAnsi="Times New Roman" w:cs="Times New Roman"/>
          <w:b/>
          <w:sz w:val="22"/>
          <w:szCs w:val="22"/>
        </w:rPr>
        <w:t>vlja</w:t>
      </w:r>
    </w:p>
    <w:p w14:paraId="58AB8F69"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7645CDA2" w14:textId="584A8462" w:rsidR="005E6B32" w:rsidRPr="00FB7041" w:rsidRDefault="00446765" w:rsidP="00446765">
      <w:pPr>
        <w:jc w:val="center"/>
        <w:rPr>
          <w:rFonts w:ascii="Times New Roman" w:hAnsi="Times New Roman" w:cs="Times New Roman"/>
          <w:b/>
          <w:sz w:val="22"/>
          <w:szCs w:val="22"/>
        </w:rPr>
      </w:pPr>
      <w:r w:rsidRPr="00FB7041">
        <w:rPr>
          <w:rFonts w:ascii="Times New Roman" w:hAnsi="Times New Roman" w:cs="Times New Roman"/>
          <w:b/>
          <w:sz w:val="22"/>
          <w:szCs w:val="22"/>
        </w:rPr>
        <w:t xml:space="preserve">Javni razpis za izbor </w:t>
      </w:r>
      <w:r w:rsidR="00126C9C" w:rsidRPr="00FB7041">
        <w:rPr>
          <w:rFonts w:ascii="Times New Roman" w:hAnsi="Times New Roman" w:cs="Times New Roman"/>
          <w:b/>
          <w:sz w:val="22"/>
          <w:szCs w:val="22"/>
        </w:rPr>
        <w:t xml:space="preserve">izvajalcev in sofinanciranje </w:t>
      </w:r>
      <w:r w:rsidRPr="00FB7041">
        <w:rPr>
          <w:rFonts w:ascii="Times New Roman" w:hAnsi="Times New Roman" w:cs="Times New Roman"/>
          <w:b/>
          <w:sz w:val="22"/>
          <w:szCs w:val="22"/>
        </w:rPr>
        <w:t xml:space="preserve">kulturnih projektov </w:t>
      </w:r>
    </w:p>
    <w:p w14:paraId="2BEA725B" w14:textId="146B12BB" w:rsidR="00446765" w:rsidRPr="00FB7041" w:rsidRDefault="00446765" w:rsidP="00446765">
      <w:pPr>
        <w:jc w:val="center"/>
        <w:rPr>
          <w:rFonts w:ascii="Times New Roman" w:hAnsi="Times New Roman" w:cs="Times New Roman"/>
          <w:b/>
          <w:sz w:val="22"/>
          <w:szCs w:val="22"/>
        </w:rPr>
      </w:pPr>
      <w:r w:rsidRPr="00FB7041">
        <w:rPr>
          <w:rFonts w:ascii="Times New Roman" w:hAnsi="Times New Roman" w:cs="Times New Roman"/>
          <w:b/>
          <w:sz w:val="22"/>
          <w:szCs w:val="22"/>
        </w:rPr>
        <w:t>poklicnega usposabljanja na področju knjige za leto 201</w:t>
      </w:r>
      <w:r w:rsidR="00FD10DE" w:rsidRPr="00FB7041">
        <w:rPr>
          <w:rFonts w:ascii="Times New Roman" w:hAnsi="Times New Roman" w:cs="Times New Roman"/>
          <w:b/>
          <w:sz w:val="22"/>
          <w:szCs w:val="22"/>
        </w:rPr>
        <w:t>6</w:t>
      </w:r>
    </w:p>
    <w:p w14:paraId="5C31E58C" w14:textId="02B39FEF" w:rsidR="00446765" w:rsidRPr="00FB7041" w:rsidRDefault="00446765" w:rsidP="00446765">
      <w:pPr>
        <w:jc w:val="center"/>
        <w:rPr>
          <w:rFonts w:ascii="Times New Roman" w:hAnsi="Times New Roman" w:cs="Times New Roman"/>
          <w:sz w:val="22"/>
          <w:szCs w:val="22"/>
        </w:rPr>
      </w:pPr>
      <w:r w:rsidRPr="00FB7041">
        <w:rPr>
          <w:rFonts w:ascii="Times New Roman" w:hAnsi="Times New Roman" w:cs="Times New Roman"/>
          <w:sz w:val="22"/>
          <w:szCs w:val="22"/>
        </w:rPr>
        <w:t>(</w:t>
      </w:r>
      <w:r w:rsidR="005F4881">
        <w:rPr>
          <w:rFonts w:ascii="Times New Roman" w:hAnsi="Times New Roman" w:cs="Times New Roman"/>
          <w:sz w:val="22"/>
          <w:szCs w:val="22"/>
        </w:rPr>
        <w:t>v nadaljevanju</w:t>
      </w:r>
      <w:r w:rsidRPr="00FB7041">
        <w:rPr>
          <w:rFonts w:ascii="Times New Roman" w:hAnsi="Times New Roman" w:cs="Times New Roman"/>
          <w:sz w:val="22"/>
          <w:szCs w:val="22"/>
        </w:rPr>
        <w:t xml:space="preserve">: </w:t>
      </w:r>
      <w:r w:rsidR="005728B5">
        <w:rPr>
          <w:rFonts w:ascii="Times New Roman" w:hAnsi="Times New Roman" w:cs="Times New Roman"/>
          <w:color w:val="000000"/>
          <w:sz w:val="22"/>
          <w:szCs w:val="22"/>
        </w:rPr>
        <w:t>JR6</w:t>
      </w:r>
      <w:r w:rsidR="00FD10DE" w:rsidRPr="00FB7041">
        <w:rPr>
          <w:rFonts w:ascii="Times New Roman" w:hAnsi="Times New Roman" w:cs="Times New Roman"/>
          <w:color w:val="000000"/>
          <w:sz w:val="22"/>
          <w:szCs w:val="22"/>
        </w:rPr>
        <w:t>–USP–2016</w:t>
      </w:r>
      <w:r w:rsidRPr="00FB7041">
        <w:rPr>
          <w:rFonts w:ascii="Times New Roman" w:hAnsi="Times New Roman" w:cs="Times New Roman"/>
          <w:sz w:val="22"/>
          <w:szCs w:val="22"/>
        </w:rPr>
        <w:t>)</w:t>
      </w:r>
    </w:p>
    <w:p w14:paraId="0140198F" w14:textId="77777777" w:rsidR="00446765" w:rsidRPr="00FB7041" w:rsidRDefault="00446765" w:rsidP="00446765">
      <w:pPr>
        <w:jc w:val="center"/>
        <w:rPr>
          <w:rFonts w:ascii="Times New Roman" w:hAnsi="Times New Roman" w:cs="Times New Roman"/>
          <w:sz w:val="22"/>
          <w:szCs w:val="22"/>
        </w:rPr>
      </w:pPr>
    </w:p>
    <w:p w14:paraId="1321336E" w14:textId="77777777" w:rsidR="00446765" w:rsidRPr="00FB7041" w:rsidRDefault="00446765" w:rsidP="00446765">
      <w:pPr>
        <w:jc w:val="both"/>
        <w:outlineLvl w:val="0"/>
        <w:rPr>
          <w:rFonts w:ascii="Times New Roman" w:hAnsi="Times New Roman" w:cs="Times New Roman"/>
          <w:b/>
          <w:sz w:val="22"/>
          <w:szCs w:val="22"/>
        </w:rPr>
      </w:pPr>
    </w:p>
    <w:p w14:paraId="7BBECA71" w14:textId="49896694" w:rsidR="00446765" w:rsidRPr="00FB7041" w:rsidRDefault="00446765" w:rsidP="008603A6">
      <w:pPr>
        <w:pStyle w:val="Odstavekseznama"/>
        <w:numPr>
          <w:ilvl w:val="0"/>
          <w:numId w:val="8"/>
        </w:numPr>
        <w:jc w:val="both"/>
        <w:outlineLvl w:val="0"/>
        <w:rPr>
          <w:b/>
          <w:sz w:val="22"/>
          <w:szCs w:val="22"/>
        </w:rPr>
      </w:pPr>
      <w:r w:rsidRPr="00FB7041">
        <w:rPr>
          <w:b/>
          <w:sz w:val="22"/>
          <w:szCs w:val="22"/>
        </w:rPr>
        <w:t xml:space="preserve">Naziv in sedež naročnika </w:t>
      </w:r>
    </w:p>
    <w:p w14:paraId="61694154" w14:textId="77777777" w:rsidR="00446765" w:rsidRPr="00FB7041" w:rsidRDefault="00446765" w:rsidP="008603A6">
      <w:pPr>
        <w:jc w:val="both"/>
        <w:outlineLvl w:val="0"/>
        <w:rPr>
          <w:rFonts w:ascii="Times New Roman" w:hAnsi="Times New Roman" w:cs="Times New Roman"/>
          <w:b/>
          <w:sz w:val="22"/>
          <w:szCs w:val="22"/>
        </w:rPr>
      </w:pPr>
    </w:p>
    <w:p w14:paraId="1DFC27E2" w14:textId="33D1DFFE" w:rsidR="00446765" w:rsidRPr="00FB7041" w:rsidRDefault="00446765" w:rsidP="008603A6">
      <w:pPr>
        <w:jc w:val="both"/>
        <w:outlineLvl w:val="0"/>
        <w:rPr>
          <w:rFonts w:ascii="Times New Roman" w:hAnsi="Times New Roman" w:cs="Times New Roman"/>
          <w:sz w:val="22"/>
          <w:szCs w:val="22"/>
        </w:rPr>
      </w:pPr>
      <w:r w:rsidRPr="00FB7041">
        <w:rPr>
          <w:rFonts w:ascii="Times New Roman" w:hAnsi="Times New Roman" w:cs="Times New Roman"/>
          <w:color w:val="000000"/>
          <w:sz w:val="22"/>
          <w:szCs w:val="22"/>
        </w:rPr>
        <w:t xml:space="preserve">Javna agencija za knjigo Republike Slovenije, </w:t>
      </w:r>
      <w:r w:rsidR="00163589" w:rsidRPr="00FB7041">
        <w:rPr>
          <w:rFonts w:ascii="Times New Roman" w:hAnsi="Times New Roman" w:cs="Times New Roman"/>
          <w:color w:val="000000"/>
          <w:sz w:val="22"/>
          <w:szCs w:val="22"/>
        </w:rPr>
        <w:t>Metelkova</w:t>
      </w:r>
      <w:r w:rsidR="008E617D" w:rsidRPr="00FB7041">
        <w:rPr>
          <w:rFonts w:ascii="Times New Roman" w:hAnsi="Times New Roman" w:cs="Times New Roman"/>
          <w:color w:val="000000"/>
          <w:sz w:val="22"/>
          <w:szCs w:val="22"/>
        </w:rPr>
        <w:t xml:space="preserve"> 2</w:t>
      </w:r>
      <w:r w:rsidR="00163589" w:rsidRPr="00FB7041">
        <w:rPr>
          <w:rFonts w:ascii="Times New Roman" w:hAnsi="Times New Roman" w:cs="Times New Roman"/>
          <w:color w:val="000000"/>
          <w:sz w:val="22"/>
          <w:szCs w:val="22"/>
        </w:rPr>
        <w:t>b</w:t>
      </w:r>
      <w:r w:rsidRPr="00FB7041">
        <w:rPr>
          <w:rFonts w:ascii="Times New Roman" w:hAnsi="Times New Roman" w:cs="Times New Roman"/>
          <w:sz w:val="22"/>
          <w:szCs w:val="22"/>
        </w:rPr>
        <w:t>, Ljubljana</w:t>
      </w:r>
      <w:r w:rsidR="006B281C" w:rsidRPr="00FB7041">
        <w:rPr>
          <w:rFonts w:ascii="Times New Roman" w:hAnsi="Times New Roman" w:cs="Times New Roman"/>
          <w:sz w:val="22"/>
          <w:szCs w:val="22"/>
        </w:rPr>
        <w:t>.</w:t>
      </w:r>
    </w:p>
    <w:p w14:paraId="6D92BFF2" w14:textId="77777777" w:rsidR="00446765" w:rsidRPr="00FB7041" w:rsidRDefault="00446765" w:rsidP="008603A6">
      <w:pPr>
        <w:jc w:val="both"/>
        <w:rPr>
          <w:rFonts w:ascii="Times New Roman" w:hAnsi="Times New Roman" w:cs="Times New Roman"/>
          <w:sz w:val="22"/>
          <w:szCs w:val="22"/>
        </w:rPr>
      </w:pPr>
    </w:p>
    <w:p w14:paraId="0D615F7B" w14:textId="1295F2D0" w:rsidR="00CA2E11" w:rsidRPr="00FB7041" w:rsidRDefault="00446765" w:rsidP="008603A6">
      <w:pPr>
        <w:pStyle w:val="Odstavekseznama"/>
        <w:numPr>
          <w:ilvl w:val="0"/>
          <w:numId w:val="8"/>
        </w:numPr>
        <w:jc w:val="both"/>
        <w:rPr>
          <w:b/>
          <w:sz w:val="22"/>
          <w:szCs w:val="22"/>
        </w:rPr>
      </w:pPr>
      <w:r w:rsidRPr="00FB7041">
        <w:rPr>
          <w:b/>
          <w:sz w:val="22"/>
          <w:szCs w:val="22"/>
        </w:rPr>
        <w:t xml:space="preserve"> Predmet </w:t>
      </w:r>
      <w:r w:rsidR="00C61C3C" w:rsidRPr="00FB7041">
        <w:rPr>
          <w:b/>
          <w:sz w:val="22"/>
          <w:szCs w:val="22"/>
        </w:rPr>
        <w:t xml:space="preserve">in področje </w:t>
      </w:r>
      <w:r w:rsidRPr="00FB7041">
        <w:rPr>
          <w:b/>
          <w:sz w:val="22"/>
          <w:szCs w:val="22"/>
        </w:rPr>
        <w:t xml:space="preserve">javnega razpisa </w:t>
      </w:r>
    </w:p>
    <w:p w14:paraId="6C2FDDDA" w14:textId="77777777" w:rsidR="00C61C3C" w:rsidRPr="00FB7041" w:rsidRDefault="00C61C3C" w:rsidP="008603A6">
      <w:pPr>
        <w:jc w:val="both"/>
        <w:rPr>
          <w:rFonts w:ascii="Times New Roman" w:hAnsi="Times New Roman" w:cs="Times New Roman"/>
          <w:b/>
          <w:sz w:val="22"/>
          <w:szCs w:val="22"/>
        </w:rPr>
      </w:pPr>
    </w:p>
    <w:p w14:paraId="1AB32D30" w14:textId="0CE61933" w:rsidR="00446765" w:rsidRPr="00FB7041" w:rsidRDefault="00446765" w:rsidP="008603A6">
      <w:pPr>
        <w:jc w:val="both"/>
        <w:rPr>
          <w:rFonts w:ascii="Times New Roman" w:hAnsi="Times New Roman" w:cs="Times New Roman"/>
          <w:sz w:val="22"/>
          <w:szCs w:val="22"/>
        </w:rPr>
      </w:pPr>
      <w:r w:rsidRPr="00FB7041">
        <w:rPr>
          <w:rFonts w:ascii="Times New Roman" w:hAnsi="Times New Roman" w:cs="Times New Roman"/>
          <w:sz w:val="22"/>
          <w:szCs w:val="22"/>
        </w:rPr>
        <w:t xml:space="preserve">Predmet javnega razpisa </w:t>
      </w:r>
      <w:r w:rsidR="005728B5">
        <w:rPr>
          <w:rFonts w:ascii="Times New Roman" w:hAnsi="Times New Roman" w:cs="Times New Roman"/>
          <w:color w:val="000000"/>
          <w:sz w:val="22"/>
          <w:szCs w:val="22"/>
        </w:rPr>
        <w:t>JR6</w:t>
      </w:r>
      <w:r w:rsidR="00FD10DE" w:rsidRPr="00FB7041">
        <w:rPr>
          <w:rFonts w:ascii="Times New Roman" w:hAnsi="Times New Roman" w:cs="Times New Roman"/>
          <w:color w:val="000000"/>
          <w:sz w:val="22"/>
          <w:szCs w:val="22"/>
        </w:rPr>
        <w:t>–USP–2016</w:t>
      </w:r>
      <w:r w:rsidRPr="00FB7041">
        <w:rPr>
          <w:rFonts w:ascii="Times New Roman" w:hAnsi="Times New Roman" w:cs="Times New Roman"/>
          <w:color w:val="000000"/>
          <w:sz w:val="22"/>
          <w:szCs w:val="22"/>
        </w:rPr>
        <w:t xml:space="preserve"> </w:t>
      </w:r>
      <w:r w:rsidRPr="00FB7041">
        <w:rPr>
          <w:rFonts w:ascii="Times New Roman" w:hAnsi="Times New Roman" w:cs="Times New Roman"/>
          <w:sz w:val="22"/>
          <w:szCs w:val="22"/>
        </w:rPr>
        <w:t xml:space="preserve">je </w:t>
      </w:r>
      <w:r w:rsidR="00126C9C" w:rsidRPr="00FB7041">
        <w:rPr>
          <w:rFonts w:ascii="Times New Roman" w:hAnsi="Times New Roman" w:cs="Times New Roman"/>
          <w:sz w:val="22"/>
          <w:szCs w:val="22"/>
        </w:rPr>
        <w:t xml:space="preserve">izbor izvajalcev in </w:t>
      </w:r>
      <w:r w:rsidRPr="00FB7041">
        <w:rPr>
          <w:rFonts w:ascii="Times New Roman" w:hAnsi="Times New Roman" w:cs="Times New Roman"/>
          <w:sz w:val="22"/>
          <w:szCs w:val="22"/>
        </w:rPr>
        <w:t xml:space="preserve">sofinanciranje kulturnih projektov poklicnega usposabljanja na področju knjige. </w:t>
      </w:r>
    </w:p>
    <w:p w14:paraId="66D94C86" w14:textId="77777777" w:rsidR="00446765" w:rsidRPr="00FB7041" w:rsidRDefault="00446765" w:rsidP="008603A6">
      <w:pPr>
        <w:jc w:val="both"/>
        <w:rPr>
          <w:rFonts w:ascii="Times New Roman" w:hAnsi="Times New Roman" w:cs="Times New Roman"/>
          <w:sz w:val="22"/>
          <w:szCs w:val="22"/>
        </w:rPr>
      </w:pPr>
    </w:p>
    <w:p w14:paraId="39599276" w14:textId="6F1D8523" w:rsidR="00446765" w:rsidRPr="00FB7041" w:rsidRDefault="00446765" w:rsidP="008603A6">
      <w:pPr>
        <w:jc w:val="both"/>
        <w:rPr>
          <w:rFonts w:ascii="Times New Roman" w:hAnsi="Times New Roman" w:cs="Times New Roman"/>
          <w:sz w:val="22"/>
          <w:szCs w:val="22"/>
        </w:rPr>
      </w:pPr>
      <w:r w:rsidRPr="00FB7041">
        <w:rPr>
          <w:rFonts w:ascii="Times New Roman" w:hAnsi="Times New Roman" w:cs="Times New Roman"/>
          <w:sz w:val="22"/>
          <w:szCs w:val="22"/>
        </w:rPr>
        <w:t>Razpis je namenjen sofinanciranju organizacije in izvedbe kulturnih projektov poklicnega usposabljanja na področju knjige</w:t>
      </w:r>
      <w:r w:rsidR="007A1946" w:rsidRPr="00FB7041">
        <w:rPr>
          <w:rFonts w:ascii="Times New Roman" w:hAnsi="Times New Roman" w:cs="Times New Roman"/>
          <w:sz w:val="22"/>
          <w:szCs w:val="22"/>
        </w:rPr>
        <w:t>, ki jih izvajajo nevladne in zasebne nepridobitne kulturne organizacije</w:t>
      </w:r>
      <w:r w:rsidRPr="00FB7041">
        <w:rPr>
          <w:rFonts w:ascii="Times New Roman" w:hAnsi="Times New Roman" w:cs="Times New Roman"/>
          <w:sz w:val="22"/>
          <w:szCs w:val="22"/>
        </w:rPr>
        <w:t xml:space="preserve">. </w:t>
      </w:r>
    </w:p>
    <w:p w14:paraId="3C549448" w14:textId="77777777" w:rsidR="00446765" w:rsidRPr="00FB7041" w:rsidRDefault="00446765" w:rsidP="008603A6">
      <w:pPr>
        <w:jc w:val="both"/>
        <w:rPr>
          <w:rFonts w:ascii="Times New Roman" w:hAnsi="Times New Roman" w:cs="Times New Roman"/>
          <w:sz w:val="22"/>
          <w:szCs w:val="22"/>
        </w:rPr>
      </w:pPr>
    </w:p>
    <w:p w14:paraId="13C958B7" w14:textId="050B6574" w:rsidR="00446765" w:rsidRPr="00FB7041" w:rsidRDefault="00FD4D3A" w:rsidP="008603A6">
      <w:pPr>
        <w:jc w:val="both"/>
        <w:rPr>
          <w:rFonts w:ascii="Times New Roman" w:hAnsi="Times New Roman" w:cs="Times New Roman"/>
          <w:sz w:val="22"/>
          <w:szCs w:val="22"/>
        </w:rPr>
      </w:pPr>
      <w:r w:rsidRPr="00FB7041">
        <w:rPr>
          <w:rFonts w:ascii="Times New Roman" w:hAnsi="Times New Roman" w:cs="Times New Roman"/>
          <w:color w:val="000000"/>
          <w:sz w:val="22"/>
          <w:szCs w:val="22"/>
        </w:rPr>
        <w:t xml:space="preserve">JAK </w:t>
      </w:r>
      <w:r w:rsidR="00446765" w:rsidRPr="00FB7041">
        <w:rPr>
          <w:rFonts w:ascii="Times New Roman" w:hAnsi="Times New Roman" w:cs="Times New Roman"/>
          <w:color w:val="000000"/>
          <w:sz w:val="22"/>
          <w:szCs w:val="22"/>
        </w:rPr>
        <w:t xml:space="preserve">bo podprla </w:t>
      </w:r>
      <w:r w:rsidRPr="00FB7041">
        <w:rPr>
          <w:rFonts w:ascii="Times New Roman" w:hAnsi="Times New Roman" w:cs="Times New Roman"/>
          <w:color w:val="000000"/>
          <w:sz w:val="22"/>
          <w:szCs w:val="22"/>
        </w:rPr>
        <w:t xml:space="preserve">kulturne </w:t>
      </w:r>
      <w:r w:rsidR="00446765" w:rsidRPr="00FB7041">
        <w:rPr>
          <w:rFonts w:ascii="Times New Roman" w:hAnsi="Times New Roman" w:cs="Times New Roman"/>
          <w:color w:val="000000"/>
          <w:sz w:val="22"/>
          <w:szCs w:val="22"/>
        </w:rPr>
        <w:t xml:space="preserve">projekte </w:t>
      </w:r>
      <w:r w:rsidRPr="00FB7041">
        <w:rPr>
          <w:rFonts w:ascii="Times New Roman" w:hAnsi="Times New Roman" w:cs="Times New Roman"/>
          <w:color w:val="000000"/>
          <w:sz w:val="22"/>
          <w:szCs w:val="22"/>
        </w:rPr>
        <w:t xml:space="preserve">poklicnega usposabljanja </w:t>
      </w:r>
      <w:r w:rsidR="004C1B8B" w:rsidRPr="00FB7041">
        <w:rPr>
          <w:rFonts w:ascii="Times New Roman" w:hAnsi="Times New Roman" w:cs="Times New Roman"/>
          <w:color w:val="000000"/>
          <w:sz w:val="22"/>
          <w:szCs w:val="22"/>
        </w:rPr>
        <w:t xml:space="preserve">na </w:t>
      </w:r>
      <w:r w:rsidR="00D2204A" w:rsidRPr="00FB7041">
        <w:rPr>
          <w:rFonts w:ascii="Times New Roman" w:hAnsi="Times New Roman" w:cs="Times New Roman"/>
          <w:color w:val="000000"/>
          <w:sz w:val="22"/>
          <w:szCs w:val="22"/>
        </w:rPr>
        <w:t>področju založništva in knjigotrštva.</w:t>
      </w:r>
      <w:r w:rsidR="004C1B8B" w:rsidRPr="00FB7041">
        <w:rPr>
          <w:rFonts w:ascii="Times New Roman" w:hAnsi="Times New Roman" w:cs="Times New Roman"/>
          <w:color w:val="000000"/>
          <w:sz w:val="22"/>
          <w:szCs w:val="22"/>
        </w:rPr>
        <w:t xml:space="preserve"> </w:t>
      </w:r>
    </w:p>
    <w:p w14:paraId="5174A28D" w14:textId="77777777" w:rsidR="00FD4D3A" w:rsidRPr="00FB7041" w:rsidRDefault="00FD4D3A" w:rsidP="008603A6">
      <w:pPr>
        <w:pStyle w:val="Odstavekseznama"/>
        <w:ind w:left="1080"/>
        <w:jc w:val="both"/>
        <w:rPr>
          <w:sz w:val="22"/>
          <w:szCs w:val="22"/>
        </w:rPr>
      </w:pPr>
    </w:p>
    <w:p w14:paraId="6FCE2F9B" w14:textId="769976B7" w:rsidR="00446765" w:rsidRPr="00FB7041" w:rsidRDefault="00446765" w:rsidP="008603A6">
      <w:pPr>
        <w:pStyle w:val="Odstavekseznama"/>
        <w:numPr>
          <w:ilvl w:val="0"/>
          <w:numId w:val="8"/>
        </w:numPr>
        <w:jc w:val="both"/>
        <w:rPr>
          <w:b/>
          <w:sz w:val="22"/>
          <w:szCs w:val="22"/>
        </w:rPr>
      </w:pPr>
      <w:r w:rsidRPr="00FB7041">
        <w:rPr>
          <w:b/>
          <w:sz w:val="22"/>
          <w:szCs w:val="22"/>
        </w:rPr>
        <w:t>Cilji javnega razpisa</w:t>
      </w:r>
      <w:r w:rsidR="007F51AF" w:rsidRPr="00FB7041">
        <w:rPr>
          <w:b/>
          <w:sz w:val="22"/>
          <w:szCs w:val="22"/>
        </w:rPr>
        <w:t xml:space="preserve"> </w:t>
      </w:r>
      <w:r w:rsidR="007F51AF" w:rsidRPr="00FB7041">
        <w:rPr>
          <w:b/>
          <w:bCs/>
          <w:snapToGrid w:val="0"/>
          <w:sz w:val="22"/>
          <w:szCs w:val="22"/>
        </w:rPr>
        <w:t>in omejitev števila v sofinanciranje sprejetih prijaviteljev</w:t>
      </w:r>
    </w:p>
    <w:p w14:paraId="54052F2A" w14:textId="77777777" w:rsidR="00446765" w:rsidRPr="00FB7041" w:rsidRDefault="00446765" w:rsidP="008603A6">
      <w:pPr>
        <w:jc w:val="both"/>
        <w:rPr>
          <w:rFonts w:ascii="Times New Roman" w:hAnsi="Times New Roman" w:cs="Times New Roman"/>
          <w:sz w:val="22"/>
          <w:szCs w:val="22"/>
        </w:rPr>
      </w:pPr>
    </w:p>
    <w:p w14:paraId="65EF40C9" w14:textId="1579E3B9" w:rsidR="00446765" w:rsidRPr="00FB7041" w:rsidRDefault="00446765" w:rsidP="008603A6">
      <w:pPr>
        <w:jc w:val="both"/>
        <w:rPr>
          <w:rFonts w:ascii="Times New Roman" w:hAnsi="Times New Roman" w:cs="Times New Roman"/>
          <w:sz w:val="22"/>
          <w:szCs w:val="22"/>
        </w:rPr>
      </w:pPr>
      <w:r w:rsidRPr="00FB7041">
        <w:rPr>
          <w:rFonts w:ascii="Times New Roman" w:hAnsi="Times New Roman" w:cs="Times New Roman"/>
          <w:sz w:val="22"/>
          <w:szCs w:val="22"/>
        </w:rPr>
        <w:t>JAK bo podpirala kulturne projekte v skladu z naslednjimi dolgoročnimi cilji:</w:t>
      </w:r>
    </w:p>
    <w:p w14:paraId="08ED8EFC" w14:textId="77777777" w:rsidR="0067072D" w:rsidRPr="00FB7041" w:rsidRDefault="0067072D" w:rsidP="008603A6">
      <w:pPr>
        <w:jc w:val="both"/>
        <w:rPr>
          <w:rFonts w:ascii="Times New Roman" w:hAnsi="Times New Roman" w:cs="Times New Roman"/>
          <w:sz w:val="22"/>
          <w:szCs w:val="22"/>
        </w:rPr>
      </w:pPr>
    </w:p>
    <w:p w14:paraId="269559C1" w14:textId="77777777" w:rsidR="00446765" w:rsidRPr="00FB7041" w:rsidRDefault="00446765" w:rsidP="008603A6">
      <w:pPr>
        <w:numPr>
          <w:ilvl w:val="0"/>
          <w:numId w:val="3"/>
        </w:numPr>
        <w:jc w:val="both"/>
        <w:rPr>
          <w:rFonts w:ascii="Times New Roman" w:hAnsi="Times New Roman" w:cs="Times New Roman"/>
          <w:sz w:val="22"/>
          <w:szCs w:val="22"/>
        </w:rPr>
      </w:pPr>
      <w:r w:rsidRPr="00FB7041">
        <w:rPr>
          <w:rFonts w:ascii="Times New Roman" w:hAnsi="Times New Roman" w:cs="Times New Roman"/>
          <w:sz w:val="22"/>
          <w:szCs w:val="22"/>
        </w:rPr>
        <w:t>krepitev poklicnih kompetenc zaposlenih na področju založništva in knjigotrštva,</w:t>
      </w:r>
    </w:p>
    <w:p w14:paraId="1BCDE470" w14:textId="48D099D9" w:rsidR="009C2AE7" w:rsidRPr="00FB7041" w:rsidRDefault="00446765" w:rsidP="008603A6">
      <w:pPr>
        <w:pStyle w:val="Odstavekseznama"/>
        <w:numPr>
          <w:ilvl w:val="0"/>
          <w:numId w:val="3"/>
        </w:numPr>
        <w:jc w:val="both"/>
        <w:rPr>
          <w:sz w:val="22"/>
          <w:szCs w:val="22"/>
        </w:rPr>
      </w:pPr>
      <w:r w:rsidRPr="00FB7041">
        <w:rPr>
          <w:sz w:val="22"/>
          <w:szCs w:val="22"/>
        </w:rPr>
        <w:t>izvedba kakovostnih izobraževalnih kulturnih projektov na področju knjige,</w:t>
      </w:r>
      <w:r w:rsidR="009C2AE7" w:rsidRPr="00FB7041">
        <w:rPr>
          <w:sz w:val="22"/>
          <w:szCs w:val="22"/>
        </w:rPr>
        <w:t xml:space="preserve"> </w:t>
      </w:r>
    </w:p>
    <w:p w14:paraId="1EDC339D" w14:textId="0017D20B" w:rsidR="00446765" w:rsidRPr="00FB7041" w:rsidRDefault="00D2204A" w:rsidP="008603A6">
      <w:pPr>
        <w:pStyle w:val="Odstavekseznama"/>
        <w:numPr>
          <w:ilvl w:val="0"/>
          <w:numId w:val="3"/>
        </w:numPr>
        <w:jc w:val="both"/>
        <w:rPr>
          <w:sz w:val="22"/>
          <w:szCs w:val="22"/>
        </w:rPr>
      </w:pPr>
      <w:r w:rsidRPr="00FB7041">
        <w:rPr>
          <w:sz w:val="22"/>
          <w:szCs w:val="22"/>
        </w:rPr>
        <w:t>uspešna izvedba kulturnega projekta »Slovenija, častna gostja mednarodnega knjižnega sejma v Frankfurtu.</w:t>
      </w:r>
    </w:p>
    <w:p w14:paraId="124C4AEB" w14:textId="77777777" w:rsidR="007F51AF" w:rsidRPr="00FB7041" w:rsidRDefault="007F51AF" w:rsidP="007F51AF">
      <w:pPr>
        <w:rPr>
          <w:rFonts w:ascii="Times New Roman" w:hAnsi="Times New Roman" w:cs="Times New Roman"/>
          <w:sz w:val="22"/>
          <w:szCs w:val="22"/>
          <w:highlight w:val="green"/>
        </w:rPr>
      </w:pPr>
    </w:p>
    <w:p w14:paraId="3F30C847" w14:textId="6ADE5C15" w:rsidR="007F51AF" w:rsidRPr="00FB7041" w:rsidRDefault="007F51AF" w:rsidP="007F51AF">
      <w:pPr>
        <w:rPr>
          <w:rFonts w:ascii="Times New Roman" w:hAnsi="Times New Roman" w:cs="Times New Roman"/>
          <w:sz w:val="22"/>
          <w:szCs w:val="22"/>
        </w:rPr>
      </w:pPr>
      <w:r w:rsidRPr="00FB7041">
        <w:rPr>
          <w:rFonts w:ascii="Times New Roman" w:hAnsi="Times New Roman" w:cs="Times New Roman"/>
          <w:sz w:val="22"/>
          <w:szCs w:val="22"/>
        </w:rPr>
        <w:t xml:space="preserve">JAK bo v okviru razpisa za sofinanciranje izbrala največ </w:t>
      </w:r>
      <w:r w:rsidR="00597094" w:rsidRPr="00FB7041">
        <w:rPr>
          <w:rFonts w:ascii="Times New Roman" w:hAnsi="Times New Roman" w:cs="Times New Roman"/>
          <w:sz w:val="22"/>
          <w:szCs w:val="22"/>
        </w:rPr>
        <w:t>šest (</w:t>
      </w:r>
      <w:r w:rsidRPr="00FB7041">
        <w:rPr>
          <w:rFonts w:ascii="Times New Roman" w:hAnsi="Times New Roman" w:cs="Times New Roman"/>
          <w:sz w:val="22"/>
          <w:szCs w:val="22"/>
        </w:rPr>
        <w:t>6</w:t>
      </w:r>
      <w:r w:rsidR="00597094" w:rsidRPr="00FB7041">
        <w:rPr>
          <w:rFonts w:ascii="Times New Roman" w:hAnsi="Times New Roman" w:cs="Times New Roman"/>
          <w:sz w:val="22"/>
          <w:szCs w:val="22"/>
        </w:rPr>
        <w:t>)</w:t>
      </w:r>
      <w:r w:rsidRPr="00FB7041">
        <w:rPr>
          <w:rFonts w:ascii="Times New Roman" w:hAnsi="Times New Roman" w:cs="Times New Roman"/>
          <w:sz w:val="22"/>
          <w:szCs w:val="22"/>
        </w:rPr>
        <w:t xml:space="preserve"> prijaviteljev.</w:t>
      </w:r>
    </w:p>
    <w:p w14:paraId="00B4C0EA" w14:textId="77777777" w:rsidR="00446765" w:rsidRPr="00FB7041" w:rsidRDefault="00446765" w:rsidP="008603A6">
      <w:pPr>
        <w:ind w:left="720"/>
        <w:jc w:val="both"/>
        <w:rPr>
          <w:rFonts w:ascii="Times New Roman" w:hAnsi="Times New Roman" w:cs="Times New Roman"/>
          <w:sz w:val="22"/>
          <w:szCs w:val="22"/>
        </w:rPr>
      </w:pPr>
    </w:p>
    <w:p w14:paraId="4B1D3E43" w14:textId="2103D57E" w:rsidR="0067072D" w:rsidRPr="00FB7041" w:rsidRDefault="007F51AF" w:rsidP="0067072D">
      <w:pPr>
        <w:pStyle w:val="Odstavekseznama"/>
        <w:numPr>
          <w:ilvl w:val="0"/>
          <w:numId w:val="8"/>
        </w:numPr>
        <w:jc w:val="both"/>
        <w:rPr>
          <w:b/>
          <w:bCs/>
          <w:snapToGrid w:val="0"/>
          <w:sz w:val="22"/>
          <w:szCs w:val="22"/>
        </w:rPr>
      </w:pPr>
      <w:r w:rsidRPr="00FB7041">
        <w:rPr>
          <w:b/>
          <w:bCs/>
          <w:sz w:val="22"/>
          <w:szCs w:val="22"/>
        </w:rPr>
        <w:t>Obdobje sofinanciranja, o</w:t>
      </w:r>
      <w:r w:rsidR="0067072D" w:rsidRPr="00FB7041">
        <w:rPr>
          <w:b/>
          <w:bCs/>
          <w:sz w:val="22"/>
          <w:szCs w:val="22"/>
        </w:rPr>
        <w:t xml:space="preserve">kvirna vrednost javnega razpisa </w:t>
      </w:r>
      <w:r w:rsidR="005728B5">
        <w:rPr>
          <w:b/>
          <w:color w:val="000000"/>
          <w:sz w:val="22"/>
          <w:szCs w:val="22"/>
        </w:rPr>
        <w:t>JR6</w:t>
      </w:r>
      <w:r w:rsidR="0067072D" w:rsidRPr="00FB7041">
        <w:rPr>
          <w:b/>
          <w:color w:val="000000"/>
          <w:sz w:val="22"/>
          <w:szCs w:val="22"/>
        </w:rPr>
        <w:t>–USP–2016</w:t>
      </w:r>
      <w:r w:rsidR="0067072D" w:rsidRPr="00FB7041">
        <w:rPr>
          <w:b/>
          <w:bCs/>
          <w:sz w:val="22"/>
          <w:szCs w:val="22"/>
        </w:rPr>
        <w:t xml:space="preserve">, </w:t>
      </w:r>
      <w:r w:rsidR="0067072D" w:rsidRPr="00FB7041">
        <w:rPr>
          <w:b/>
          <w:bCs/>
          <w:snapToGrid w:val="0"/>
          <w:sz w:val="22"/>
          <w:szCs w:val="22"/>
        </w:rPr>
        <w:t>izvedba postopkov sofinanciranja, obdobje za porabo sredstev ter sprememba ali prekinitev sofinanciranja</w:t>
      </w:r>
    </w:p>
    <w:p w14:paraId="5427E49B" w14:textId="3A4AFFD2" w:rsidR="00446765" w:rsidRPr="00FB7041" w:rsidRDefault="00446765" w:rsidP="0067072D">
      <w:pPr>
        <w:pStyle w:val="Odstavekseznama"/>
        <w:widowControl w:val="0"/>
        <w:autoSpaceDE w:val="0"/>
        <w:ind w:right="-32"/>
        <w:jc w:val="both"/>
        <w:rPr>
          <w:b/>
          <w:bCs/>
          <w:snapToGrid w:val="0"/>
          <w:sz w:val="22"/>
          <w:szCs w:val="22"/>
        </w:rPr>
      </w:pPr>
    </w:p>
    <w:p w14:paraId="77CB4366" w14:textId="0B573E26" w:rsidR="007F51AF" w:rsidRPr="00FB7041" w:rsidRDefault="007F51AF" w:rsidP="007F51AF">
      <w:pPr>
        <w:jc w:val="both"/>
        <w:rPr>
          <w:rFonts w:ascii="Times New Roman" w:eastAsia="Times New Roman" w:hAnsi="Times New Roman" w:cs="Times New Roman"/>
          <w:snapToGrid w:val="0"/>
          <w:sz w:val="22"/>
          <w:szCs w:val="22"/>
          <w:lang w:eastAsia="sl-SI"/>
        </w:rPr>
      </w:pPr>
      <w:r w:rsidRPr="00FB7041">
        <w:rPr>
          <w:rFonts w:ascii="Times New Roman" w:eastAsia="Times New Roman" w:hAnsi="Times New Roman" w:cs="Times New Roman"/>
          <w:snapToGrid w:val="0"/>
          <w:sz w:val="22"/>
          <w:szCs w:val="22"/>
          <w:lang w:eastAsia="sl-SI"/>
        </w:rPr>
        <w:t xml:space="preserve">Na </w:t>
      </w:r>
      <w:r w:rsidR="00D2204A" w:rsidRPr="00FB7041">
        <w:rPr>
          <w:rFonts w:ascii="Times New Roman" w:eastAsia="Times New Roman" w:hAnsi="Times New Roman" w:cs="Times New Roman"/>
          <w:snapToGrid w:val="0"/>
          <w:sz w:val="22"/>
          <w:szCs w:val="22"/>
          <w:lang w:eastAsia="sl-SI"/>
        </w:rPr>
        <w:t xml:space="preserve">tem </w:t>
      </w:r>
      <w:r w:rsidRPr="00FB7041">
        <w:rPr>
          <w:rFonts w:ascii="Times New Roman" w:eastAsia="Times New Roman" w:hAnsi="Times New Roman" w:cs="Times New Roman"/>
          <w:snapToGrid w:val="0"/>
          <w:sz w:val="22"/>
          <w:szCs w:val="22"/>
          <w:lang w:eastAsia="sl-SI"/>
        </w:rPr>
        <w:t xml:space="preserve">javnem razpisu izbrani prijavitelji bodo dodeljena sredstva prejeli za sofinanciranje kulturnega projekta, izvedenega v letu </w:t>
      </w:r>
      <w:r w:rsidRPr="00FB7041">
        <w:rPr>
          <w:rFonts w:ascii="Times New Roman" w:eastAsia="Times New Roman" w:hAnsi="Times New Roman" w:cs="Times New Roman"/>
          <w:bCs/>
          <w:snapToGrid w:val="0"/>
          <w:sz w:val="22"/>
          <w:szCs w:val="22"/>
          <w:lang w:eastAsia="sl-SI"/>
        </w:rPr>
        <w:t>2016</w:t>
      </w:r>
      <w:r w:rsidRPr="00FB7041">
        <w:rPr>
          <w:rFonts w:ascii="Times New Roman" w:eastAsia="Times New Roman" w:hAnsi="Times New Roman" w:cs="Times New Roman"/>
          <w:snapToGrid w:val="0"/>
          <w:sz w:val="22"/>
          <w:szCs w:val="22"/>
          <w:lang w:eastAsia="sl-SI"/>
        </w:rPr>
        <w:t xml:space="preserve">. </w:t>
      </w:r>
    </w:p>
    <w:p w14:paraId="4BE599D0" w14:textId="77777777" w:rsidR="007F51AF" w:rsidRPr="00FB7041" w:rsidRDefault="007F51AF" w:rsidP="008603A6">
      <w:pPr>
        <w:autoSpaceDE w:val="0"/>
        <w:autoSpaceDN w:val="0"/>
        <w:adjustRightInd w:val="0"/>
        <w:jc w:val="both"/>
        <w:rPr>
          <w:rFonts w:ascii="Times New Roman" w:hAnsi="Times New Roman" w:cs="Times New Roman"/>
          <w:sz w:val="22"/>
          <w:szCs w:val="22"/>
        </w:rPr>
      </w:pPr>
    </w:p>
    <w:p w14:paraId="114B96AC" w14:textId="5191BFAE" w:rsidR="007A1946"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 xml:space="preserve">Okvirna vrednost razpoložljivih sredstev, namenjenih za predmet javnega razpisa </w:t>
      </w:r>
      <w:r w:rsidR="005728B5">
        <w:rPr>
          <w:rFonts w:ascii="Times New Roman" w:hAnsi="Times New Roman" w:cs="Times New Roman"/>
          <w:sz w:val="22"/>
          <w:szCs w:val="22"/>
        </w:rPr>
        <w:t>JR6</w:t>
      </w:r>
      <w:r w:rsidR="00FD10DE" w:rsidRPr="00FB7041">
        <w:rPr>
          <w:rFonts w:ascii="Times New Roman" w:hAnsi="Times New Roman" w:cs="Times New Roman"/>
          <w:sz w:val="22"/>
          <w:szCs w:val="22"/>
        </w:rPr>
        <w:t>–USP–2016</w:t>
      </w:r>
      <w:r w:rsidRPr="00FB7041">
        <w:rPr>
          <w:rFonts w:ascii="Times New Roman" w:hAnsi="Times New Roman" w:cs="Times New Roman"/>
          <w:sz w:val="22"/>
          <w:szCs w:val="22"/>
        </w:rPr>
        <w:t xml:space="preserve"> znaša predvidoma 1</w:t>
      </w:r>
      <w:r w:rsidR="00FD10DE" w:rsidRPr="00FB7041">
        <w:rPr>
          <w:rFonts w:ascii="Times New Roman" w:hAnsi="Times New Roman" w:cs="Times New Roman"/>
          <w:sz w:val="22"/>
          <w:szCs w:val="22"/>
        </w:rPr>
        <w:t>2</w:t>
      </w:r>
      <w:r w:rsidRPr="00FB7041">
        <w:rPr>
          <w:rFonts w:ascii="Times New Roman" w:hAnsi="Times New Roman" w:cs="Times New Roman"/>
          <w:sz w:val="22"/>
          <w:szCs w:val="22"/>
        </w:rPr>
        <w:t>.000</w:t>
      </w:r>
      <w:r w:rsidR="00FB7041">
        <w:rPr>
          <w:rFonts w:ascii="Times New Roman" w:hAnsi="Times New Roman" w:cs="Times New Roman"/>
          <w:sz w:val="22"/>
          <w:szCs w:val="22"/>
        </w:rPr>
        <w:t xml:space="preserve"> </w:t>
      </w:r>
      <w:r w:rsidR="00E617D4" w:rsidRPr="00FB7041">
        <w:rPr>
          <w:rFonts w:ascii="Times New Roman" w:hAnsi="Times New Roman" w:cs="Times New Roman"/>
          <w:sz w:val="22"/>
          <w:szCs w:val="22"/>
        </w:rPr>
        <w:t>EUR</w:t>
      </w:r>
      <w:r w:rsidRPr="00FB7041">
        <w:rPr>
          <w:rFonts w:ascii="Times New Roman" w:hAnsi="Times New Roman" w:cs="Times New Roman"/>
          <w:sz w:val="22"/>
          <w:szCs w:val="22"/>
        </w:rPr>
        <w:t xml:space="preserve">. </w:t>
      </w:r>
    </w:p>
    <w:p w14:paraId="1979E50A" w14:textId="1F2F5DDA" w:rsidR="00446765" w:rsidRPr="00FB7041" w:rsidRDefault="00446765" w:rsidP="008603A6">
      <w:pPr>
        <w:autoSpaceDE w:val="0"/>
        <w:autoSpaceDN w:val="0"/>
        <w:adjustRightInd w:val="0"/>
        <w:jc w:val="both"/>
        <w:rPr>
          <w:rFonts w:ascii="Times New Roman" w:hAnsi="Times New Roman" w:cs="Times New Roman"/>
          <w:sz w:val="22"/>
          <w:szCs w:val="22"/>
        </w:rPr>
      </w:pPr>
    </w:p>
    <w:p w14:paraId="772A7382" w14:textId="64493EED" w:rsidR="0067072D" w:rsidRPr="00FB7041" w:rsidRDefault="0067072D" w:rsidP="0067072D">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Sredstva, dodeljena </w:t>
      </w:r>
      <w:r w:rsidRPr="00FB7041">
        <w:rPr>
          <w:rFonts w:ascii="Times New Roman" w:eastAsia="Times New Roman" w:hAnsi="Times New Roman" w:cs="Times New Roman"/>
          <w:snapToGrid w:val="0"/>
          <w:sz w:val="22"/>
          <w:szCs w:val="22"/>
          <w:lang w:eastAsia="sl-SI"/>
        </w:rPr>
        <w:t xml:space="preserve">v okviru tega razpisa, </w:t>
      </w:r>
      <w:r w:rsidRPr="00FB7041">
        <w:rPr>
          <w:rFonts w:ascii="Times New Roman" w:eastAsia="Times New Roman" w:hAnsi="Times New Roman" w:cs="Times New Roman"/>
          <w:sz w:val="22"/>
          <w:szCs w:val="22"/>
          <w:lang w:eastAsia="sl-SI"/>
        </w:rPr>
        <w:t>morajo biti porabljena v letu 2016</w:t>
      </w:r>
      <w:r w:rsidR="007F51AF" w:rsidRPr="00FB7041">
        <w:rPr>
          <w:rFonts w:ascii="Times New Roman" w:eastAsia="Times New Roman" w:hAnsi="Times New Roman" w:cs="Times New Roman"/>
          <w:sz w:val="22"/>
          <w:szCs w:val="22"/>
          <w:lang w:eastAsia="sl-SI"/>
        </w:rPr>
        <w:t xml:space="preserve"> </w:t>
      </w:r>
      <w:r w:rsidRPr="00FB7041">
        <w:rPr>
          <w:rFonts w:ascii="Times New Roman" w:eastAsia="Times New Roman" w:hAnsi="Times New Roman" w:cs="Times New Roman"/>
          <w:sz w:val="22"/>
          <w:szCs w:val="22"/>
          <w:lang w:eastAsia="sl-SI"/>
        </w:rPr>
        <w:t>oz. v plačilnih rokih, kot jih bo določal veljavni zakon o izvrševanju proračuna Republike Slovenije ter pogodba o sofinanciranju.</w:t>
      </w:r>
    </w:p>
    <w:p w14:paraId="323C3F0F" w14:textId="77777777" w:rsidR="00446765" w:rsidRPr="00FB7041" w:rsidRDefault="00446765" w:rsidP="008603A6">
      <w:pPr>
        <w:autoSpaceDE w:val="0"/>
        <w:autoSpaceDN w:val="0"/>
        <w:adjustRightInd w:val="0"/>
        <w:ind w:right="-32"/>
        <w:jc w:val="both"/>
        <w:rPr>
          <w:rFonts w:ascii="Times New Roman" w:hAnsi="Times New Roman" w:cs="Times New Roman"/>
          <w:sz w:val="22"/>
          <w:szCs w:val="22"/>
        </w:rPr>
      </w:pPr>
    </w:p>
    <w:p w14:paraId="56E8D81F" w14:textId="77777777" w:rsidR="0067072D" w:rsidRPr="00FB7041" w:rsidRDefault="0067072D" w:rsidP="0067072D">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lastRenderedPageBreak/>
        <w:t>JAK si pridržuje pravico, da ne razdeli vseh okvirno določenih sredstev tega javnega razpisa.</w:t>
      </w:r>
    </w:p>
    <w:p w14:paraId="4A2EFE16" w14:textId="77777777" w:rsidR="00D15B59" w:rsidRPr="00FB7041" w:rsidRDefault="00D15B59" w:rsidP="008603A6">
      <w:pPr>
        <w:widowControl w:val="0"/>
        <w:ind w:right="-32"/>
        <w:jc w:val="both"/>
        <w:rPr>
          <w:rFonts w:ascii="Times New Roman" w:hAnsi="Times New Roman" w:cs="Times New Roman"/>
          <w:b/>
          <w:bCs/>
          <w:sz w:val="22"/>
          <w:szCs w:val="22"/>
          <w:highlight w:val="yellow"/>
        </w:rPr>
      </w:pPr>
    </w:p>
    <w:p w14:paraId="7C71B47A" w14:textId="65AA9634" w:rsidR="00D203A9" w:rsidRPr="00FB7041" w:rsidRDefault="00D203A9" w:rsidP="00D203A9">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JAK bo v prvi fazi izvedbe javnega razpisa </w:t>
      </w:r>
      <w:r w:rsidR="005728B5">
        <w:rPr>
          <w:rFonts w:ascii="Times New Roman" w:hAnsi="Times New Roman" w:cs="Times New Roman"/>
          <w:color w:val="000000"/>
          <w:sz w:val="22"/>
          <w:szCs w:val="22"/>
        </w:rPr>
        <w:t>JR6</w:t>
      </w:r>
      <w:r w:rsidRPr="00FB7041">
        <w:rPr>
          <w:rFonts w:ascii="Times New Roman" w:hAnsi="Times New Roman" w:cs="Times New Roman"/>
          <w:color w:val="000000"/>
          <w:sz w:val="22"/>
          <w:szCs w:val="22"/>
        </w:rPr>
        <w:t>–USP–2016</w:t>
      </w:r>
      <w:r w:rsidRPr="00FB7041">
        <w:rPr>
          <w:rFonts w:ascii="Times New Roman" w:hAnsi="Times New Roman" w:cs="Times New Roman"/>
          <w:sz w:val="22"/>
          <w:szCs w:val="22"/>
        </w:rPr>
        <w:t xml:space="preserve"> </w:t>
      </w:r>
      <w:r w:rsidRPr="00FB7041">
        <w:rPr>
          <w:rFonts w:ascii="Times New Roman" w:eastAsia="Times New Roman" w:hAnsi="Times New Roman" w:cs="Times New Roman"/>
          <w:snapToGrid w:val="0"/>
          <w:sz w:val="22"/>
          <w:szCs w:val="22"/>
          <w:lang w:eastAsia="sl-SI"/>
        </w:rPr>
        <w:t xml:space="preserve">preverila izpolnjevanje </w:t>
      </w:r>
      <w:r w:rsidR="00C855E0" w:rsidRPr="00FB7041">
        <w:rPr>
          <w:rFonts w:ascii="Times New Roman" w:eastAsia="Times New Roman" w:hAnsi="Times New Roman" w:cs="Times New Roman"/>
          <w:sz w:val="22"/>
          <w:szCs w:val="22"/>
          <w:lang w:eastAsia="sl-SI"/>
        </w:rPr>
        <w:t>razpisnih</w:t>
      </w:r>
      <w:r w:rsidRPr="00FB7041">
        <w:rPr>
          <w:rFonts w:ascii="Times New Roman" w:eastAsia="Times New Roman" w:hAnsi="Times New Roman" w:cs="Times New Roman"/>
          <w:sz w:val="22"/>
          <w:szCs w:val="22"/>
          <w:lang w:eastAsia="sl-SI"/>
        </w:rPr>
        <w:t xml:space="preserve"> pogojev prijaviteljev, v drugi fazi bo pristojna strokovna komisija </w:t>
      </w:r>
      <w:r w:rsidRPr="00FB7041">
        <w:rPr>
          <w:rFonts w:ascii="Times New Roman" w:eastAsia="Times New Roman" w:hAnsi="Times New Roman" w:cs="Times New Roman"/>
          <w:snapToGrid w:val="0"/>
          <w:sz w:val="22"/>
          <w:szCs w:val="22"/>
          <w:lang w:eastAsia="sl-SI"/>
        </w:rPr>
        <w:t xml:space="preserve">vloge prijaviteljev ovrednotila po razpisnih kriterijih, nato bo JAK </w:t>
      </w:r>
      <w:r w:rsidRPr="00FB7041">
        <w:rPr>
          <w:rFonts w:ascii="Times New Roman" w:eastAsia="Times New Roman" w:hAnsi="Times New Roman" w:cs="Times New Roman"/>
          <w:sz w:val="22"/>
          <w:szCs w:val="22"/>
          <w:lang w:eastAsia="sl-SI"/>
        </w:rPr>
        <w:t>izdala odločbe o sofinanciranju za leto 2016 ter o višini dodeljenih sredstev za kulturne projekte, sprejete v sofinanciranje.</w:t>
      </w:r>
    </w:p>
    <w:p w14:paraId="3125A2DC" w14:textId="77777777" w:rsidR="00D203A9" w:rsidRPr="00FB7041" w:rsidRDefault="00D203A9" w:rsidP="00D203A9">
      <w:pPr>
        <w:jc w:val="both"/>
        <w:rPr>
          <w:rFonts w:ascii="Times New Roman" w:eastAsia="Times New Roman" w:hAnsi="Times New Roman" w:cs="Times New Roman"/>
          <w:sz w:val="22"/>
          <w:szCs w:val="22"/>
          <w:highlight w:val="yellow"/>
          <w:lang w:eastAsia="sl-SI"/>
        </w:rPr>
      </w:pPr>
    </w:p>
    <w:p w14:paraId="0BE59330" w14:textId="32829104" w:rsidR="00D203A9" w:rsidRPr="00FB7041" w:rsidRDefault="00D203A9" w:rsidP="00D203A9">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w:t>
      </w:r>
      <w:r w:rsidR="005728B5">
        <w:rPr>
          <w:rFonts w:ascii="Times New Roman" w:hAnsi="Times New Roman" w:cs="Times New Roman"/>
          <w:color w:val="000000"/>
          <w:sz w:val="22"/>
          <w:szCs w:val="22"/>
        </w:rPr>
        <w:t>JR6</w:t>
      </w:r>
      <w:r w:rsidRPr="00FB7041">
        <w:rPr>
          <w:rFonts w:ascii="Times New Roman" w:hAnsi="Times New Roman" w:cs="Times New Roman"/>
          <w:color w:val="000000"/>
          <w:sz w:val="22"/>
          <w:szCs w:val="22"/>
        </w:rPr>
        <w:t>–USP–2016</w:t>
      </w:r>
      <w:r w:rsidRPr="00FB7041">
        <w:rPr>
          <w:rFonts w:ascii="Times New Roman" w:hAnsi="Times New Roman" w:cs="Times New Roman"/>
          <w:sz w:val="22"/>
          <w:szCs w:val="22"/>
        </w:rPr>
        <w:t xml:space="preserve"> </w:t>
      </w:r>
      <w:r w:rsidRPr="00FB7041">
        <w:rPr>
          <w:rFonts w:ascii="Times New Roman" w:eastAsia="Times New Roman" w:hAnsi="Times New Roman" w:cs="Times New Roman"/>
          <w:sz w:val="22"/>
          <w:szCs w:val="22"/>
          <w:lang w:eastAsia="sl-SI"/>
        </w:rPr>
        <w:t>izbranega kulturnega projekta.</w:t>
      </w:r>
    </w:p>
    <w:p w14:paraId="014C53EF" w14:textId="77777777" w:rsidR="00D203A9" w:rsidRPr="00FB7041" w:rsidRDefault="00D203A9" w:rsidP="00D203A9">
      <w:pPr>
        <w:jc w:val="both"/>
        <w:rPr>
          <w:rFonts w:ascii="Times New Roman" w:eastAsia="Times New Roman" w:hAnsi="Times New Roman" w:cs="Times New Roman"/>
          <w:sz w:val="22"/>
          <w:szCs w:val="22"/>
          <w:highlight w:val="yellow"/>
          <w:lang w:eastAsia="sl-SI"/>
        </w:rPr>
      </w:pPr>
    </w:p>
    <w:p w14:paraId="683CB3D7" w14:textId="77777777" w:rsidR="00D203A9" w:rsidRPr="00FB7041" w:rsidRDefault="00D203A9" w:rsidP="00D203A9">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7BCC2BE6" w14:textId="77777777" w:rsidR="00D203A9" w:rsidRPr="00FB7041" w:rsidRDefault="00D203A9" w:rsidP="00D203A9">
      <w:pPr>
        <w:jc w:val="both"/>
        <w:rPr>
          <w:rFonts w:ascii="Times New Roman" w:eastAsia="Times New Roman" w:hAnsi="Times New Roman" w:cs="Times New Roman"/>
          <w:sz w:val="22"/>
          <w:szCs w:val="22"/>
          <w:lang w:eastAsia="sl-SI"/>
        </w:rPr>
      </w:pPr>
    </w:p>
    <w:p w14:paraId="62BD1854" w14:textId="77777777" w:rsidR="00D203A9" w:rsidRPr="00FB7041" w:rsidRDefault="00D203A9" w:rsidP="00D203A9">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14:paraId="58E59741" w14:textId="77777777" w:rsidR="00411ED5" w:rsidRPr="00FB7041" w:rsidRDefault="00411ED5" w:rsidP="008603A6">
      <w:pPr>
        <w:autoSpaceDE w:val="0"/>
        <w:autoSpaceDN w:val="0"/>
        <w:adjustRightInd w:val="0"/>
        <w:jc w:val="both"/>
        <w:rPr>
          <w:rFonts w:ascii="Times New Roman" w:hAnsi="Times New Roman" w:cs="Times New Roman"/>
          <w:sz w:val="22"/>
          <w:szCs w:val="22"/>
        </w:rPr>
      </w:pPr>
    </w:p>
    <w:p w14:paraId="1FE9E0DA" w14:textId="22A5B8A0" w:rsidR="00D203A9" w:rsidRPr="00FB7041" w:rsidRDefault="00446765" w:rsidP="008603A6">
      <w:pPr>
        <w:pStyle w:val="Odstavekseznama"/>
        <w:numPr>
          <w:ilvl w:val="0"/>
          <w:numId w:val="8"/>
        </w:numPr>
        <w:jc w:val="both"/>
        <w:rPr>
          <w:b/>
          <w:sz w:val="22"/>
          <w:szCs w:val="22"/>
        </w:rPr>
      </w:pPr>
      <w:r w:rsidRPr="00FB7041">
        <w:rPr>
          <w:b/>
          <w:sz w:val="22"/>
          <w:szCs w:val="22"/>
        </w:rPr>
        <w:t xml:space="preserve"> </w:t>
      </w:r>
      <w:r w:rsidR="00D203A9" w:rsidRPr="00FB7041">
        <w:rPr>
          <w:b/>
          <w:sz w:val="22"/>
          <w:szCs w:val="22"/>
        </w:rPr>
        <w:t>Upravičeni stroški</w:t>
      </w:r>
      <w:r w:rsidR="004233C5" w:rsidRPr="00FB7041">
        <w:rPr>
          <w:b/>
          <w:sz w:val="22"/>
          <w:szCs w:val="22"/>
        </w:rPr>
        <w:t xml:space="preserve"> in </w:t>
      </w:r>
      <w:r w:rsidR="004233C5" w:rsidRPr="00FB7041">
        <w:rPr>
          <w:b/>
          <w:bCs/>
          <w:sz w:val="22"/>
          <w:szCs w:val="22"/>
        </w:rPr>
        <w:t>finančna uravnoteženost</w:t>
      </w:r>
    </w:p>
    <w:p w14:paraId="2D92C493" w14:textId="77777777" w:rsidR="004233C5" w:rsidRPr="00FB7041" w:rsidRDefault="004233C5" w:rsidP="004233C5">
      <w:pPr>
        <w:jc w:val="both"/>
        <w:rPr>
          <w:rFonts w:ascii="Times New Roman" w:hAnsi="Times New Roman" w:cs="Times New Roman"/>
          <w:b/>
          <w:sz w:val="22"/>
          <w:szCs w:val="22"/>
        </w:rPr>
      </w:pPr>
    </w:p>
    <w:p w14:paraId="06AF2E33" w14:textId="77777777" w:rsidR="004233C5" w:rsidRPr="00FB7041" w:rsidRDefault="004233C5" w:rsidP="004233C5">
      <w:pPr>
        <w:autoSpaceDE w:val="0"/>
        <w:autoSpaceDN w:val="0"/>
        <w:jc w:val="both"/>
        <w:rPr>
          <w:rFonts w:ascii="Times New Roman" w:eastAsia="Times New Roman" w:hAnsi="Times New Roman" w:cs="Times New Roman"/>
          <w:sz w:val="22"/>
          <w:szCs w:val="22"/>
        </w:rPr>
      </w:pPr>
      <w:r w:rsidRPr="00FB7041">
        <w:rPr>
          <w:rFonts w:ascii="Times New Roman" w:eastAsia="Times New Roman" w:hAnsi="Times New Roman" w:cs="Times New Roman"/>
          <w:sz w:val="22"/>
          <w:szCs w:val="22"/>
        </w:rPr>
        <w:t>Prijava mora vključevati načrtovano finančno konstrukcijo kulturnega projekta prijavitelja, ki prikazuje vse prihodke in odhodke, nujno potrebne za izvedbo prijavljenega kulturnega projekta. Predstavljena finančna konstrukcija mora biti dovolj podrobna, da omogoča identifikacijo, spremljavo in nadzor prijavljenega kulturnega projekta, ter uravnotežena.</w:t>
      </w:r>
    </w:p>
    <w:p w14:paraId="098BFD26" w14:textId="77777777" w:rsidR="004233C5" w:rsidRPr="00FB7041" w:rsidRDefault="004233C5" w:rsidP="004233C5">
      <w:pPr>
        <w:autoSpaceDE w:val="0"/>
        <w:autoSpaceDN w:val="0"/>
        <w:jc w:val="both"/>
        <w:rPr>
          <w:rFonts w:ascii="Times New Roman" w:eastAsia="Times New Roman" w:hAnsi="Times New Roman" w:cs="Times New Roman"/>
          <w:b/>
          <w:bCs/>
          <w:sz w:val="22"/>
          <w:szCs w:val="22"/>
        </w:rPr>
      </w:pPr>
    </w:p>
    <w:p w14:paraId="5A7B4B22" w14:textId="77777777" w:rsidR="004233C5" w:rsidRPr="00FB7041" w:rsidRDefault="004233C5" w:rsidP="004233C5">
      <w:pPr>
        <w:autoSpaceDE w:val="0"/>
        <w:jc w:val="both"/>
        <w:rPr>
          <w:rFonts w:ascii="Times New Roman" w:eastAsia="Times New Roman" w:hAnsi="Times New Roman" w:cs="Times New Roman"/>
          <w:sz w:val="22"/>
          <w:szCs w:val="22"/>
        </w:rPr>
      </w:pPr>
      <w:r w:rsidRPr="00FB7041">
        <w:rPr>
          <w:rFonts w:ascii="Times New Roman" w:eastAsia="Times New Roman" w:hAnsi="Times New Roman" w:cs="Times New Roman"/>
          <w:bCs/>
          <w:sz w:val="22"/>
          <w:szCs w:val="22"/>
        </w:rPr>
        <w:t>Upravičeni stroški</w:t>
      </w:r>
      <w:r w:rsidRPr="00FB7041">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14:paraId="46FE3742" w14:textId="77777777" w:rsidR="004233C5" w:rsidRPr="00FB7041" w:rsidRDefault="004233C5" w:rsidP="004233C5">
      <w:pPr>
        <w:autoSpaceDE w:val="0"/>
        <w:jc w:val="both"/>
        <w:rPr>
          <w:rFonts w:ascii="Times New Roman" w:eastAsia="Times New Roman" w:hAnsi="Times New Roman" w:cs="Times New Roman"/>
          <w:sz w:val="22"/>
          <w:szCs w:val="22"/>
        </w:rPr>
      </w:pPr>
    </w:p>
    <w:p w14:paraId="219ACC00" w14:textId="77777777" w:rsidR="004233C5" w:rsidRPr="00FB7041" w:rsidRDefault="004233C5" w:rsidP="004233C5">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14:paraId="4A90DA7D" w14:textId="77777777" w:rsidR="004233C5" w:rsidRPr="00FB7041" w:rsidRDefault="004233C5" w:rsidP="004233C5">
      <w:pPr>
        <w:autoSpaceDE w:val="0"/>
        <w:autoSpaceDN w:val="0"/>
        <w:jc w:val="both"/>
        <w:rPr>
          <w:rFonts w:ascii="Times New Roman" w:eastAsia="Times New Roman" w:hAnsi="Times New Roman" w:cs="Times New Roman"/>
          <w:sz w:val="22"/>
          <w:szCs w:val="22"/>
        </w:rPr>
      </w:pPr>
    </w:p>
    <w:p w14:paraId="321AD9FC" w14:textId="77777777" w:rsidR="004233C5" w:rsidRPr="00FB7041" w:rsidRDefault="004233C5" w:rsidP="004233C5">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4B295397" w14:textId="77777777" w:rsidR="004233C5" w:rsidRPr="00FB7041" w:rsidRDefault="004233C5" w:rsidP="004233C5">
      <w:pPr>
        <w:autoSpaceDE w:val="0"/>
        <w:autoSpaceDN w:val="0"/>
        <w:jc w:val="both"/>
        <w:rPr>
          <w:rFonts w:ascii="Times New Roman" w:eastAsia="Times New Roman" w:hAnsi="Times New Roman" w:cs="Times New Roman"/>
          <w:sz w:val="22"/>
          <w:szCs w:val="22"/>
        </w:rPr>
      </w:pPr>
    </w:p>
    <w:p w14:paraId="0B78A6CB" w14:textId="0CBE4B76" w:rsidR="004233C5" w:rsidRPr="00FB7041" w:rsidRDefault="004233C5" w:rsidP="004233C5">
      <w:pPr>
        <w:autoSpaceDE w:val="0"/>
        <w:autoSpaceDN w:val="0"/>
        <w:jc w:val="both"/>
        <w:rPr>
          <w:rFonts w:ascii="Times New Roman" w:eastAsia="Times New Roman" w:hAnsi="Times New Roman" w:cs="Times New Roman"/>
          <w:sz w:val="22"/>
          <w:szCs w:val="22"/>
        </w:rPr>
      </w:pPr>
      <w:r w:rsidRPr="00FB7041">
        <w:rPr>
          <w:rFonts w:ascii="Times New Roman" w:eastAsia="Times New Roman" w:hAnsi="Times New Roman" w:cs="Times New Roman"/>
          <w:sz w:val="22"/>
          <w:szCs w:val="22"/>
        </w:rPr>
        <w:t>JAK sofinancira le upravičene stroške, ki so nastali od 1. 1. 2016 dalje</w:t>
      </w:r>
      <w:r w:rsidR="00126C9C" w:rsidRPr="00FB7041">
        <w:rPr>
          <w:rFonts w:ascii="Times New Roman" w:eastAsia="Times New Roman" w:hAnsi="Times New Roman" w:cs="Times New Roman"/>
          <w:sz w:val="22"/>
          <w:szCs w:val="22"/>
        </w:rPr>
        <w:t>.</w:t>
      </w:r>
    </w:p>
    <w:p w14:paraId="2EA3728B" w14:textId="77777777" w:rsidR="004233C5" w:rsidRPr="00FB7041" w:rsidRDefault="004233C5" w:rsidP="004233C5">
      <w:pPr>
        <w:rPr>
          <w:rFonts w:ascii="Times New Roman" w:eastAsia="Times New Roman" w:hAnsi="Times New Roman" w:cs="Times New Roman"/>
          <w:b/>
          <w:bCs/>
          <w:sz w:val="22"/>
          <w:szCs w:val="22"/>
          <w:lang w:eastAsia="sl-SI"/>
        </w:rPr>
      </w:pPr>
    </w:p>
    <w:p w14:paraId="4F6E0C32" w14:textId="52EC0BD4" w:rsidR="004233C5" w:rsidRPr="00FB7041" w:rsidRDefault="004233C5" w:rsidP="004233C5">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w:t>
      </w:r>
      <w:r w:rsidR="00D2204A" w:rsidRPr="00FB7041">
        <w:rPr>
          <w:rFonts w:ascii="Times New Roman" w:eastAsia="Times New Roman" w:hAnsi="Times New Roman" w:cs="Times New Roman"/>
          <w:sz w:val="22"/>
          <w:szCs w:val="22"/>
          <w:lang w:eastAsia="sl-SI"/>
        </w:rPr>
        <w:t xml:space="preserve"> (velja načelo prepovedi dvojnega financiranja istega stroška)</w:t>
      </w:r>
      <w:r w:rsidRPr="00FB7041">
        <w:rPr>
          <w:rFonts w:ascii="Times New Roman" w:eastAsia="Times New Roman" w:hAnsi="Times New Roman" w:cs="Times New Roman"/>
          <w:sz w:val="22"/>
          <w:szCs w:val="22"/>
          <w:lang w:eastAsia="sl-SI"/>
        </w:rPr>
        <w:t>.</w:t>
      </w:r>
    </w:p>
    <w:p w14:paraId="4BD6C1DD" w14:textId="77777777" w:rsidR="004233C5" w:rsidRPr="00FB7041" w:rsidRDefault="004233C5" w:rsidP="004233C5">
      <w:pPr>
        <w:autoSpaceDE w:val="0"/>
        <w:jc w:val="both"/>
        <w:rPr>
          <w:rFonts w:ascii="Times New Roman" w:eastAsia="Times New Roman" w:hAnsi="Times New Roman" w:cs="Times New Roman"/>
          <w:sz w:val="22"/>
          <w:szCs w:val="22"/>
          <w:lang w:eastAsia="sl-SI"/>
        </w:rPr>
      </w:pPr>
    </w:p>
    <w:p w14:paraId="08D8241D" w14:textId="77777777" w:rsidR="004233C5" w:rsidRPr="00FB7041" w:rsidRDefault="004233C5" w:rsidP="004233C5">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bCs/>
          <w:sz w:val="22"/>
          <w:szCs w:val="22"/>
          <w:lang w:eastAsia="sl-SI"/>
        </w:rPr>
        <w:t>Finančna uravnoteženost</w:t>
      </w:r>
      <w:r w:rsidRPr="00FB7041">
        <w:rPr>
          <w:rFonts w:ascii="Times New Roman" w:eastAsia="Times New Roman" w:hAnsi="Times New Roman" w:cs="Times New Roman"/>
          <w:sz w:val="22"/>
          <w:szCs w:val="22"/>
          <w:lang w:eastAsia="sl-SI"/>
        </w:rPr>
        <w:t xml:space="preserve"> kulturnega projekta pomeni:</w:t>
      </w:r>
    </w:p>
    <w:p w14:paraId="66EE246E" w14:textId="5B1EAAC5" w:rsidR="004233C5" w:rsidRPr="00FB7041"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uravnoteženost upravičenih stroškov z obsegom in vsebino kulturnega projekta</w:t>
      </w:r>
      <w:r w:rsidR="004C3C7D" w:rsidRPr="00FB7041">
        <w:rPr>
          <w:rFonts w:ascii="Times New Roman" w:eastAsia="Times New Roman" w:hAnsi="Times New Roman" w:cs="Times New Roman"/>
          <w:sz w:val="22"/>
          <w:szCs w:val="22"/>
          <w:lang w:eastAsia="sl-SI"/>
        </w:rPr>
        <w:t xml:space="preserve"> </w:t>
      </w:r>
      <w:r w:rsidRPr="00FB7041">
        <w:rPr>
          <w:rFonts w:ascii="Times New Roman" w:eastAsia="Times New Roman" w:hAnsi="Times New Roman" w:cs="Times New Roman"/>
          <w:sz w:val="22"/>
          <w:szCs w:val="22"/>
          <w:lang w:eastAsia="sl-SI"/>
        </w:rPr>
        <w:t>(zlasti glede cenovne primernosti in stroškovne učinkovitosti),</w:t>
      </w:r>
    </w:p>
    <w:p w14:paraId="58F87D21" w14:textId="77777777" w:rsidR="004233C5" w:rsidRPr="00FB7041"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so prihodki enaki odhodkom.</w:t>
      </w:r>
    </w:p>
    <w:p w14:paraId="4FE54DC7" w14:textId="77777777" w:rsidR="004233C5" w:rsidRPr="00FB7041" w:rsidRDefault="004233C5" w:rsidP="004233C5">
      <w:pPr>
        <w:autoSpaceDE w:val="0"/>
        <w:jc w:val="both"/>
        <w:rPr>
          <w:rFonts w:ascii="Times New Roman" w:eastAsia="Times New Roman" w:hAnsi="Times New Roman" w:cs="Times New Roman"/>
          <w:sz w:val="22"/>
          <w:szCs w:val="22"/>
          <w:lang w:eastAsia="sl-SI"/>
        </w:rPr>
      </w:pPr>
    </w:p>
    <w:p w14:paraId="2AE5AFA0" w14:textId="77777777" w:rsidR="004233C5" w:rsidRPr="00FB7041" w:rsidRDefault="004233C5" w:rsidP="004233C5">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lastRenderedPageBreak/>
        <w:t>Če JAK v fazi nadzora ugotovi, da stroški kulturnega projekta niso uravnoteženi glede cenovne primernosti in stroškovne učinkovitosti, lahko zahteva vračilo sredstev.</w:t>
      </w:r>
    </w:p>
    <w:p w14:paraId="166DE1A8" w14:textId="77777777" w:rsidR="004233C5" w:rsidRPr="00FB7041" w:rsidRDefault="004233C5" w:rsidP="004233C5">
      <w:pPr>
        <w:autoSpaceDE w:val="0"/>
        <w:jc w:val="both"/>
        <w:rPr>
          <w:rFonts w:ascii="Times New Roman" w:eastAsia="Times New Roman" w:hAnsi="Times New Roman" w:cs="Times New Roman"/>
          <w:sz w:val="22"/>
          <w:szCs w:val="22"/>
          <w:lang w:eastAsia="sl-SI"/>
        </w:rPr>
      </w:pPr>
    </w:p>
    <w:p w14:paraId="1F17F8E6" w14:textId="1076951E" w:rsidR="004233C5" w:rsidRPr="00FB7041" w:rsidRDefault="004233C5" w:rsidP="004233C5">
      <w:pPr>
        <w:autoSpaceDE w:val="0"/>
        <w:autoSpaceDN w:val="0"/>
        <w:adjustRightInd w:val="0"/>
        <w:ind w:right="-32"/>
        <w:jc w:val="both"/>
        <w:rPr>
          <w:rFonts w:ascii="Times New Roman" w:hAnsi="Times New Roman" w:cs="Times New Roman"/>
          <w:bCs/>
          <w:sz w:val="22"/>
          <w:szCs w:val="22"/>
        </w:rPr>
      </w:pPr>
      <w:r w:rsidRPr="00FB7041">
        <w:rPr>
          <w:rFonts w:ascii="Times New Roman" w:hAnsi="Times New Roman" w:cs="Times New Roman"/>
          <w:b/>
          <w:bCs/>
          <w:sz w:val="22"/>
          <w:szCs w:val="22"/>
        </w:rPr>
        <w:t xml:space="preserve">Med upravičene stroške (A+B+C) sodijo </w:t>
      </w:r>
      <w:r w:rsidRPr="00FB7041">
        <w:rPr>
          <w:rFonts w:ascii="Times New Roman" w:hAnsi="Times New Roman" w:cs="Times New Roman"/>
          <w:bCs/>
          <w:sz w:val="22"/>
          <w:szCs w:val="22"/>
        </w:rPr>
        <w:t>stroški, neposredno povezani z izvedbo kulturnega projekta, in sicer:</w:t>
      </w:r>
    </w:p>
    <w:p w14:paraId="75B44E31" w14:textId="77777777" w:rsidR="004233C5" w:rsidRPr="00FB7041" w:rsidRDefault="004233C5" w:rsidP="004233C5">
      <w:pPr>
        <w:autoSpaceDE w:val="0"/>
        <w:autoSpaceDN w:val="0"/>
        <w:adjustRightInd w:val="0"/>
        <w:ind w:right="-32"/>
        <w:jc w:val="both"/>
        <w:rPr>
          <w:rFonts w:ascii="Times New Roman" w:hAnsi="Times New Roman" w:cs="Times New Roman"/>
          <w:bCs/>
          <w:sz w:val="22"/>
          <w:szCs w:val="22"/>
        </w:rPr>
      </w:pPr>
    </w:p>
    <w:p w14:paraId="2128A850" w14:textId="7C9CE5C9" w:rsidR="004233C5" w:rsidRPr="00FB7041" w:rsidRDefault="004233C5" w:rsidP="004233C5">
      <w:pPr>
        <w:autoSpaceDE w:val="0"/>
        <w:autoSpaceDN w:val="0"/>
        <w:adjustRightInd w:val="0"/>
        <w:ind w:left="1410" w:right="-32" w:hanging="1410"/>
        <w:jc w:val="both"/>
        <w:rPr>
          <w:rFonts w:ascii="Times New Roman" w:hAnsi="Times New Roman" w:cs="Times New Roman"/>
          <w:bCs/>
          <w:sz w:val="22"/>
          <w:szCs w:val="22"/>
        </w:rPr>
      </w:pPr>
      <w:r w:rsidRPr="00FB7041">
        <w:rPr>
          <w:rFonts w:ascii="Times New Roman" w:hAnsi="Times New Roman" w:cs="Times New Roman"/>
          <w:bCs/>
          <w:sz w:val="22"/>
          <w:szCs w:val="22"/>
        </w:rPr>
        <w:t xml:space="preserve">Sklop A: </w:t>
      </w:r>
      <w:r w:rsidRPr="00FB7041">
        <w:rPr>
          <w:rFonts w:ascii="Times New Roman" w:hAnsi="Times New Roman" w:cs="Times New Roman"/>
          <w:bCs/>
          <w:sz w:val="22"/>
          <w:szCs w:val="22"/>
        </w:rPr>
        <w:tab/>
      </w:r>
      <w:r w:rsidRPr="00FB7041">
        <w:rPr>
          <w:rFonts w:ascii="Times New Roman" w:eastAsia="Times New Roman" w:hAnsi="Times New Roman" w:cs="Times New Roman"/>
          <w:sz w:val="22"/>
          <w:szCs w:val="22"/>
          <w:lang w:eastAsia="sl-SI"/>
        </w:rPr>
        <w:t xml:space="preserve">stroški </w:t>
      </w:r>
      <w:r w:rsidR="00D2204A" w:rsidRPr="00FB7041">
        <w:rPr>
          <w:rFonts w:ascii="Times New Roman" w:eastAsia="Times New Roman" w:hAnsi="Times New Roman" w:cs="Times New Roman"/>
          <w:sz w:val="22"/>
          <w:szCs w:val="22"/>
          <w:lang w:eastAsia="sl-SI"/>
        </w:rPr>
        <w:t xml:space="preserve">sodelujočih </w:t>
      </w:r>
      <w:r w:rsidRPr="00FB7041">
        <w:rPr>
          <w:rFonts w:ascii="Times New Roman" w:hAnsi="Times New Roman" w:cs="Times New Roman"/>
          <w:bCs/>
          <w:sz w:val="22"/>
          <w:szCs w:val="22"/>
        </w:rPr>
        <w:t>(</w:t>
      </w:r>
      <w:r w:rsidRPr="00FB7041">
        <w:rPr>
          <w:rFonts w:ascii="Times New Roman" w:hAnsi="Times New Roman" w:cs="Times New Roman"/>
          <w:sz w:val="22"/>
          <w:szCs w:val="22"/>
        </w:rPr>
        <w:t xml:space="preserve">stroški avtorskega dela </w:t>
      </w:r>
      <w:r w:rsidRPr="00FB7041">
        <w:rPr>
          <w:rFonts w:ascii="Times New Roman" w:hAnsi="Times New Roman" w:cs="Times New Roman"/>
          <w:bCs/>
          <w:sz w:val="22"/>
          <w:szCs w:val="22"/>
        </w:rPr>
        <w:t xml:space="preserve">za </w:t>
      </w:r>
      <w:r w:rsidR="00D2204A" w:rsidRPr="00FB7041">
        <w:rPr>
          <w:rFonts w:ascii="Times New Roman" w:hAnsi="Times New Roman" w:cs="Times New Roman"/>
          <w:bCs/>
          <w:sz w:val="22"/>
          <w:szCs w:val="22"/>
        </w:rPr>
        <w:t xml:space="preserve">strokovnjake, </w:t>
      </w:r>
      <w:r w:rsidRPr="00FB7041">
        <w:rPr>
          <w:rFonts w:ascii="Times New Roman" w:hAnsi="Times New Roman" w:cs="Times New Roman"/>
          <w:bCs/>
          <w:sz w:val="22"/>
          <w:szCs w:val="22"/>
        </w:rPr>
        <w:t>predavatelje, moderatorje, prevajalce</w:t>
      </w:r>
      <w:r w:rsidR="00D2204A" w:rsidRPr="00FB7041">
        <w:rPr>
          <w:rFonts w:ascii="Times New Roman" w:hAnsi="Times New Roman" w:cs="Times New Roman"/>
          <w:bCs/>
          <w:sz w:val="22"/>
          <w:szCs w:val="22"/>
        </w:rPr>
        <w:t>…</w:t>
      </w:r>
      <w:r w:rsidR="00FB7041">
        <w:rPr>
          <w:rFonts w:ascii="Times New Roman" w:hAnsi="Times New Roman" w:cs="Times New Roman"/>
          <w:bCs/>
          <w:sz w:val="22"/>
          <w:szCs w:val="22"/>
        </w:rPr>
        <w:t xml:space="preserve">, </w:t>
      </w:r>
      <w:r w:rsidRPr="00FB7041">
        <w:rPr>
          <w:rFonts w:ascii="Times New Roman" w:hAnsi="Times New Roman" w:cs="Times New Roman"/>
          <w:bCs/>
          <w:sz w:val="22"/>
          <w:szCs w:val="22"/>
        </w:rPr>
        <w:t xml:space="preserve">potni stroški in nastanitev </w:t>
      </w:r>
      <w:r w:rsidR="00D2204A" w:rsidRPr="00FB7041">
        <w:rPr>
          <w:rFonts w:ascii="Times New Roman" w:hAnsi="Times New Roman" w:cs="Times New Roman"/>
          <w:bCs/>
          <w:sz w:val="22"/>
          <w:szCs w:val="22"/>
        </w:rPr>
        <w:t xml:space="preserve">sodelujočih </w:t>
      </w:r>
      <w:r w:rsidRPr="00FB7041">
        <w:rPr>
          <w:rFonts w:ascii="Times New Roman" w:hAnsi="Times New Roman" w:cs="Times New Roman"/>
          <w:bCs/>
          <w:sz w:val="22"/>
          <w:szCs w:val="22"/>
        </w:rPr>
        <w:t>ipd.);</w:t>
      </w:r>
    </w:p>
    <w:p w14:paraId="3876C59A" w14:textId="77777777" w:rsidR="004233C5" w:rsidRPr="00FB7041" w:rsidRDefault="004233C5" w:rsidP="004233C5">
      <w:pPr>
        <w:ind w:left="1410" w:hanging="1410"/>
        <w:jc w:val="both"/>
        <w:rPr>
          <w:rFonts w:ascii="Times New Roman" w:eastAsia="Times New Roman" w:hAnsi="Times New Roman" w:cs="Times New Roman"/>
          <w:sz w:val="22"/>
          <w:szCs w:val="22"/>
          <w:lang w:eastAsia="sl-SI"/>
        </w:rPr>
      </w:pPr>
      <w:r w:rsidRPr="00FB7041">
        <w:rPr>
          <w:rFonts w:ascii="Times New Roman" w:hAnsi="Times New Roman" w:cs="Times New Roman"/>
          <w:bCs/>
          <w:sz w:val="22"/>
          <w:szCs w:val="22"/>
        </w:rPr>
        <w:t xml:space="preserve">Sklop B: </w:t>
      </w:r>
      <w:r w:rsidRPr="00FB7041">
        <w:rPr>
          <w:rFonts w:ascii="Times New Roman" w:hAnsi="Times New Roman" w:cs="Times New Roman"/>
          <w:bCs/>
          <w:sz w:val="22"/>
          <w:szCs w:val="22"/>
        </w:rPr>
        <w:tab/>
      </w:r>
      <w:r w:rsidRPr="00FB7041">
        <w:rPr>
          <w:rFonts w:ascii="Times New Roman" w:eastAsia="Times New Roman" w:hAnsi="Times New Roman" w:cs="Times New Roman"/>
          <w:sz w:val="22"/>
          <w:szCs w:val="22"/>
          <w:lang w:eastAsia="sl-SI"/>
        </w:rPr>
        <w:t>stroški izvedbe in promocije kulturnega projekta (najem in ureditev prostorov, najem tehnične opreme, oglaševanje in tiskovine, pogostitve, nastanitve, prevozi in logistika ipd.);</w:t>
      </w:r>
    </w:p>
    <w:p w14:paraId="021658D8" w14:textId="2009FEF2" w:rsidR="004233C5" w:rsidRPr="00FB7041" w:rsidRDefault="004233C5" w:rsidP="004233C5">
      <w:pPr>
        <w:autoSpaceDE w:val="0"/>
        <w:autoSpaceDN w:val="0"/>
        <w:adjustRightInd w:val="0"/>
        <w:ind w:right="-32"/>
        <w:jc w:val="both"/>
        <w:rPr>
          <w:rFonts w:ascii="Times New Roman" w:hAnsi="Times New Roman" w:cs="Times New Roman"/>
          <w:bCs/>
          <w:sz w:val="22"/>
          <w:szCs w:val="22"/>
        </w:rPr>
      </w:pPr>
      <w:r w:rsidRPr="00FB7041">
        <w:rPr>
          <w:rFonts w:ascii="Times New Roman" w:hAnsi="Times New Roman" w:cs="Times New Roman"/>
          <w:bCs/>
          <w:sz w:val="22"/>
          <w:szCs w:val="22"/>
        </w:rPr>
        <w:t xml:space="preserve">Sklop C: </w:t>
      </w:r>
      <w:r w:rsidRPr="00FB7041">
        <w:rPr>
          <w:rFonts w:ascii="Times New Roman" w:hAnsi="Times New Roman" w:cs="Times New Roman"/>
          <w:bCs/>
          <w:sz w:val="22"/>
          <w:szCs w:val="22"/>
        </w:rPr>
        <w:tab/>
      </w:r>
      <w:r w:rsidRPr="00FB7041">
        <w:rPr>
          <w:rFonts w:ascii="Times New Roman" w:eastAsia="Times New Roman" w:hAnsi="Times New Roman" w:cs="Times New Roman"/>
          <w:sz w:val="22"/>
          <w:szCs w:val="22"/>
          <w:lang w:eastAsia="sl-SI"/>
        </w:rPr>
        <w:t>splošni stroški in stroški dela prijavitelja.</w:t>
      </w:r>
    </w:p>
    <w:p w14:paraId="2E5B041A" w14:textId="77777777" w:rsidR="004233C5" w:rsidRPr="00FB7041" w:rsidRDefault="004233C5" w:rsidP="004233C5">
      <w:pPr>
        <w:jc w:val="both"/>
        <w:rPr>
          <w:rFonts w:ascii="Times New Roman" w:hAnsi="Times New Roman" w:cs="Times New Roman"/>
          <w:sz w:val="22"/>
          <w:szCs w:val="22"/>
        </w:rPr>
      </w:pPr>
    </w:p>
    <w:p w14:paraId="5D1E1DAC" w14:textId="2FE4A060" w:rsidR="004233C5" w:rsidRPr="00FB7041" w:rsidRDefault="004233C5" w:rsidP="004233C5">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Sklop C ne sme presegati petdeset (50) odstotkov skupne vrednosti upravičenih stroškov.</w:t>
      </w:r>
    </w:p>
    <w:p w14:paraId="6765426C" w14:textId="77777777" w:rsidR="004233C5" w:rsidRPr="00FB7041" w:rsidRDefault="004233C5" w:rsidP="004233C5">
      <w:pPr>
        <w:autoSpaceDE w:val="0"/>
        <w:autoSpaceDN w:val="0"/>
        <w:adjustRightInd w:val="0"/>
        <w:jc w:val="both"/>
        <w:rPr>
          <w:rFonts w:ascii="Times New Roman" w:hAnsi="Times New Roman" w:cs="Times New Roman"/>
          <w:bCs/>
          <w:sz w:val="22"/>
          <w:szCs w:val="22"/>
        </w:rPr>
      </w:pPr>
    </w:p>
    <w:p w14:paraId="6A6185F5" w14:textId="77777777" w:rsidR="004233C5" w:rsidRPr="00FB7041" w:rsidRDefault="004233C5" w:rsidP="004233C5">
      <w:pPr>
        <w:autoSpaceDE w:val="0"/>
        <w:autoSpaceDN w:val="0"/>
        <w:adjustRightInd w:val="0"/>
        <w:jc w:val="both"/>
        <w:rPr>
          <w:rFonts w:ascii="Times New Roman" w:hAnsi="Times New Roman" w:cs="Times New Roman"/>
          <w:bCs/>
          <w:sz w:val="22"/>
          <w:szCs w:val="22"/>
        </w:rPr>
      </w:pPr>
      <w:r w:rsidRPr="00FB7041">
        <w:rPr>
          <w:rFonts w:ascii="Times New Roman" w:hAnsi="Times New Roman" w:cs="Times New Roman"/>
          <w:bCs/>
          <w:sz w:val="22"/>
          <w:szCs w:val="22"/>
        </w:rPr>
        <w:t xml:space="preserve">Med upravičene stroške </w:t>
      </w:r>
      <w:r w:rsidRPr="00FB7041">
        <w:rPr>
          <w:rFonts w:ascii="Times New Roman" w:hAnsi="Times New Roman" w:cs="Times New Roman"/>
          <w:b/>
          <w:bCs/>
          <w:sz w:val="22"/>
          <w:szCs w:val="22"/>
        </w:rPr>
        <w:t>ne sodi</w:t>
      </w:r>
      <w:r w:rsidRPr="00FB7041">
        <w:rPr>
          <w:rFonts w:ascii="Times New Roman" w:hAnsi="Times New Roman" w:cs="Times New Roman"/>
          <w:bCs/>
          <w:sz w:val="22"/>
          <w:szCs w:val="22"/>
        </w:rPr>
        <w:t xml:space="preserve"> nakup osnovne opreme.</w:t>
      </w:r>
    </w:p>
    <w:p w14:paraId="3A5CE8BD" w14:textId="77777777" w:rsidR="004233C5" w:rsidRPr="00FB7041" w:rsidRDefault="004233C5" w:rsidP="004233C5">
      <w:pPr>
        <w:jc w:val="both"/>
        <w:rPr>
          <w:rFonts w:ascii="Times New Roman" w:hAnsi="Times New Roman" w:cs="Times New Roman"/>
          <w:b/>
          <w:sz w:val="22"/>
          <w:szCs w:val="22"/>
        </w:rPr>
      </w:pPr>
    </w:p>
    <w:p w14:paraId="730EF22E" w14:textId="2A24F45A" w:rsidR="00446765" w:rsidRPr="00FB7041" w:rsidRDefault="00446765" w:rsidP="008603A6">
      <w:pPr>
        <w:pStyle w:val="Odstavekseznama"/>
        <w:numPr>
          <w:ilvl w:val="0"/>
          <w:numId w:val="8"/>
        </w:numPr>
        <w:jc w:val="both"/>
        <w:rPr>
          <w:b/>
          <w:sz w:val="22"/>
          <w:szCs w:val="22"/>
        </w:rPr>
      </w:pPr>
      <w:r w:rsidRPr="00FB7041">
        <w:rPr>
          <w:b/>
          <w:sz w:val="22"/>
          <w:szCs w:val="22"/>
        </w:rPr>
        <w:t xml:space="preserve"> Pogoji za sodelovanje na javnem razpisu </w:t>
      </w:r>
      <w:r w:rsidR="005728B5">
        <w:rPr>
          <w:b/>
          <w:color w:val="000000"/>
          <w:sz w:val="22"/>
          <w:szCs w:val="22"/>
        </w:rPr>
        <w:t>JR6</w:t>
      </w:r>
      <w:r w:rsidR="00FD10DE" w:rsidRPr="00FB7041">
        <w:rPr>
          <w:b/>
          <w:color w:val="000000"/>
          <w:sz w:val="22"/>
          <w:szCs w:val="22"/>
        </w:rPr>
        <w:t>–USP–2016</w:t>
      </w:r>
    </w:p>
    <w:p w14:paraId="397FBF0D" w14:textId="77777777" w:rsidR="004C3C7D" w:rsidRPr="00FB7041" w:rsidRDefault="004C3C7D" w:rsidP="004C3C7D">
      <w:pPr>
        <w:jc w:val="both"/>
        <w:rPr>
          <w:rFonts w:ascii="Times New Roman" w:hAnsi="Times New Roman" w:cs="Times New Roman"/>
          <w:b/>
          <w:sz w:val="22"/>
          <w:szCs w:val="22"/>
        </w:rPr>
      </w:pPr>
    </w:p>
    <w:p w14:paraId="75AABFAF" w14:textId="35C69CD7" w:rsidR="004C3C7D" w:rsidRPr="00FB7041" w:rsidRDefault="004C3C7D" w:rsidP="004C3C7D">
      <w:pPr>
        <w:pStyle w:val="Odstavekseznama"/>
        <w:numPr>
          <w:ilvl w:val="1"/>
          <w:numId w:val="8"/>
        </w:numPr>
        <w:jc w:val="both"/>
        <w:rPr>
          <w:b/>
          <w:sz w:val="22"/>
          <w:szCs w:val="22"/>
        </w:rPr>
      </w:pPr>
      <w:r w:rsidRPr="00FB7041">
        <w:rPr>
          <w:b/>
          <w:sz w:val="22"/>
          <w:szCs w:val="22"/>
        </w:rPr>
        <w:t>Razpisni pogoji</w:t>
      </w:r>
    </w:p>
    <w:p w14:paraId="1F6DC4CD" w14:textId="77777777" w:rsidR="00446765" w:rsidRPr="00FB7041" w:rsidRDefault="00446765" w:rsidP="008603A6">
      <w:pPr>
        <w:jc w:val="both"/>
        <w:rPr>
          <w:rFonts w:ascii="Times New Roman" w:hAnsi="Times New Roman" w:cs="Times New Roman"/>
          <w:sz w:val="22"/>
          <w:szCs w:val="22"/>
        </w:rPr>
      </w:pPr>
    </w:p>
    <w:p w14:paraId="0298CACD" w14:textId="54E5E1EC" w:rsidR="00446765" w:rsidRPr="00FB7041" w:rsidRDefault="00446765" w:rsidP="008603A6">
      <w:pPr>
        <w:autoSpaceDE w:val="0"/>
        <w:autoSpaceDN w:val="0"/>
        <w:adjustRightInd w:val="0"/>
        <w:jc w:val="both"/>
        <w:rPr>
          <w:rFonts w:ascii="Times New Roman" w:hAnsi="Times New Roman" w:cs="Times New Roman"/>
          <w:bCs/>
          <w:sz w:val="22"/>
          <w:szCs w:val="22"/>
        </w:rPr>
      </w:pPr>
      <w:r w:rsidRPr="00FB7041">
        <w:rPr>
          <w:rFonts w:ascii="Times New Roman" w:hAnsi="Times New Roman" w:cs="Times New Roman"/>
          <w:bCs/>
          <w:sz w:val="22"/>
          <w:szCs w:val="22"/>
        </w:rPr>
        <w:t>Prijavitelji morajo izpolnjevati naslednj</w:t>
      </w:r>
      <w:r w:rsidR="00762044" w:rsidRPr="00FB7041">
        <w:rPr>
          <w:rFonts w:ascii="Times New Roman" w:hAnsi="Times New Roman" w:cs="Times New Roman"/>
          <w:bCs/>
          <w:sz w:val="22"/>
          <w:szCs w:val="22"/>
        </w:rPr>
        <w:t>e</w:t>
      </w:r>
      <w:r w:rsidRPr="00FB7041">
        <w:rPr>
          <w:rFonts w:ascii="Times New Roman" w:hAnsi="Times New Roman" w:cs="Times New Roman"/>
          <w:bCs/>
          <w:sz w:val="22"/>
          <w:szCs w:val="22"/>
        </w:rPr>
        <w:t xml:space="preserve"> </w:t>
      </w:r>
      <w:r w:rsidR="00C855E0" w:rsidRPr="00FB7041">
        <w:rPr>
          <w:rFonts w:ascii="Times New Roman" w:hAnsi="Times New Roman" w:cs="Times New Roman"/>
          <w:bCs/>
          <w:sz w:val="22"/>
          <w:szCs w:val="22"/>
        </w:rPr>
        <w:t>razpisne</w:t>
      </w:r>
      <w:r w:rsidRPr="00FB7041">
        <w:rPr>
          <w:rFonts w:ascii="Times New Roman" w:hAnsi="Times New Roman" w:cs="Times New Roman"/>
          <w:bCs/>
          <w:sz w:val="22"/>
          <w:szCs w:val="22"/>
        </w:rPr>
        <w:t xml:space="preserve"> pogoj</w:t>
      </w:r>
      <w:r w:rsidR="00762044" w:rsidRPr="00FB7041">
        <w:rPr>
          <w:rFonts w:ascii="Times New Roman" w:hAnsi="Times New Roman" w:cs="Times New Roman"/>
          <w:bCs/>
          <w:sz w:val="22"/>
          <w:szCs w:val="22"/>
        </w:rPr>
        <w:t>e</w:t>
      </w:r>
      <w:r w:rsidRPr="00FB7041">
        <w:rPr>
          <w:rFonts w:ascii="Times New Roman" w:hAnsi="Times New Roman" w:cs="Times New Roman"/>
          <w:bCs/>
          <w:sz w:val="22"/>
          <w:szCs w:val="22"/>
        </w:rPr>
        <w:t>:</w:t>
      </w:r>
    </w:p>
    <w:p w14:paraId="0971E806" w14:textId="77777777" w:rsidR="003811BC" w:rsidRPr="00FB7041" w:rsidRDefault="003811BC" w:rsidP="008603A6">
      <w:pPr>
        <w:autoSpaceDE w:val="0"/>
        <w:autoSpaceDN w:val="0"/>
        <w:adjustRightInd w:val="0"/>
        <w:jc w:val="both"/>
        <w:rPr>
          <w:rFonts w:ascii="Times New Roman" w:hAnsi="Times New Roman" w:cs="Times New Roman"/>
          <w:bCs/>
          <w:snapToGrid w:val="0"/>
          <w:sz w:val="22"/>
          <w:szCs w:val="22"/>
        </w:rPr>
      </w:pPr>
    </w:p>
    <w:p w14:paraId="3AA8CEEC" w14:textId="43494BCC" w:rsidR="00446765" w:rsidRPr="00FB7041" w:rsidRDefault="00446765" w:rsidP="008603A6">
      <w:pPr>
        <w:pStyle w:val="Odstavekseznama"/>
        <w:numPr>
          <w:ilvl w:val="0"/>
          <w:numId w:val="6"/>
        </w:numPr>
        <w:autoSpaceDE w:val="0"/>
        <w:autoSpaceDN w:val="0"/>
        <w:adjustRightInd w:val="0"/>
        <w:jc w:val="both"/>
        <w:rPr>
          <w:sz w:val="22"/>
          <w:szCs w:val="22"/>
        </w:rPr>
      </w:pPr>
      <w:r w:rsidRPr="00FB7041">
        <w:rPr>
          <w:bCs/>
          <w:sz w:val="22"/>
          <w:szCs w:val="22"/>
        </w:rPr>
        <w:t>d</w:t>
      </w:r>
      <w:r w:rsidRPr="00FB7041">
        <w:rPr>
          <w:sz w:val="22"/>
          <w:szCs w:val="22"/>
        </w:rPr>
        <w:t xml:space="preserve">a so nevladne ali zasebne nepridobitne organizacije, registrirane za opravljanje kulturne </w:t>
      </w:r>
      <w:r w:rsidR="0081622D" w:rsidRPr="00FB7041">
        <w:rPr>
          <w:sz w:val="22"/>
          <w:szCs w:val="22"/>
        </w:rPr>
        <w:t xml:space="preserve">dejavnosti </w:t>
      </w:r>
      <w:r w:rsidRPr="00FB7041">
        <w:rPr>
          <w:sz w:val="22"/>
          <w:szCs w:val="22"/>
        </w:rPr>
        <w:t>v Republiki Sloveniji</w:t>
      </w:r>
      <w:r w:rsidR="006B281C" w:rsidRPr="00FB7041">
        <w:rPr>
          <w:sz w:val="22"/>
          <w:szCs w:val="22"/>
        </w:rPr>
        <w:t xml:space="preserve"> </w:t>
      </w:r>
      <w:r w:rsidR="00630E81" w:rsidRPr="00FB7041">
        <w:rPr>
          <w:sz w:val="22"/>
          <w:szCs w:val="22"/>
        </w:rPr>
        <w:t>in/</w:t>
      </w:r>
      <w:r w:rsidR="006B281C" w:rsidRPr="00FB7041">
        <w:rPr>
          <w:sz w:val="22"/>
          <w:szCs w:val="22"/>
        </w:rPr>
        <w:t>ali zamejstvu</w:t>
      </w:r>
      <w:r w:rsidR="00B61024" w:rsidRPr="00FB7041">
        <w:rPr>
          <w:sz w:val="22"/>
          <w:szCs w:val="22"/>
        </w:rPr>
        <w:t>,</w:t>
      </w:r>
      <w:r w:rsidRPr="00FB7041">
        <w:rPr>
          <w:sz w:val="22"/>
          <w:szCs w:val="22"/>
        </w:rPr>
        <w:t xml:space="preserve"> </w:t>
      </w:r>
    </w:p>
    <w:p w14:paraId="59C720AC" w14:textId="77777777" w:rsidR="0081622D" w:rsidRPr="00FB7041" w:rsidRDefault="0081622D" w:rsidP="0081622D">
      <w:pPr>
        <w:numPr>
          <w:ilvl w:val="0"/>
          <w:numId w:val="6"/>
        </w:numPr>
        <w:jc w:val="both"/>
        <w:rPr>
          <w:rFonts w:ascii="Times New Roman" w:hAnsi="Times New Roman" w:cs="Times New Roman"/>
          <w:sz w:val="22"/>
          <w:szCs w:val="22"/>
        </w:rPr>
      </w:pPr>
      <w:r w:rsidRPr="00FB7041">
        <w:rPr>
          <w:rFonts w:ascii="Times New Roman" w:hAnsi="Times New Roman" w:cs="Times New Roman"/>
          <w:sz w:val="22"/>
          <w:szCs w:val="22"/>
        </w:rPr>
        <w:t xml:space="preserve">da prijavljajo kulturni projekt poklicnega usposabljanja na področju knjige, ki bo v celoti realiziran v letu </w:t>
      </w:r>
      <w:r w:rsidRPr="00FB7041">
        <w:rPr>
          <w:rFonts w:ascii="Times New Roman" w:hAnsi="Times New Roman" w:cs="Times New Roman"/>
          <w:color w:val="000000"/>
          <w:sz w:val="22"/>
          <w:szCs w:val="22"/>
        </w:rPr>
        <w:t>2016,</w:t>
      </w:r>
      <w:r w:rsidRPr="00FB7041">
        <w:rPr>
          <w:rFonts w:ascii="Times New Roman" w:hAnsi="Times New Roman" w:cs="Times New Roman"/>
          <w:sz w:val="22"/>
          <w:szCs w:val="22"/>
        </w:rPr>
        <w:t xml:space="preserve"> </w:t>
      </w:r>
    </w:p>
    <w:p w14:paraId="6D22D784" w14:textId="77777777" w:rsidR="00BF7C49" w:rsidRPr="00FB7041" w:rsidRDefault="00BF7C49" w:rsidP="00BF7C49">
      <w:pPr>
        <w:numPr>
          <w:ilvl w:val="0"/>
          <w:numId w:val="6"/>
        </w:numPr>
        <w:suppressAutoHyphens/>
        <w:autoSpaceDE w:val="0"/>
        <w:jc w:val="both"/>
        <w:rPr>
          <w:rFonts w:ascii="Times New Roman" w:hAnsi="Times New Roman" w:cs="Times New Roman"/>
          <w:sz w:val="22"/>
          <w:szCs w:val="22"/>
        </w:rPr>
      </w:pPr>
      <w:r w:rsidRPr="00FB7041">
        <w:rPr>
          <w:rFonts w:ascii="Times New Roman" w:hAnsi="Times New Roman" w:cs="Times New Roman"/>
          <w:sz w:val="22"/>
          <w:szCs w:val="22"/>
        </w:rPr>
        <w:t>da ne prijavljajo vsebin ali delov vsebin, ki so sofinancirane na drugih razpisih JAK,</w:t>
      </w:r>
    </w:p>
    <w:p w14:paraId="57456388" w14:textId="77777777" w:rsidR="00546453" w:rsidRPr="00FB7041" w:rsidRDefault="00546453" w:rsidP="00546453">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imajo v času prijave na ta razpis izpolnjene vse pogodbene obveznosti oziroma urejena medsebojna razmerja z JAK,</w:t>
      </w:r>
    </w:p>
    <w:p w14:paraId="67DD4081" w14:textId="77777777" w:rsidR="0081622D" w:rsidRPr="00FB7041" w:rsidRDefault="0081622D" w:rsidP="0081622D">
      <w:pPr>
        <w:numPr>
          <w:ilvl w:val="0"/>
          <w:numId w:val="6"/>
        </w:numPr>
        <w:jc w:val="both"/>
        <w:rPr>
          <w:rFonts w:ascii="Times New Roman" w:hAnsi="Times New Roman" w:cs="Times New Roman"/>
          <w:sz w:val="22"/>
          <w:szCs w:val="22"/>
        </w:rPr>
      </w:pPr>
      <w:r w:rsidRPr="00FB7041">
        <w:rPr>
          <w:rFonts w:ascii="Times New Roman" w:hAnsi="Times New Roman" w:cs="Times New Roman"/>
          <w:sz w:val="22"/>
          <w:szCs w:val="22"/>
        </w:rPr>
        <w:t>da za isti kulturni projekt (v celoti ali delu)</w:t>
      </w:r>
      <w:r w:rsidRPr="00FB7041">
        <w:rPr>
          <w:rFonts w:ascii="Times New Roman" w:hAnsi="Times New Roman" w:cs="Times New Roman"/>
          <w:b/>
          <w:bCs/>
          <w:sz w:val="22"/>
          <w:szCs w:val="22"/>
        </w:rPr>
        <w:t xml:space="preserve"> </w:t>
      </w:r>
      <w:r w:rsidRPr="00FB7041">
        <w:rPr>
          <w:rFonts w:ascii="Times New Roman" w:hAnsi="Times New Roman" w:cs="Times New Roman"/>
          <w:sz w:val="22"/>
          <w:szCs w:val="22"/>
        </w:rPr>
        <w:t>poda vlogo le en prijavitelj,</w:t>
      </w:r>
    </w:p>
    <w:p w14:paraId="3EB46C2A" w14:textId="44BE4C8D" w:rsidR="00762044" w:rsidRPr="00FB7041" w:rsidRDefault="00762044" w:rsidP="008603A6">
      <w:pPr>
        <w:numPr>
          <w:ilvl w:val="0"/>
          <w:numId w:val="6"/>
        </w:numPr>
        <w:jc w:val="both"/>
        <w:rPr>
          <w:rFonts w:ascii="Times New Roman" w:hAnsi="Times New Roman" w:cs="Times New Roman"/>
          <w:sz w:val="22"/>
          <w:szCs w:val="22"/>
        </w:rPr>
      </w:pPr>
      <w:r w:rsidRPr="00FB7041">
        <w:rPr>
          <w:rFonts w:ascii="Times New Roman" w:hAnsi="Times New Roman" w:cs="Times New Roman"/>
          <w:sz w:val="22"/>
          <w:szCs w:val="22"/>
        </w:rPr>
        <w:t xml:space="preserve">da se z istim kulturnim projektom na javni razpis </w:t>
      </w:r>
      <w:r w:rsidR="005728B5">
        <w:rPr>
          <w:rFonts w:ascii="Times New Roman" w:hAnsi="Times New Roman" w:cs="Times New Roman"/>
          <w:sz w:val="22"/>
          <w:szCs w:val="22"/>
        </w:rPr>
        <w:t>JR6</w:t>
      </w:r>
      <w:r w:rsidR="00FD10DE" w:rsidRPr="00FB7041">
        <w:rPr>
          <w:rFonts w:ascii="Times New Roman" w:hAnsi="Times New Roman" w:cs="Times New Roman"/>
          <w:sz w:val="22"/>
          <w:szCs w:val="22"/>
        </w:rPr>
        <w:t>–USP–2016</w:t>
      </w:r>
      <w:r w:rsidRPr="00FB7041">
        <w:rPr>
          <w:rFonts w:ascii="Times New Roman" w:hAnsi="Times New Roman" w:cs="Times New Roman"/>
          <w:sz w:val="22"/>
          <w:szCs w:val="22"/>
        </w:rPr>
        <w:t xml:space="preserve"> prijavljajo samo enkrat,</w:t>
      </w:r>
    </w:p>
    <w:p w14:paraId="2E80AE8B" w14:textId="77777777" w:rsidR="00546453" w:rsidRPr="00FB7041" w:rsidRDefault="00546453" w:rsidP="00546453">
      <w:pPr>
        <w:numPr>
          <w:ilvl w:val="0"/>
          <w:numId w:val="6"/>
        </w:num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da prijavljajo največ dva (2) kulturna projekta poklicnega usposabljanja na področju knjige za leto 2016,</w:t>
      </w:r>
    </w:p>
    <w:p w14:paraId="2589AB35" w14:textId="34ACBF37" w:rsidR="00DD42F9" w:rsidRPr="00FB7041" w:rsidRDefault="00DD42F9" w:rsidP="00DD42F9">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je finančna konstrukcija uravnotežena in pripravljena skladno z določbami točke 5 besedila tega razpisa (preverljivost, natančnost, uravnoteženost, cenovna primernost, izvirna dokazila),</w:t>
      </w:r>
    </w:p>
    <w:p w14:paraId="629AB3D4" w14:textId="2A3DF45F" w:rsidR="00DD42F9" w:rsidRPr="00FB7041" w:rsidRDefault="00DD42F9" w:rsidP="00DD42F9">
      <w:pPr>
        <w:numPr>
          <w:ilvl w:val="0"/>
          <w:numId w:val="6"/>
        </w:numPr>
        <w:suppressAutoHyphens/>
        <w:jc w:val="both"/>
        <w:rPr>
          <w:rFonts w:ascii="Times New Roman" w:hAnsi="Times New Roman" w:cs="Times New Roman"/>
          <w:sz w:val="22"/>
          <w:szCs w:val="22"/>
        </w:rPr>
      </w:pPr>
      <w:r w:rsidRPr="00FB7041">
        <w:rPr>
          <w:rFonts w:ascii="Times New Roman" w:hAnsi="Times New Roman" w:cs="Times New Roman"/>
          <w:sz w:val="22"/>
          <w:szCs w:val="22"/>
        </w:rPr>
        <w:t xml:space="preserve">da pri prijavi na </w:t>
      </w:r>
      <w:r w:rsidR="00FB7041">
        <w:rPr>
          <w:rFonts w:ascii="Times New Roman" w:hAnsi="Times New Roman" w:cs="Times New Roman"/>
          <w:sz w:val="22"/>
          <w:szCs w:val="22"/>
        </w:rPr>
        <w:t xml:space="preserve">javni </w:t>
      </w:r>
      <w:r w:rsidRPr="00FB7041">
        <w:rPr>
          <w:rFonts w:ascii="Times New Roman" w:hAnsi="Times New Roman" w:cs="Times New Roman"/>
          <w:sz w:val="22"/>
          <w:szCs w:val="22"/>
        </w:rPr>
        <w:t xml:space="preserve">razpis </w:t>
      </w:r>
      <w:r w:rsidR="005728B5">
        <w:rPr>
          <w:rFonts w:ascii="Times New Roman" w:hAnsi="Times New Roman" w:cs="Times New Roman"/>
          <w:sz w:val="22"/>
          <w:szCs w:val="22"/>
        </w:rPr>
        <w:t>JR6</w:t>
      </w:r>
      <w:r w:rsidRPr="00FB7041">
        <w:rPr>
          <w:rFonts w:ascii="Times New Roman" w:hAnsi="Times New Roman" w:cs="Times New Roman"/>
          <w:sz w:val="22"/>
          <w:szCs w:val="22"/>
        </w:rPr>
        <w:t>–USP–2016</w:t>
      </w:r>
      <w:r w:rsidRPr="00FB7041">
        <w:rPr>
          <w:rFonts w:ascii="Times New Roman" w:hAnsi="Times New Roman" w:cs="Times New Roman"/>
          <w:b/>
          <w:bCs/>
          <w:sz w:val="22"/>
          <w:szCs w:val="22"/>
        </w:rPr>
        <w:t xml:space="preserve"> </w:t>
      </w:r>
      <w:r w:rsidRPr="00FB7041">
        <w:rPr>
          <w:rFonts w:ascii="Times New Roman" w:hAnsi="Times New Roman" w:cs="Times New Roman"/>
          <w:sz w:val="22"/>
          <w:szCs w:val="22"/>
        </w:rPr>
        <w:t xml:space="preserve">upoštevajo vsebine, navedene v točkah 2 in 3, in </w:t>
      </w:r>
      <w:r w:rsidRPr="00FB7041">
        <w:rPr>
          <w:rFonts w:ascii="Times New Roman" w:hAnsi="Times New Roman" w:cs="Times New Roman"/>
          <w:bCs/>
          <w:sz w:val="22"/>
          <w:szCs w:val="22"/>
        </w:rPr>
        <w:t>upravičene stroške, navedene v točki 5</w:t>
      </w:r>
      <w:r w:rsidRPr="00FB7041">
        <w:rPr>
          <w:rFonts w:ascii="Times New Roman" w:hAnsi="Times New Roman" w:cs="Times New Roman"/>
          <w:sz w:val="22"/>
          <w:szCs w:val="22"/>
        </w:rPr>
        <w:t>,</w:t>
      </w:r>
    </w:p>
    <w:p w14:paraId="00033B2C" w14:textId="7F7ECE14" w:rsidR="00DD42F9" w:rsidRPr="00FB7041" w:rsidRDefault="00DD42F9" w:rsidP="00DD42F9">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da zaprošeni znesek sofinanciranja kulturnega projekta ne presega sedemdeset (70) odstotkov </w:t>
      </w:r>
      <w:r w:rsidR="00D2204A" w:rsidRPr="00FB7041">
        <w:rPr>
          <w:rFonts w:ascii="Times New Roman" w:eastAsia="Times New Roman" w:hAnsi="Times New Roman" w:cs="Times New Roman"/>
          <w:sz w:val="22"/>
          <w:szCs w:val="22"/>
          <w:lang w:eastAsia="sl-SI"/>
        </w:rPr>
        <w:t xml:space="preserve">skupne </w:t>
      </w:r>
      <w:r w:rsidRPr="00FB7041">
        <w:rPr>
          <w:rFonts w:ascii="Times New Roman" w:eastAsia="Times New Roman" w:hAnsi="Times New Roman" w:cs="Times New Roman"/>
          <w:sz w:val="22"/>
          <w:szCs w:val="22"/>
          <w:lang w:eastAsia="sl-SI"/>
        </w:rPr>
        <w:t>vrednosti upravičenih stroškov,</w:t>
      </w:r>
    </w:p>
    <w:p w14:paraId="29B5952E" w14:textId="5848DF13" w:rsidR="00DD42F9" w:rsidRPr="00FB7041" w:rsidRDefault="00DD42F9" w:rsidP="00DD42F9">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je vlogo podala upravičena oseba, da je bila vloga oddana pravočasno in skladno z navodilom o oddaji vloge iz točke 9 besedila tega razpisa,</w:t>
      </w:r>
    </w:p>
    <w:p w14:paraId="5FCC9970" w14:textId="77777777" w:rsidR="00DD42F9" w:rsidRPr="00FB7041" w:rsidRDefault="00DD42F9" w:rsidP="00DD42F9">
      <w:pPr>
        <w:numPr>
          <w:ilvl w:val="0"/>
          <w:numId w:val="6"/>
        </w:numPr>
        <w:jc w:val="both"/>
        <w:rPr>
          <w:rFonts w:ascii="Times New Roman" w:hAnsi="Times New Roman" w:cs="Times New Roman"/>
          <w:sz w:val="22"/>
          <w:szCs w:val="22"/>
        </w:rPr>
      </w:pPr>
      <w:r w:rsidRPr="00FB7041">
        <w:rPr>
          <w:rFonts w:ascii="Times New Roman" w:hAnsi="Times New Roman" w:cs="Times New Roman"/>
          <w:sz w:val="22"/>
          <w:szCs w:val="22"/>
        </w:rPr>
        <w:t>da zagotavljajo javno dostopnost kulturnega projekta poklicnega usposabljanja na področju knjige, javnosti,</w:t>
      </w:r>
    </w:p>
    <w:p w14:paraId="406AEE00" w14:textId="6B932142" w:rsidR="00B61024" w:rsidRPr="00FB7041" w:rsidRDefault="00B61024" w:rsidP="00B6102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bodo informacije o sofinanciranem kulturnem projektu pravočasno in skladno s časovnimi roki, določenimi v pogodbi o sofinanciranju kulturnega projekta, posredovali v objavo na spletni portal JAK in da bodo za objavo teh vsebin na spletu imeli urejene avtorske pravice, ki jih bodo v obsegu, potrebnem za informiranje javnosti, prenesli na JAK,</w:t>
      </w:r>
    </w:p>
    <w:p w14:paraId="5C81B7E9" w14:textId="1018A570"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06DE4658" w14:textId="3041EA2E"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nimajo omejitve poslovanja na podlagi Zakona o integriteti in preprečevanju korupcije (Uradni list RS, št. 69/11 - UPB),</w:t>
      </w:r>
    </w:p>
    <w:p w14:paraId="1D73F3B4" w14:textId="359F007E"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je vloga v celoti napisana v slovenskem jeziku,</w:t>
      </w:r>
    </w:p>
    <w:p w14:paraId="04590926" w14:textId="30DA3910"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prijavitelj sprejema sodelovalno dolžnost pri posredovanju verodostojnih informacij ter vsebinske in finančne dokumentacije in se zavezuje, da bo sodeloval pri izvajanju vsebinskega in finančnega nadzora,</w:t>
      </w:r>
    </w:p>
    <w:p w14:paraId="2722FB09" w14:textId="71DEC8FC"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81622D" w:rsidRPr="00FB7041">
        <w:rPr>
          <w:rFonts w:ascii="Times New Roman" w:eastAsia="Times New Roman" w:hAnsi="Times New Roman" w:cs="Times New Roman"/>
          <w:sz w:val="22"/>
          <w:szCs w:val="22"/>
          <w:lang w:eastAsia="sl-SI"/>
        </w:rPr>
        <w:t xml:space="preserve"> kulturnega projekta</w:t>
      </w:r>
      <w:r w:rsidRPr="00FB7041">
        <w:rPr>
          <w:rFonts w:ascii="Times New Roman" w:eastAsia="Times New Roman" w:hAnsi="Times New Roman" w:cs="Times New Roman"/>
          <w:sz w:val="22"/>
          <w:szCs w:val="22"/>
          <w:lang w:eastAsia="sl-SI"/>
        </w:rPr>
        <w:t>,</w:t>
      </w:r>
    </w:p>
    <w:p w14:paraId="5927F0AB" w14:textId="57C80B9E"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lastRenderedPageBreak/>
        <w:t>da prijavitelj zagotavlja stabilne in ustrezno visoke vire financiranja (finančna sposobnost) za izvajanje vseh najavljenih aktivnosti v obdobju trajanja kulturnega projekta ter za njegovo sofinanciranje,</w:t>
      </w:r>
    </w:p>
    <w:p w14:paraId="6C48B1D3" w14:textId="77777777" w:rsidR="00C14294" w:rsidRPr="00FB7041" w:rsidRDefault="00C14294" w:rsidP="00C14294">
      <w:pPr>
        <w:numPr>
          <w:ilvl w:val="0"/>
          <w:numId w:val="6"/>
        </w:num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prijavitelj zagotavlja osebje z ustrezno visokimi strokovnimi kompetencami in kvalifikacijami, ki so potrebne za uspešno izvedbo prijavljenega kulturnega projekta (operativna sposobnost).</w:t>
      </w:r>
    </w:p>
    <w:p w14:paraId="0A43A492" w14:textId="77777777" w:rsidR="003811BC" w:rsidRPr="00FB7041" w:rsidRDefault="003811BC" w:rsidP="008603A6">
      <w:pPr>
        <w:autoSpaceDE w:val="0"/>
        <w:autoSpaceDN w:val="0"/>
        <w:adjustRightInd w:val="0"/>
        <w:jc w:val="both"/>
        <w:rPr>
          <w:rFonts w:ascii="Times New Roman" w:hAnsi="Times New Roman" w:cs="Times New Roman"/>
          <w:sz w:val="22"/>
          <w:szCs w:val="22"/>
        </w:rPr>
      </w:pPr>
    </w:p>
    <w:p w14:paraId="3BEDE858" w14:textId="614C0A01" w:rsidR="004236A7" w:rsidRPr="00FB7041" w:rsidRDefault="004236A7" w:rsidP="004236A7">
      <w:pPr>
        <w:ind w:left="360"/>
        <w:jc w:val="both"/>
        <w:rPr>
          <w:rFonts w:ascii="Times New Roman" w:hAnsi="Times New Roman" w:cs="Times New Roman"/>
          <w:sz w:val="22"/>
          <w:szCs w:val="22"/>
        </w:rPr>
      </w:pPr>
      <w:r w:rsidRPr="00FB7041">
        <w:rPr>
          <w:rFonts w:ascii="Times New Roman" w:hAnsi="Times New Roman" w:cs="Times New Roman"/>
          <w:sz w:val="22"/>
          <w:szCs w:val="22"/>
        </w:rPr>
        <w:t xml:space="preserve">Prijavitelj poda izjavo o izpolnjevanju pogojev v predpisanem prijavnem obrazcu. Če JAK naknadno zahteva izvirnike potrdil o izpolnjevanju </w:t>
      </w:r>
      <w:r w:rsidR="00C855E0" w:rsidRPr="00FB7041">
        <w:rPr>
          <w:rFonts w:ascii="Times New Roman" w:hAnsi="Times New Roman" w:cs="Times New Roman"/>
          <w:sz w:val="22"/>
          <w:szCs w:val="22"/>
        </w:rPr>
        <w:t>razpisnih</w:t>
      </w:r>
      <w:r w:rsidRPr="00FB7041">
        <w:rPr>
          <w:rFonts w:ascii="Times New Roman" w:hAnsi="Times New Roman" w:cs="Times New Roman"/>
          <w:sz w:val="22"/>
          <w:szCs w:val="22"/>
        </w:rPr>
        <w:t xml:space="preserve"> pogojev po posameznih alinejah, jih mora prijavitelj dostaviti v zahtevanem roku. </w:t>
      </w:r>
    </w:p>
    <w:p w14:paraId="310EF12F" w14:textId="77777777" w:rsidR="00A91AF1" w:rsidRPr="00FB7041" w:rsidRDefault="00A91AF1" w:rsidP="008603A6">
      <w:pPr>
        <w:autoSpaceDE w:val="0"/>
        <w:autoSpaceDN w:val="0"/>
        <w:adjustRightInd w:val="0"/>
        <w:ind w:left="720"/>
        <w:jc w:val="both"/>
        <w:rPr>
          <w:rFonts w:ascii="Times New Roman" w:hAnsi="Times New Roman" w:cs="Times New Roman"/>
          <w:bCs/>
          <w:sz w:val="22"/>
          <w:szCs w:val="22"/>
        </w:rPr>
      </w:pPr>
    </w:p>
    <w:p w14:paraId="6B646761" w14:textId="680199C9" w:rsidR="004236A7" w:rsidRPr="00FB7041" w:rsidRDefault="004236A7" w:rsidP="004C3C7D">
      <w:pPr>
        <w:autoSpaceDE w:val="0"/>
        <w:autoSpaceDN w:val="0"/>
        <w:adjustRightInd w:val="0"/>
        <w:ind w:firstLine="360"/>
        <w:jc w:val="both"/>
        <w:rPr>
          <w:rFonts w:ascii="Times New Roman" w:hAnsi="Times New Roman" w:cs="Times New Roman"/>
          <w:b/>
          <w:bCs/>
          <w:sz w:val="22"/>
          <w:szCs w:val="22"/>
        </w:rPr>
      </w:pPr>
      <w:r w:rsidRPr="00FB7041">
        <w:rPr>
          <w:rFonts w:ascii="Times New Roman" w:hAnsi="Times New Roman" w:cs="Times New Roman"/>
          <w:b/>
          <w:bCs/>
          <w:sz w:val="22"/>
          <w:szCs w:val="22"/>
        </w:rPr>
        <w:t xml:space="preserve">Za sredstva z javnega razpisa </w:t>
      </w:r>
      <w:r w:rsidR="005728B5">
        <w:rPr>
          <w:rFonts w:ascii="Times New Roman" w:hAnsi="Times New Roman" w:cs="Times New Roman"/>
          <w:b/>
          <w:color w:val="000000"/>
          <w:sz w:val="22"/>
          <w:szCs w:val="22"/>
        </w:rPr>
        <w:t>JR6</w:t>
      </w:r>
      <w:r w:rsidRPr="00FB7041">
        <w:rPr>
          <w:rFonts w:ascii="Times New Roman" w:hAnsi="Times New Roman" w:cs="Times New Roman"/>
          <w:b/>
          <w:color w:val="000000"/>
          <w:sz w:val="22"/>
          <w:szCs w:val="22"/>
        </w:rPr>
        <w:t xml:space="preserve">–USP–2016 </w:t>
      </w:r>
      <w:r w:rsidRPr="00FB7041">
        <w:rPr>
          <w:rFonts w:ascii="Times New Roman" w:hAnsi="Times New Roman" w:cs="Times New Roman"/>
          <w:b/>
          <w:bCs/>
          <w:sz w:val="22"/>
          <w:szCs w:val="22"/>
        </w:rPr>
        <w:t>ne morejo kandidirati:</w:t>
      </w:r>
    </w:p>
    <w:p w14:paraId="05DED353" w14:textId="77777777" w:rsidR="004236A7" w:rsidRPr="00FB7041" w:rsidRDefault="004236A7" w:rsidP="004236A7">
      <w:pPr>
        <w:numPr>
          <w:ilvl w:val="0"/>
          <w:numId w:val="2"/>
        </w:numPr>
        <w:autoSpaceDE w:val="0"/>
        <w:autoSpaceDN w:val="0"/>
        <w:adjustRightInd w:val="0"/>
        <w:jc w:val="both"/>
        <w:rPr>
          <w:rFonts w:ascii="Times New Roman" w:hAnsi="Times New Roman" w:cs="Times New Roman"/>
          <w:bCs/>
          <w:sz w:val="22"/>
          <w:szCs w:val="22"/>
        </w:rPr>
      </w:pPr>
      <w:r w:rsidRPr="00FB7041">
        <w:rPr>
          <w:rFonts w:ascii="Times New Roman" w:hAnsi="Times New Roman" w:cs="Times New Roman"/>
          <w:bCs/>
          <w:sz w:val="22"/>
          <w:szCs w:val="22"/>
        </w:rPr>
        <w:t>javni zavodi, javni skladi in druge osebe javnega prava, ki jim država oz. lokalna skupnost zagotavlja financiranje,</w:t>
      </w:r>
    </w:p>
    <w:p w14:paraId="505DDDF5" w14:textId="77777777" w:rsidR="004236A7" w:rsidRPr="00FB7041" w:rsidRDefault="004236A7" w:rsidP="004236A7">
      <w:pPr>
        <w:numPr>
          <w:ilvl w:val="0"/>
          <w:numId w:val="2"/>
        </w:numPr>
        <w:autoSpaceDE w:val="0"/>
        <w:autoSpaceDN w:val="0"/>
        <w:adjustRightInd w:val="0"/>
        <w:jc w:val="both"/>
        <w:rPr>
          <w:rFonts w:ascii="Times New Roman" w:hAnsi="Times New Roman" w:cs="Times New Roman"/>
          <w:bCs/>
          <w:sz w:val="22"/>
          <w:szCs w:val="22"/>
        </w:rPr>
      </w:pPr>
      <w:r w:rsidRPr="00FB7041">
        <w:rPr>
          <w:rFonts w:ascii="Times New Roman" w:hAnsi="Times New Roman" w:cs="Times New Roman"/>
          <w:bCs/>
          <w:sz w:val="22"/>
          <w:szCs w:val="22"/>
        </w:rPr>
        <w:t>gospodarske družbe.</w:t>
      </w:r>
    </w:p>
    <w:p w14:paraId="24B83271" w14:textId="77777777" w:rsidR="00446765" w:rsidRPr="00FB7041" w:rsidRDefault="00446765" w:rsidP="008603A6">
      <w:pPr>
        <w:jc w:val="both"/>
        <w:rPr>
          <w:rFonts w:ascii="Times New Roman" w:hAnsi="Times New Roman" w:cs="Times New Roman"/>
          <w:bCs/>
          <w:sz w:val="22"/>
          <w:szCs w:val="22"/>
        </w:rPr>
      </w:pPr>
    </w:p>
    <w:p w14:paraId="2A957D89" w14:textId="5D4F2471" w:rsidR="00446765" w:rsidRPr="00FB7041" w:rsidRDefault="00446765" w:rsidP="008603A6">
      <w:pPr>
        <w:pStyle w:val="Odstavekseznama"/>
        <w:numPr>
          <w:ilvl w:val="0"/>
          <w:numId w:val="8"/>
        </w:numPr>
        <w:jc w:val="both"/>
        <w:rPr>
          <w:b/>
          <w:sz w:val="22"/>
          <w:szCs w:val="22"/>
        </w:rPr>
      </w:pPr>
      <w:r w:rsidRPr="00FB7041">
        <w:rPr>
          <w:b/>
          <w:sz w:val="22"/>
          <w:szCs w:val="22"/>
        </w:rPr>
        <w:t xml:space="preserve"> Kriteriji za ocenjevanje </w:t>
      </w:r>
    </w:p>
    <w:p w14:paraId="41D348CD" w14:textId="77777777" w:rsidR="00567DB1" w:rsidRPr="00FB7041" w:rsidRDefault="00567DB1" w:rsidP="00567DB1">
      <w:pPr>
        <w:jc w:val="both"/>
        <w:rPr>
          <w:rFonts w:ascii="Times New Roman" w:hAnsi="Times New Roman" w:cs="Times New Roman"/>
          <w:b/>
          <w:sz w:val="22"/>
          <w:szCs w:val="22"/>
        </w:rPr>
      </w:pPr>
    </w:p>
    <w:tbl>
      <w:tblPr>
        <w:tblW w:w="9346" w:type="dxa"/>
        <w:tblCellMar>
          <w:left w:w="0" w:type="dxa"/>
          <w:right w:w="0" w:type="dxa"/>
        </w:tblCellMar>
        <w:tblLook w:val="04A0" w:firstRow="1" w:lastRow="0" w:firstColumn="1" w:lastColumn="0" w:noHBand="0" w:noVBand="1"/>
      </w:tblPr>
      <w:tblGrid>
        <w:gridCol w:w="529"/>
        <w:gridCol w:w="7825"/>
        <w:gridCol w:w="992"/>
      </w:tblGrid>
      <w:tr w:rsidR="00567DB1" w:rsidRPr="00FB7041" w14:paraId="47A20015" w14:textId="77777777" w:rsidTr="007A74D9">
        <w:trPr>
          <w:trHeight w:val="191"/>
        </w:trPr>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D591FF" w14:textId="77777777" w:rsidR="00567DB1" w:rsidRPr="00FB7041" w:rsidRDefault="00567DB1" w:rsidP="007A74D9">
            <w:pPr>
              <w:jc w:val="center"/>
              <w:rPr>
                <w:rFonts w:ascii="Times New Roman" w:eastAsia="Times New Roman" w:hAnsi="Times New Roman" w:cs="Times New Roman"/>
                <w:b/>
                <w:bCs/>
                <w:sz w:val="22"/>
                <w:szCs w:val="22"/>
                <w:lang w:eastAsia="sl-SI"/>
              </w:rPr>
            </w:pPr>
          </w:p>
        </w:tc>
        <w:tc>
          <w:tcPr>
            <w:tcW w:w="7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4EC81D" w14:textId="77777777" w:rsidR="00567DB1" w:rsidRPr="00FB7041" w:rsidRDefault="00567DB1" w:rsidP="007A74D9">
            <w:pP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Kriteriji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5FF0B4" w14:textId="77777777" w:rsidR="00567DB1" w:rsidRPr="00FB7041" w:rsidRDefault="00567DB1"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Točke</w:t>
            </w:r>
          </w:p>
        </w:tc>
      </w:tr>
      <w:tr w:rsidR="00567DB1" w:rsidRPr="00FB7041" w14:paraId="4162595E"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A058A" w14:textId="77777777" w:rsidR="00567DB1" w:rsidRPr="00FB7041" w:rsidRDefault="00567DB1"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1.</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345CB" w14:textId="7080C509" w:rsidR="00567DB1" w:rsidRPr="00FB7041" w:rsidRDefault="00A308D7" w:rsidP="00EC4FC8">
            <w:pPr>
              <w:rPr>
                <w:rFonts w:ascii="Times New Roman" w:eastAsia="Times New Roman" w:hAnsi="Times New Roman" w:cs="Times New Roman"/>
                <w:snapToGrid w:val="0"/>
                <w:sz w:val="22"/>
                <w:szCs w:val="22"/>
                <w:lang w:eastAsia="sl-SI"/>
              </w:rPr>
            </w:pPr>
            <w:r w:rsidRPr="00FB7041">
              <w:rPr>
                <w:rFonts w:ascii="Times New Roman" w:eastAsia="Times New Roman" w:hAnsi="Times New Roman" w:cs="Times New Roman"/>
                <w:snapToGrid w:val="0"/>
                <w:sz w:val="22"/>
                <w:szCs w:val="22"/>
                <w:lang w:eastAsia="sl-SI"/>
              </w:rPr>
              <w:t>Reference prijavitelja, s poudarkom na kakovosti in odmevnosti doslej izvedenih kulturnih projekt</w:t>
            </w:r>
            <w:r w:rsidR="00EC4FC8" w:rsidRPr="00FB7041">
              <w:rPr>
                <w:rFonts w:ascii="Times New Roman" w:eastAsia="Times New Roman" w:hAnsi="Times New Roman" w:cs="Times New Roman"/>
                <w:snapToGrid w:val="0"/>
                <w:sz w:val="22"/>
                <w:szCs w:val="22"/>
                <w:lang w:eastAsia="sl-SI"/>
              </w:rPr>
              <w:t>ov</w:t>
            </w:r>
            <w:r w:rsidRPr="00FB7041">
              <w:rPr>
                <w:rFonts w:ascii="Times New Roman" w:eastAsia="Times New Roman" w:hAnsi="Times New Roman" w:cs="Times New Roman"/>
                <w:snapToGrid w:val="0"/>
                <w:sz w:val="22"/>
                <w:szCs w:val="22"/>
                <w:lang w:eastAsia="sl-SI"/>
              </w:rPr>
              <w:t xml:space="preserve"> poklicnega usposabljanja na področju knjige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93B3D" w14:textId="77777777" w:rsidR="00567DB1" w:rsidRPr="00FB7041" w:rsidRDefault="00567DB1" w:rsidP="007A74D9">
            <w:pPr>
              <w:jc w:val="cente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5</w:t>
            </w:r>
          </w:p>
        </w:tc>
      </w:tr>
      <w:tr w:rsidR="00567DB1" w:rsidRPr="00FB7041" w14:paraId="72F0C0E4"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B4C8D" w14:textId="77777777" w:rsidR="00567DB1" w:rsidRPr="00FB7041" w:rsidRDefault="00567DB1"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2.</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4C285" w14:textId="6E8A9E91" w:rsidR="00567DB1" w:rsidRPr="00FB7041" w:rsidRDefault="00567DB1" w:rsidP="00EC4FC8">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Pomen in vloga kulturnega projekta za </w:t>
            </w:r>
            <w:r w:rsidRPr="00FB7041">
              <w:rPr>
                <w:rFonts w:ascii="Times New Roman" w:hAnsi="Times New Roman" w:cs="Times New Roman"/>
                <w:color w:val="000000"/>
                <w:sz w:val="22"/>
                <w:szCs w:val="22"/>
              </w:rPr>
              <w:t xml:space="preserve">krepitev slovenskega založništva oz. knjigotrštva, </w:t>
            </w:r>
            <w:r w:rsidRPr="00FB7041">
              <w:rPr>
                <w:rFonts w:ascii="Times New Roman" w:hAnsi="Times New Roman" w:cs="Times New Roman"/>
                <w:sz w:val="22"/>
                <w:szCs w:val="22"/>
              </w:rPr>
              <w:t>krepitev poklicnih kompetenc zaposlenih na področju založništva in knjigotrštva ter dvig kakovosti in prodaje izdanih knjig in revij</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7478C" w14:textId="77777777" w:rsidR="00567DB1" w:rsidRPr="00FB7041" w:rsidRDefault="00567DB1" w:rsidP="007A74D9">
            <w:pPr>
              <w:jc w:val="cente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10</w:t>
            </w:r>
          </w:p>
        </w:tc>
      </w:tr>
      <w:tr w:rsidR="00EC4FC8" w:rsidRPr="00FB7041" w14:paraId="1EEA348C" w14:textId="77777777" w:rsidTr="00597094">
        <w:tc>
          <w:tcPr>
            <w:tcW w:w="52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7052A75" w14:textId="7FB5E736" w:rsidR="00EC4FC8" w:rsidRPr="00FB7041" w:rsidRDefault="00EC4FC8"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 xml:space="preserve">3. </w:t>
            </w:r>
          </w:p>
        </w:tc>
        <w:tc>
          <w:tcPr>
            <w:tcW w:w="78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C3A85D8" w14:textId="03098B0D" w:rsidR="00EC4FC8" w:rsidRPr="00FB7041" w:rsidRDefault="00EC4FC8" w:rsidP="00EC4FC8">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Pomen in vloga kulturnega projekta za uspešno uveljavljanje slovenskih avtorjev v tujini ter razvoj in uveljavitev literarnega posredništva</w:t>
            </w:r>
          </w:p>
        </w:tc>
        <w:tc>
          <w:tcPr>
            <w:tcW w:w="9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C2DAA47" w14:textId="362E0005" w:rsidR="00EC4FC8" w:rsidRPr="00FB7041" w:rsidRDefault="00EC4FC8" w:rsidP="007A74D9">
            <w:pPr>
              <w:jc w:val="cente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10</w:t>
            </w:r>
          </w:p>
        </w:tc>
      </w:tr>
      <w:tr w:rsidR="00567DB1" w:rsidRPr="00FB7041" w14:paraId="4C1B6F98"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4CE8F" w14:textId="56F2254C" w:rsidR="00567DB1" w:rsidRPr="00FB7041" w:rsidRDefault="00EC4FC8"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4.</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514CC" w14:textId="228DC1EF" w:rsidR="00567DB1" w:rsidRPr="00FB7041" w:rsidRDefault="00567DB1" w:rsidP="00EC4FC8">
            <w:pP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sz w:val="22"/>
                <w:szCs w:val="22"/>
                <w:lang w:eastAsia="sl-SI"/>
              </w:rPr>
              <w:t>Reference vključenih strokovnjakov</w:t>
            </w:r>
            <w:r w:rsidR="00EC4FC8" w:rsidRPr="00FB7041">
              <w:rPr>
                <w:rFonts w:ascii="Times New Roman" w:eastAsia="Times New Roman" w:hAnsi="Times New Roman" w:cs="Times New Roman"/>
                <w:sz w:val="22"/>
                <w:szCs w:val="22"/>
                <w:lang w:eastAsia="sl-SI"/>
              </w:rPr>
              <w:t xml:space="preserve"> in predavateljev</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BAF93" w14:textId="77777777" w:rsidR="00567DB1" w:rsidRPr="00FB7041" w:rsidRDefault="00567DB1" w:rsidP="007A74D9">
            <w:pPr>
              <w:jc w:val="cente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5</w:t>
            </w:r>
          </w:p>
        </w:tc>
      </w:tr>
      <w:tr w:rsidR="00567DB1" w:rsidRPr="00FB7041" w14:paraId="2A4EFE70"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50836" w14:textId="3355A1D3" w:rsidR="00567DB1" w:rsidRPr="00FB7041" w:rsidRDefault="00EC4FC8"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 xml:space="preserve">5. </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F256" w14:textId="77777777" w:rsidR="00567DB1" w:rsidRPr="00FB7041" w:rsidRDefault="00567DB1" w:rsidP="007A74D9">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Izvedljivost in inovativnost načrtovanih promocijskih aktivnosti za informiranje javnosti, zagotavljanje visoke dostopnosti kulturnega projekta ter vključevanje ciljnih skupin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5843E" w14:textId="77777777" w:rsidR="00567DB1" w:rsidRPr="00FB7041" w:rsidRDefault="00567DB1" w:rsidP="007A74D9">
            <w:pPr>
              <w:jc w:val="cente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5</w:t>
            </w:r>
          </w:p>
        </w:tc>
      </w:tr>
      <w:tr w:rsidR="00567DB1" w:rsidRPr="00FB7041" w14:paraId="7A7187F3" w14:textId="77777777" w:rsidTr="007A74D9">
        <w:trPr>
          <w:trHeight w:val="344"/>
        </w:trPr>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83E634" w14:textId="77777777" w:rsidR="00567DB1" w:rsidRPr="00FB7041" w:rsidRDefault="00567DB1" w:rsidP="007A74D9">
            <w:pPr>
              <w:jc w:val="center"/>
              <w:rPr>
                <w:rFonts w:ascii="Times New Roman" w:eastAsia="Times New Roman" w:hAnsi="Times New Roman" w:cs="Times New Roman"/>
                <w:sz w:val="22"/>
                <w:szCs w:val="22"/>
                <w:lang w:eastAsia="sl-SI"/>
              </w:rPr>
            </w:pP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338B9" w14:textId="77777777" w:rsidR="00567DB1" w:rsidRPr="00FB7041" w:rsidRDefault="00567DB1" w:rsidP="007A74D9">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b/>
                <w:bCs/>
                <w:sz w:val="22"/>
                <w:szCs w:val="22"/>
                <w:lang w:eastAsia="sl-SI"/>
              </w:rPr>
              <w:t>Največje možno število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3F742" w14:textId="772DF7BC" w:rsidR="00567DB1" w:rsidRPr="00FB7041" w:rsidRDefault="00EC4FC8" w:rsidP="007A74D9">
            <w:pPr>
              <w:jc w:val="center"/>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bCs/>
                <w:sz w:val="22"/>
                <w:szCs w:val="22"/>
                <w:lang w:eastAsia="sl-SI"/>
              </w:rPr>
              <w:t>3</w:t>
            </w:r>
            <w:r w:rsidR="00567DB1" w:rsidRPr="00FB7041">
              <w:rPr>
                <w:rFonts w:ascii="Times New Roman" w:eastAsia="Times New Roman" w:hAnsi="Times New Roman" w:cs="Times New Roman"/>
                <w:b/>
                <w:bCs/>
                <w:sz w:val="22"/>
                <w:szCs w:val="22"/>
                <w:lang w:eastAsia="sl-SI"/>
              </w:rPr>
              <w:t>5</w:t>
            </w:r>
          </w:p>
        </w:tc>
      </w:tr>
    </w:tbl>
    <w:p w14:paraId="250E2585" w14:textId="77777777" w:rsidR="00567DB1" w:rsidRPr="00FB7041" w:rsidRDefault="00567DB1" w:rsidP="00567DB1">
      <w:pPr>
        <w:jc w:val="both"/>
        <w:rPr>
          <w:rFonts w:ascii="Times New Roman" w:hAnsi="Times New Roman" w:cs="Times New Roman"/>
          <w:b/>
          <w:sz w:val="22"/>
          <w:szCs w:val="22"/>
        </w:rPr>
      </w:pPr>
    </w:p>
    <w:p w14:paraId="4300AD2C" w14:textId="1A33B6FA" w:rsidR="00446765" w:rsidRPr="00FB7041" w:rsidRDefault="00446765" w:rsidP="008603A6">
      <w:pPr>
        <w:pStyle w:val="Telobesedila"/>
        <w:numPr>
          <w:ilvl w:val="0"/>
          <w:numId w:val="8"/>
        </w:numPr>
        <w:spacing w:after="0"/>
        <w:rPr>
          <w:b/>
          <w:sz w:val="22"/>
          <w:szCs w:val="22"/>
        </w:rPr>
      </w:pPr>
      <w:r w:rsidRPr="00FB7041">
        <w:rPr>
          <w:b/>
          <w:sz w:val="22"/>
          <w:szCs w:val="22"/>
        </w:rPr>
        <w:t xml:space="preserve"> Uporaba kriterijev in povzetek načina ocenjevanja </w:t>
      </w:r>
    </w:p>
    <w:p w14:paraId="0C004FD9" w14:textId="77777777" w:rsidR="00446765" w:rsidRPr="00FB7041" w:rsidRDefault="00446765" w:rsidP="008603A6">
      <w:pPr>
        <w:jc w:val="both"/>
        <w:rPr>
          <w:rFonts w:ascii="Times New Roman" w:hAnsi="Times New Roman" w:cs="Times New Roman"/>
          <w:sz w:val="22"/>
          <w:szCs w:val="22"/>
        </w:rPr>
      </w:pPr>
    </w:p>
    <w:p w14:paraId="0798BCF1" w14:textId="58971FD5" w:rsidR="00567DB1" w:rsidRPr="00FB7041" w:rsidRDefault="00EF599B" w:rsidP="00567DB1">
      <w:pPr>
        <w:spacing w:after="12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Vloge</w:t>
      </w:r>
      <w:r w:rsidR="00567DB1" w:rsidRPr="00FB7041">
        <w:rPr>
          <w:rFonts w:ascii="Times New Roman" w:eastAsia="Times New Roman" w:hAnsi="Times New Roman" w:cs="Times New Roman"/>
          <w:sz w:val="22"/>
          <w:szCs w:val="22"/>
          <w:lang w:eastAsia="sl-SI"/>
        </w:rPr>
        <w:t xml:space="preserve"> bo po ocenjevalnih kriterijih vrednotila pristojna strokovna komisija JAK.</w:t>
      </w:r>
    </w:p>
    <w:p w14:paraId="099525A6" w14:textId="77777777" w:rsidR="00567DB1" w:rsidRPr="00FB7041" w:rsidRDefault="00567DB1" w:rsidP="00567DB1">
      <w:pPr>
        <w:spacing w:after="12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Razpisni kriteriji za posamezna razpisna področja tega razpisa so ovrednoteni s točkami, pri čemer je pri posameznem kriteriju navedeno najvišje možno število točk. </w:t>
      </w:r>
    </w:p>
    <w:p w14:paraId="39D1F858" w14:textId="456B06BA" w:rsidR="00567DB1" w:rsidRPr="00FB7041" w:rsidRDefault="00567DB1" w:rsidP="00567DB1">
      <w:pPr>
        <w:spacing w:after="12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Za sofinanciranje bodo izbrani tisti kulturni projekti, ki bodo v postopku vrednotenja po kriterijih ocenjeni višje. </w:t>
      </w:r>
    </w:p>
    <w:p w14:paraId="473113CC" w14:textId="43C42C61" w:rsidR="00567DB1" w:rsidRPr="00FB7041" w:rsidRDefault="00567DB1" w:rsidP="00567DB1">
      <w:pPr>
        <w:spacing w:after="12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Višina odobrenih sredstev za kulturni program je odvisna od obsega in finančne zahtevnosti kulturnega projekta ter sredstev, ki so namenjena razpisu, pri čemer med izbranimi kulturnimi projekti ni primerljivosti glede višine odobrenih sredstev v sorazmerju z višino prejetih točk.</w:t>
      </w:r>
    </w:p>
    <w:p w14:paraId="40D14C0E" w14:textId="7038A9A2" w:rsidR="00567DB1" w:rsidRPr="00FB7041" w:rsidRDefault="00567DB1" w:rsidP="00567DB1">
      <w:pPr>
        <w:spacing w:after="12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Najnižje število točk za sprejetje kulturnega </w:t>
      </w:r>
      <w:r w:rsidR="00E82F7A" w:rsidRPr="00FB7041">
        <w:rPr>
          <w:rFonts w:ascii="Times New Roman" w:eastAsia="Times New Roman" w:hAnsi="Times New Roman" w:cs="Times New Roman"/>
          <w:sz w:val="22"/>
          <w:szCs w:val="22"/>
          <w:lang w:eastAsia="sl-SI"/>
        </w:rPr>
        <w:t>projekta</w:t>
      </w:r>
      <w:r w:rsidRPr="00FB7041">
        <w:rPr>
          <w:rFonts w:ascii="Times New Roman" w:eastAsia="Times New Roman" w:hAnsi="Times New Roman" w:cs="Times New Roman"/>
          <w:sz w:val="22"/>
          <w:szCs w:val="22"/>
          <w:lang w:eastAsia="sl-SI"/>
        </w:rPr>
        <w:t xml:space="preserve"> v sofinanciranje je </w:t>
      </w:r>
      <w:r w:rsidR="00597094" w:rsidRPr="00FB7041">
        <w:rPr>
          <w:rFonts w:ascii="Times New Roman" w:eastAsia="Times New Roman" w:hAnsi="Times New Roman" w:cs="Times New Roman"/>
          <w:sz w:val="22"/>
          <w:szCs w:val="22"/>
          <w:lang w:eastAsia="sl-SI"/>
        </w:rPr>
        <w:t>28</w:t>
      </w:r>
      <w:r w:rsidR="00EC4FC8" w:rsidRPr="00FB7041">
        <w:rPr>
          <w:rFonts w:ascii="Times New Roman" w:eastAsia="Times New Roman" w:hAnsi="Times New Roman" w:cs="Times New Roman"/>
          <w:sz w:val="22"/>
          <w:szCs w:val="22"/>
          <w:lang w:eastAsia="sl-SI"/>
        </w:rPr>
        <w:t xml:space="preserve"> </w:t>
      </w:r>
      <w:r w:rsidRPr="00FB7041">
        <w:rPr>
          <w:rFonts w:ascii="Times New Roman" w:eastAsia="Times New Roman" w:hAnsi="Times New Roman" w:cs="Times New Roman"/>
          <w:sz w:val="22"/>
          <w:szCs w:val="22"/>
          <w:lang w:eastAsia="sl-SI"/>
        </w:rPr>
        <w:t>(spodnji točkovni prag).</w:t>
      </w:r>
    </w:p>
    <w:p w14:paraId="3985874F" w14:textId="77777777" w:rsidR="00446765" w:rsidRPr="00FB7041" w:rsidRDefault="00446765" w:rsidP="008603A6">
      <w:pPr>
        <w:autoSpaceDE w:val="0"/>
        <w:autoSpaceDN w:val="0"/>
        <w:adjustRightInd w:val="0"/>
        <w:jc w:val="both"/>
        <w:rPr>
          <w:rFonts w:ascii="Times New Roman" w:hAnsi="Times New Roman" w:cs="Times New Roman"/>
          <w:b/>
          <w:bCs/>
          <w:sz w:val="22"/>
          <w:szCs w:val="22"/>
        </w:rPr>
      </w:pPr>
    </w:p>
    <w:p w14:paraId="52A4BEAF" w14:textId="1CE427CC" w:rsidR="00446765" w:rsidRPr="00FB7041" w:rsidRDefault="00446765" w:rsidP="008603A6">
      <w:pPr>
        <w:pStyle w:val="Odstavekseznama"/>
        <w:numPr>
          <w:ilvl w:val="0"/>
          <w:numId w:val="8"/>
        </w:numPr>
        <w:jc w:val="both"/>
        <w:outlineLvl w:val="0"/>
        <w:rPr>
          <w:b/>
          <w:sz w:val="22"/>
          <w:szCs w:val="22"/>
        </w:rPr>
      </w:pPr>
      <w:r w:rsidRPr="00FB7041">
        <w:rPr>
          <w:b/>
          <w:sz w:val="22"/>
          <w:szCs w:val="22"/>
        </w:rPr>
        <w:t xml:space="preserve"> Razpisni rok in način oddaje vlog</w:t>
      </w:r>
    </w:p>
    <w:p w14:paraId="15342960" w14:textId="77777777" w:rsidR="00446765" w:rsidRPr="00FB7041" w:rsidRDefault="00446765" w:rsidP="008603A6">
      <w:pPr>
        <w:jc w:val="both"/>
        <w:rPr>
          <w:rFonts w:ascii="Times New Roman" w:hAnsi="Times New Roman" w:cs="Times New Roman"/>
          <w:b/>
          <w:sz w:val="22"/>
          <w:szCs w:val="22"/>
        </w:rPr>
      </w:pPr>
    </w:p>
    <w:p w14:paraId="42906166"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Prijavitelji morajo vlogo oz. razpisne </w:t>
      </w:r>
      <w:r w:rsidRPr="00FB7041">
        <w:rPr>
          <w:rFonts w:ascii="Times New Roman" w:eastAsia="Times New Roman" w:hAnsi="Times New Roman" w:cs="Times New Roman"/>
          <w:b/>
          <w:bCs/>
          <w:sz w:val="22"/>
          <w:szCs w:val="22"/>
          <w:lang w:eastAsia="sl-SI"/>
        </w:rPr>
        <w:t>obrazce izpolniti s prijavo v spletno aplikacijo</w:t>
      </w:r>
      <w:r w:rsidRPr="00FB7041">
        <w:rPr>
          <w:rFonts w:ascii="Times New Roman" w:eastAsia="Times New Roman" w:hAnsi="Times New Roman" w:cs="Times New Roman"/>
          <w:sz w:val="22"/>
          <w:szCs w:val="22"/>
          <w:lang w:eastAsia="sl-SI"/>
        </w:rPr>
        <w:t xml:space="preserve">, ki je objavljena na naslovu </w:t>
      </w:r>
      <w:hyperlink r:id="rId8" w:history="1">
        <w:r w:rsidRPr="00FB7041">
          <w:rPr>
            <w:rFonts w:ascii="Times New Roman" w:eastAsia="Times New Roman" w:hAnsi="Times New Roman" w:cs="Times New Roman"/>
            <w:sz w:val="22"/>
            <w:szCs w:val="22"/>
            <w:u w:val="single"/>
            <w:lang w:eastAsia="sl-SI"/>
          </w:rPr>
          <w:t>https://jakrs.e-razpisi.si</w:t>
        </w:r>
      </w:hyperlink>
      <w:r w:rsidRPr="00FB7041">
        <w:rPr>
          <w:rFonts w:ascii="Times New Roman" w:eastAsia="Times New Roman" w:hAnsi="Times New Roman" w:cs="Times New Roman"/>
          <w:sz w:val="22"/>
          <w:szCs w:val="22"/>
          <w:lang w:eastAsia="sl-SI"/>
        </w:rPr>
        <w:t xml:space="preserve">, povezava do nje pa tudi na naslovu </w:t>
      </w:r>
      <w:hyperlink r:id="rId9" w:history="1">
        <w:r w:rsidRPr="00FB7041">
          <w:rPr>
            <w:rFonts w:ascii="Times New Roman" w:eastAsia="Times New Roman" w:hAnsi="Times New Roman" w:cs="Times New Roman"/>
            <w:sz w:val="22"/>
            <w:szCs w:val="22"/>
            <w:u w:val="single"/>
            <w:lang w:eastAsia="sl-SI"/>
          </w:rPr>
          <w:t>http://www.jakrs.si/javni-razpisi-in-pozivi/</w:t>
        </w:r>
      </w:hyperlink>
      <w:r w:rsidRPr="00FB7041">
        <w:rPr>
          <w:rFonts w:ascii="Times New Roman" w:eastAsia="Times New Roman" w:hAnsi="Times New Roman" w:cs="Times New Roman"/>
          <w:sz w:val="22"/>
          <w:szCs w:val="22"/>
          <w:lang w:eastAsia="sl-SI"/>
        </w:rPr>
        <w:t>, na obeh naslovih so tudi podrobnejša navodila za uporabo aplikacije in izpolnjevanje vloge.</w:t>
      </w:r>
    </w:p>
    <w:p w14:paraId="3B2BDDD0"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1CE945DD" w14:textId="5711696F" w:rsidR="00446765"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 xml:space="preserve">Po končanem izpolnjevanju vloge </w:t>
      </w:r>
      <w:r w:rsidR="00FA0AD5" w:rsidRPr="00FB7041">
        <w:rPr>
          <w:rFonts w:ascii="Times New Roman" w:hAnsi="Times New Roman" w:cs="Times New Roman"/>
          <w:sz w:val="22"/>
          <w:szCs w:val="22"/>
        </w:rPr>
        <w:t xml:space="preserve">v spletni aplikaciji </w:t>
      </w:r>
      <w:r w:rsidRPr="00FB7041">
        <w:rPr>
          <w:rFonts w:ascii="Times New Roman" w:hAnsi="Times New Roman" w:cs="Times New Roman"/>
          <w:sz w:val="22"/>
          <w:szCs w:val="22"/>
        </w:rPr>
        <w:t xml:space="preserve">morajo prijavitelji </w:t>
      </w:r>
      <w:r w:rsidRPr="00FB7041">
        <w:rPr>
          <w:rFonts w:ascii="Times New Roman" w:hAnsi="Times New Roman" w:cs="Times New Roman"/>
          <w:b/>
          <w:sz w:val="22"/>
          <w:szCs w:val="22"/>
        </w:rPr>
        <w:t xml:space="preserve">vlogo natisniti in jo lastnoročno podpisati in žigosati. </w:t>
      </w:r>
      <w:r w:rsidRPr="00FB7041">
        <w:rPr>
          <w:rFonts w:ascii="Times New Roman" w:hAnsi="Times New Roman" w:cs="Times New Roman"/>
          <w:sz w:val="22"/>
          <w:szCs w:val="22"/>
        </w:rPr>
        <w:t>Natisnjeni vlogi morajo priložiti vsa morebitna listinska ali druga dokazila, ki so zahtevana v besedilu razpisa oz. na obrazcih.</w:t>
      </w:r>
    </w:p>
    <w:p w14:paraId="1A396E10" w14:textId="77777777" w:rsidR="008E54B3" w:rsidRPr="00FB7041" w:rsidRDefault="008E54B3" w:rsidP="008603A6">
      <w:pPr>
        <w:autoSpaceDE w:val="0"/>
        <w:autoSpaceDN w:val="0"/>
        <w:adjustRightInd w:val="0"/>
        <w:jc w:val="both"/>
        <w:rPr>
          <w:rFonts w:ascii="Times New Roman" w:hAnsi="Times New Roman" w:cs="Times New Roman"/>
          <w:sz w:val="22"/>
          <w:szCs w:val="22"/>
        </w:rPr>
      </w:pPr>
    </w:p>
    <w:p w14:paraId="443B3891"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Prijavitelji morajo v celoti izpolnjeno</w:t>
      </w:r>
      <w:r w:rsidRPr="00FB7041">
        <w:rPr>
          <w:rFonts w:ascii="Times New Roman" w:eastAsia="Times New Roman" w:hAnsi="Times New Roman" w:cs="Times New Roman"/>
          <w:b/>
          <w:bCs/>
          <w:sz w:val="22"/>
          <w:szCs w:val="22"/>
          <w:lang w:eastAsia="sl-SI"/>
        </w:rPr>
        <w:t xml:space="preserve"> vlogo oddati v predpisanem roku v elektronski obliki in jo natisnjeno poslati s priporočeno pošto ali oddati osebno vsak delavnik med 10. in 12. uro na naslov: </w:t>
      </w:r>
      <w:r w:rsidRPr="00FB7041">
        <w:rPr>
          <w:rFonts w:ascii="Times New Roman" w:eastAsia="Times New Roman" w:hAnsi="Times New Roman" w:cs="Times New Roman"/>
          <w:b/>
          <w:bCs/>
          <w:sz w:val="22"/>
          <w:szCs w:val="22"/>
          <w:lang w:eastAsia="sl-SI"/>
        </w:rPr>
        <w:lastRenderedPageBreak/>
        <w:t>Javna agencijo za knjigo RS, Metelkova 2b, 1000 Ljubljana.</w:t>
      </w:r>
      <w:r w:rsidRPr="00FB7041">
        <w:rPr>
          <w:rFonts w:ascii="Times New Roman" w:eastAsia="Times New Roman" w:hAnsi="Times New Roman" w:cs="Times New Roman"/>
          <w:sz w:val="22"/>
          <w:szCs w:val="22"/>
          <w:lang w:eastAsia="sl-SI"/>
        </w:rPr>
        <w:t xml:space="preserve"> Vloga je vložena pravočasno, če jo JAK prejme v </w:t>
      </w:r>
      <w:r w:rsidRPr="00FB7041">
        <w:rPr>
          <w:rFonts w:ascii="Times New Roman" w:eastAsia="Times New Roman" w:hAnsi="Times New Roman" w:cs="Times New Roman"/>
          <w:sz w:val="22"/>
          <w:szCs w:val="22"/>
          <w:u w:val="single"/>
          <w:lang w:eastAsia="sl-SI"/>
        </w:rPr>
        <w:t xml:space="preserve">elektronski </w:t>
      </w:r>
      <w:r w:rsidRPr="00FB7041">
        <w:rPr>
          <w:rFonts w:ascii="Times New Roman" w:eastAsia="Times New Roman" w:hAnsi="Times New Roman" w:cs="Times New Roman"/>
          <w:b/>
          <w:bCs/>
          <w:sz w:val="22"/>
          <w:szCs w:val="22"/>
          <w:u w:val="single"/>
          <w:lang w:eastAsia="sl-SI"/>
        </w:rPr>
        <w:t>in</w:t>
      </w:r>
      <w:r w:rsidRPr="00FB7041">
        <w:rPr>
          <w:rFonts w:ascii="Times New Roman" w:eastAsia="Times New Roman" w:hAnsi="Times New Roman" w:cs="Times New Roman"/>
          <w:sz w:val="22"/>
          <w:szCs w:val="22"/>
          <w:u w:val="single"/>
          <w:lang w:eastAsia="sl-SI"/>
        </w:rPr>
        <w:t xml:space="preserve"> natisnjeni</w:t>
      </w:r>
      <w:r w:rsidRPr="00FB7041">
        <w:rPr>
          <w:rFonts w:ascii="Times New Roman" w:eastAsia="Times New Roman" w:hAnsi="Times New Roman" w:cs="Times New Roman"/>
          <w:sz w:val="22"/>
          <w:szCs w:val="22"/>
          <w:lang w:eastAsia="sl-SI"/>
        </w:rPr>
        <w:t xml:space="preserve"> obliki, preden se izteče rok za vložitev vlog. Če se vloga pošlje priporočeno po pošti, se za dan, ko JAK prejme prijavo, šteje dan oddaje poštne pošiljke.</w:t>
      </w:r>
    </w:p>
    <w:p w14:paraId="4E18D9B9"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2A656307" w14:textId="77777777" w:rsidR="00446765" w:rsidRPr="00FB7041" w:rsidRDefault="00446765" w:rsidP="008603A6">
      <w:pPr>
        <w:autoSpaceDE w:val="0"/>
        <w:autoSpaceDN w:val="0"/>
        <w:adjustRightInd w:val="0"/>
        <w:jc w:val="both"/>
        <w:rPr>
          <w:rFonts w:ascii="Times New Roman" w:hAnsi="Times New Roman" w:cs="Times New Roman"/>
          <w:b/>
          <w:sz w:val="22"/>
          <w:szCs w:val="22"/>
        </w:rPr>
      </w:pPr>
      <w:r w:rsidRPr="00FB7041">
        <w:rPr>
          <w:rFonts w:ascii="Times New Roman" w:hAnsi="Times New Roman" w:cs="Times New Roman"/>
          <w:sz w:val="22"/>
          <w:szCs w:val="22"/>
        </w:rPr>
        <w:t>Vlogo je potrebno oddati</w:t>
      </w:r>
      <w:r w:rsidRPr="00FB7041">
        <w:rPr>
          <w:rFonts w:ascii="Times New Roman" w:hAnsi="Times New Roman" w:cs="Times New Roman"/>
          <w:b/>
          <w:sz w:val="22"/>
          <w:szCs w:val="22"/>
        </w:rPr>
        <w:t xml:space="preserve"> v zaprti kuverti in na sprednji strani kuverte nalepiti obrazec s črtno kodo, ki ga ob tiskanju vloge določi spletna aplikacija. </w:t>
      </w:r>
    </w:p>
    <w:p w14:paraId="0E94CEB3" w14:textId="77777777" w:rsidR="00446765" w:rsidRPr="00FB7041" w:rsidRDefault="00446765" w:rsidP="008603A6">
      <w:pPr>
        <w:jc w:val="both"/>
        <w:rPr>
          <w:rFonts w:ascii="Times New Roman" w:hAnsi="Times New Roman" w:cs="Times New Roman"/>
          <w:b/>
          <w:sz w:val="22"/>
          <w:szCs w:val="22"/>
        </w:rPr>
      </w:pPr>
    </w:p>
    <w:p w14:paraId="234D19CF" w14:textId="5D1D2A0C" w:rsidR="003F3BAB" w:rsidRPr="00FB7041" w:rsidRDefault="003F3BAB"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b/>
          <w:sz w:val="22"/>
          <w:szCs w:val="22"/>
        </w:rPr>
        <w:t>Prijavitelj, ki prijavlja na razpis več vlog (projektov), mora</w:t>
      </w:r>
      <w:r w:rsidRPr="00FB7041">
        <w:rPr>
          <w:rFonts w:ascii="Times New Roman" w:hAnsi="Times New Roman" w:cs="Times New Roman"/>
          <w:sz w:val="22"/>
          <w:szCs w:val="22"/>
        </w:rPr>
        <w:t xml:space="preserve"> </w:t>
      </w:r>
      <w:r w:rsidRPr="00FB7041">
        <w:rPr>
          <w:rFonts w:ascii="Times New Roman" w:hAnsi="Times New Roman" w:cs="Times New Roman"/>
          <w:b/>
          <w:sz w:val="22"/>
          <w:szCs w:val="22"/>
        </w:rPr>
        <w:t>vsako vlogo za posamezen projekt poslati v svoji, ločeni kuverti in za vsako vlogo (projekt) posebej izpolniti ustrezen obrazec v spletni aplikaciji</w:t>
      </w:r>
      <w:r w:rsidRPr="00FB7041">
        <w:rPr>
          <w:rFonts w:ascii="Times New Roman" w:hAnsi="Times New Roman" w:cs="Times New Roman"/>
          <w:sz w:val="22"/>
          <w:szCs w:val="22"/>
        </w:rPr>
        <w:t>.</w:t>
      </w:r>
    </w:p>
    <w:p w14:paraId="6DB2944B" w14:textId="77777777" w:rsidR="007A5C24" w:rsidRPr="00FB7041" w:rsidRDefault="007A5C24" w:rsidP="008603A6">
      <w:pPr>
        <w:jc w:val="both"/>
        <w:rPr>
          <w:rFonts w:ascii="Times New Roman" w:hAnsi="Times New Roman" w:cs="Times New Roman"/>
          <w:b/>
          <w:sz w:val="22"/>
          <w:szCs w:val="22"/>
        </w:rPr>
      </w:pPr>
    </w:p>
    <w:p w14:paraId="1277C9E4" w14:textId="5CBE1554" w:rsidR="000A0FE7" w:rsidRPr="00FB7041" w:rsidRDefault="000A0FE7" w:rsidP="000A0FE7">
      <w:pPr>
        <w:jc w:val="both"/>
        <w:rPr>
          <w:rFonts w:ascii="Times New Roman" w:eastAsia="Times New Roman" w:hAnsi="Times New Roman" w:cs="Times New Roman"/>
          <w:b/>
          <w:bCs/>
          <w:sz w:val="22"/>
          <w:szCs w:val="22"/>
          <w:lang w:eastAsia="sl-SI"/>
        </w:rPr>
      </w:pPr>
      <w:r w:rsidRPr="00FB7041">
        <w:rPr>
          <w:rFonts w:ascii="Times New Roman" w:eastAsia="Times New Roman" w:hAnsi="Times New Roman" w:cs="Times New Roman"/>
          <w:b/>
          <w:sz w:val="22"/>
          <w:szCs w:val="22"/>
          <w:lang w:eastAsia="sl-SI"/>
        </w:rPr>
        <w:t xml:space="preserve">Rok </w:t>
      </w:r>
      <w:r w:rsidRPr="00FB7041">
        <w:rPr>
          <w:rFonts w:ascii="Times New Roman" w:eastAsia="Times New Roman" w:hAnsi="Times New Roman" w:cs="Times New Roman"/>
          <w:sz w:val="22"/>
          <w:szCs w:val="22"/>
          <w:lang w:eastAsia="sl-SI"/>
        </w:rPr>
        <w:t xml:space="preserve">za zbiranje vlog prične teči na dan najave javnega razpisa </w:t>
      </w:r>
      <w:r w:rsidR="005728B5">
        <w:rPr>
          <w:rFonts w:ascii="Times New Roman" w:hAnsi="Times New Roman" w:cs="Times New Roman"/>
          <w:sz w:val="22"/>
          <w:szCs w:val="22"/>
        </w:rPr>
        <w:t>JR6</w:t>
      </w:r>
      <w:r w:rsidRPr="00FB7041">
        <w:rPr>
          <w:rFonts w:ascii="Times New Roman" w:hAnsi="Times New Roman" w:cs="Times New Roman"/>
          <w:sz w:val="22"/>
          <w:szCs w:val="22"/>
        </w:rPr>
        <w:t xml:space="preserve">–USP–2016 </w:t>
      </w:r>
      <w:r w:rsidRPr="00FB7041">
        <w:rPr>
          <w:rFonts w:ascii="Times New Roman" w:eastAsia="Times New Roman" w:hAnsi="Times New Roman" w:cs="Times New Roman"/>
          <w:sz w:val="22"/>
          <w:szCs w:val="22"/>
          <w:lang w:eastAsia="sl-SI"/>
        </w:rPr>
        <w:t xml:space="preserve">v Uradnem listu RS in objave besedila razpisa na spletni strani JAK </w:t>
      </w:r>
      <w:hyperlink r:id="rId10" w:history="1">
        <w:r w:rsidRPr="00FB7041">
          <w:rPr>
            <w:rFonts w:ascii="Times New Roman" w:eastAsia="Times New Roman" w:hAnsi="Times New Roman" w:cs="Times New Roman"/>
            <w:sz w:val="22"/>
            <w:szCs w:val="22"/>
            <w:u w:val="single"/>
            <w:lang w:eastAsia="sl-SI"/>
          </w:rPr>
          <w:t>http://www.jakrs.si/javni-razpisi-in-pozivi/</w:t>
        </w:r>
      </w:hyperlink>
      <w:r w:rsidRPr="00FB7041">
        <w:rPr>
          <w:rFonts w:ascii="Times New Roman" w:eastAsia="Times New Roman" w:hAnsi="Times New Roman" w:cs="Times New Roman"/>
          <w:sz w:val="22"/>
          <w:szCs w:val="22"/>
          <w:lang w:eastAsia="sl-SI"/>
        </w:rPr>
        <w:t xml:space="preserve"> dne </w:t>
      </w:r>
      <w:r w:rsidR="00F92B7C" w:rsidRPr="00FB7041">
        <w:rPr>
          <w:rFonts w:ascii="Times New Roman" w:hAnsi="Times New Roman" w:cs="Times New Roman"/>
          <w:b/>
          <w:sz w:val="22"/>
          <w:szCs w:val="22"/>
        </w:rPr>
        <w:t>6</w:t>
      </w:r>
      <w:r w:rsidRPr="00FB7041">
        <w:rPr>
          <w:rFonts w:ascii="Times New Roman" w:hAnsi="Times New Roman" w:cs="Times New Roman"/>
          <w:b/>
          <w:sz w:val="22"/>
          <w:szCs w:val="22"/>
        </w:rPr>
        <w:t xml:space="preserve">. </w:t>
      </w:r>
      <w:r w:rsidR="00F92B7C" w:rsidRPr="00FB7041">
        <w:rPr>
          <w:rFonts w:ascii="Times New Roman" w:hAnsi="Times New Roman" w:cs="Times New Roman"/>
          <w:b/>
          <w:sz w:val="22"/>
          <w:szCs w:val="22"/>
        </w:rPr>
        <w:t>5</w:t>
      </w:r>
      <w:r w:rsidRPr="00FB7041">
        <w:rPr>
          <w:rFonts w:ascii="Times New Roman" w:hAnsi="Times New Roman" w:cs="Times New Roman"/>
          <w:b/>
          <w:sz w:val="22"/>
          <w:szCs w:val="22"/>
        </w:rPr>
        <w:t xml:space="preserve">. 2016 </w:t>
      </w:r>
      <w:r w:rsidRPr="00FB7041">
        <w:rPr>
          <w:rFonts w:ascii="Times New Roman" w:eastAsia="Times New Roman" w:hAnsi="Times New Roman" w:cs="Times New Roman"/>
          <w:sz w:val="22"/>
          <w:szCs w:val="22"/>
          <w:lang w:eastAsia="sl-SI"/>
        </w:rPr>
        <w:t xml:space="preserve">ter </w:t>
      </w:r>
      <w:r w:rsidRPr="00FB7041">
        <w:rPr>
          <w:rFonts w:ascii="Times New Roman" w:eastAsia="Times New Roman" w:hAnsi="Times New Roman" w:cs="Times New Roman"/>
          <w:b/>
          <w:sz w:val="22"/>
          <w:szCs w:val="22"/>
          <w:lang w:eastAsia="sl-SI"/>
        </w:rPr>
        <w:t>traja do</w:t>
      </w:r>
      <w:r w:rsidRPr="00FB7041">
        <w:rPr>
          <w:rFonts w:ascii="Times New Roman" w:eastAsia="Times New Roman" w:hAnsi="Times New Roman" w:cs="Times New Roman"/>
          <w:sz w:val="22"/>
          <w:szCs w:val="22"/>
          <w:lang w:eastAsia="sl-SI"/>
        </w:rPr>
        <w:t xml:space="preserve"> izteka zadnjega dne roka za oddajo vlog, ki je </w:t>
      </w:r>
      <w:r w:rsidR="00F92B7C" w:rsidRPr="00FB7041">
        <w:rPr>
          <w:rFonts w:ascii="Times New Roman" w:hAnsi="Times New Roman" w:cs="Times New Roman"/>
          <w:b/>
          <w:sz w:val="22"/>
          <w:szCs w:val="22"/>
        </w:rPr>
        <w:t>6</w:t>
      </w:r>
      <w:r w:rsidRPr="00FB7041">
        <w:rPr>
          <w:rFonts w:ascii="Times New Roman" w:hAnsi="Times New Roman" w:cs="Times New Roman"/>
          <w:b/>
          <w:sz w:val="22"/>
          <w:szCs w:val="22"/>
        </w:rPr>
        <w:t xml:space="preserve">. </w:t>
      </w:r>
      <w:r w:rsidR="00F92B7C" w:rsidRPr="00FB7041">
        <w:rPr>
          <w:rFonts w:ascii="Times New Roman" w:hAnsi="Times New Roman" w:cs="Times New Roman"/>
          <w:b/>
          <w:sz w:val="22"/>
          <w:szCs w:val="22"/>
        </w:rPr>
        <w:t>6</w:t>
      </w:r>
      <w:r w:rsidRPr="00FB7041">
        <w:rPr>
          <w:rFonts w:ascii="Times New Roman" w:hAnsi="Times New Roman" w:cs="Times New Roman"/>
          <w:b/>
          <w:sz w:val="22"/>
          <w:szCs w:val="22"/>
        </w:rPr>
        <w:t>. 2016</w:t>
      </w:r>
      <w:r w:rsidRPr="00FB7041">
        <w:rPr>
          <w:rFonts w:ascii="Times New Roman" w:eastAsia="Times New Roman" w:hAnsi="Times New Roman" w:cs="Times New Roman"/>
          <w:b/>
          <w:bCs/>
          <w:sz w:val="22"/>
          <w:szCs w:val="22"/>
          <w:lang w:eastAsia="sl-SI"/>
        </w:rPr>
        <w:t>.</w:t>
      </w:r>
    </w:p>
    <w:p w14:paraId="585CA63F" w14:textId="77777777" w:rsidR="00446765" w:rsidRPr="00FB7041" w:rsidRDefault="00446765" w:rsidP="008603A6">
      <w:pPr>
        <w:jc w:val="both"/>
        <w:rPr>
          <w:rFonts w:ascii="Times New Roman" w:hAnsi="Times New Roman" w:cs="Times New Roman"/>
          <w:sz w:val="22"/>
          <w:szCs w:val="22"/>
        </w:rPr>
      </w:pPr>
    </w:p>
    <w:p w14:paraId="6FC1FC23" w14:textId="7FF2B15D" w:rsidR="005F2EA0" w:rsidRPr="00FB7041" w:rsidRDefault="00446765" w:rsidP="008603A6">
      <w:pPr>
        <w:jc w:val="both"/>
        <w:rPr>
          <w:rFonts w:ascii="Times New Roman" w:hAnsi="Times New Roman" w:cs="Times New Roman"/>
          <w:bCs/>
          <w:sz w:val="22"/>
          <w:szCs w:val="22"/>
        </w:rPr>
      </w:pPr>
      <w:r w:rsidRPr="00FB7041">
        <w:rPr>
          <w:rFonts w:ascii="Times New Roman" w:hAnsi="Times New Roman" w:cs="Times New Roman"/>
          <w:bCs/>
          <w:sz w:val="22"/>
          <w:szCs w:val="22"/>
        </w:rPr>
        <w:t xml:space="preserve">Vsi zahtevani originalni prijavni obrazci morajo biti izpolnjeni v celoti, datirani, žigosani in podpisani s strani odgovorne osebe prijavitelja oziroma izpolnjeni skladno z zahtevami. </w:t>
      </w:r>
    </w:p>
    <w:p w14:paraId="1BD629F2" w14:textId="77777777" w:rsidR="000A0FE7" w:rsidRPr="00FB7041" w:rsidRDefault="000A0FE7" w:rsidP="008603A6">
      <w:pPr>
        <w:jc w:val="both"/>
        <w:rPr>
          <w:rFonts w:ascii="Times New Roman" w:hAnsi="Times New Roman" w:cs="Times New Roman"/>
          <w:bCs/>
          <w:sz w:val="22"/>
          <w:szCs w:val="22"/>
        </w:rPr>
      </w:pPr>
    </w:p>
    <w:p w14:paraId="0A5810F7" w14:textId="042F0B6E" w:rsidR="00446765" w:rsidRPr="00FB7041" w:rsidRDefault="000A0FE7" w:rsidP="008603A6">
      <w:pPr>
        <w:pStyle w:val="Odstavekseznama"/>
        <w:numPr>
          <w:ilvl w:val="0"/>
          <w:numId w:val="8"/>
        </w:numPr>
        <w:jc w:val="both"/>
        <w:outlineLvl w:val="0"/>
        <w:rPr>
          <w:b/>
          <w:sz w:val="22"/>
          <w:szCs w:val="22"/>
        </w:rPr>
      </w:pPr>
      <w:r w:rsidRPr="00FB7041">
        <w:rPr>
          <w:b/>
          <w:bCs/>
          <w:sz w:val="22"/>
          <w:szCs w:val="22"/>
        </w:rPr>
        <w:t>Izpolnjevanje razpisnih pogojev, način obravnavanja vlog in odločanje o izboru</w:t>
      </w:r>
    </w:p>
    <w:p w14:paraId="6F8F78BE" w14:textId="77777777" w:rsidR="00446765" w:rsidRPr="00FB7041" w:rsidRDefault="00446765" w:rsidP="008603A6">
      <w:pPr>
        <w:jc w:val="both"/>
        <w:rPr>
          <w:rFonts w:ascii="Times New Roman" w:hAnsi="Times New Roman" w:cs="Times New Roman"/>
          <w:b/>
          <w:sz w:val="22"/>
          <w:szCs w:val="22"/>
        </w:rPr>
      </w:pPr>
    </w:p>
    <w:p w14:paraId="7859FCC0"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Izpolnjevanje razpisnih pogojev ugotavlja komisija za odpiranje vlog, ki jo izmed zaposlenih na JAK imenuje direktor JAK. </w:t>
      </w:r>
    </w:p>
    <w:p w14:paraId="2F42442B" w14:textId="77777777" w:rsidR="000A0FE7" w:rsidRPr="00FB7041" w:rsidRDefault="000A0FE7" w:rsidP="000A0FE7">
      <w:pPr>
        <w:jc w:val="both"/>
        <w:rPr>
          <w:rFonts w:ascii="Times New Roman" w:eastAsia="Times New Roman" w:hAnsi="Times New Roman" w:cs="Times New Roman"/>
          <w:sz w:val="22"/>
          <w:szCs w:val="22"/>
          <w:lang w:eastAsia="sl-SI"/>
        </w:rPr>
      </w:pPr>
    </w:p>
    <w:p w14:paraId="1C3DE730"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Vloge, ki vsebinsko ne sodijo na razpisno področje in jih strokovna komisija ne more oceniti po kriterijih, navedenih v razpisnem besedilu, se zavržejo kot neupravičene.</w:t>
      </w:r>
    </w:p>
    <w:p w14:paraId="0DDACD72" w14:textId="77777777" w:rsidR="000A0FE7" w:rsidRPr="00FB7041" w:rsidRDefault="000A0FE7" w:rsidP="008603A6">
      <w:pPr>
        <w:jc w:val="both"/>
        <w:rPr>
          <w:rFonts w:ascii="Times New Roman" w:hAnsi="Times New Roman" w:cs="Times New Roman"/>
          <w:sz w:val="22"/>
          <w:szCs w:val="22"/>
        </w:rPr>
      </w:pPr>
    </w:p>
    <w:p w14:paraId="01236F90"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Vloge, ki ne bodo izpolnjene v celoti v elektronski obliki in na originalnih, datiranih, žigosanih in podpisanih prijavnih obrazcih oz. ne bodo izpolnjene v skladu z zahtevami dokumentacije javnega razpisa</w:t>
      </w:r>
      <w:r w:rsidRPr="00FB7041">
        <w:rPr>
          <w:rFonts w:ascii="Times New Roman" w:eastAsia="Times New Roman" w:hAnsi="Times New Roman" w:cs="Times New Roman"/>
          <w:snapToGrid w:val="0"/>
          <w:sz w:val="22"/>
          <w:szCs w:val="22"/>
          <w:lang w:eastAsia="sl-SI"/>
        </w:rPr>
        <w:t>,</w:t>
      </w:r>
      <w:r w:rsidRPr="00FB7041">
        <w:rPr>
          <w:rFonts w:ascii="Times New Roman" w:eastAsia="Times New Roman" w:hAnsi="Times New Roman" w:cs="Times New Roman"/>
          <w:sz w:val="22"/>
          <w:szCs w:val="22"/>
          <w:lang w:eastAsia="sl-SI"/>
        </w:rPr>
        <w:t xml:space="preserve"> se bodo štele kot nepopolne. </w:t>
      </w:r>
    </w:p>
    <w:p w14:paraId="477BA8E0" w14:textId="77777777" w:rsidR="000A0FE7" w:rsidRPr="00FB7041" w:rsidRDefault="000A0FE7" w:rsidP="000A0FE7">
      <w:pPr>
        <w:jc w:val="both"/>
        <w:rPr>
          <w:rFonts w:ascii="Times New Roman" w:eastAsia="Times New Roman" w:hAnsi="Times New Roman" w:cs="Times New Roman"/>
          <w:b/>
          <w:bCs/>
          <w:sz w:val="22"/>
          <w:szCs w:val="22"/>
          <w:lang w:eastAsia="sl-SI"/>
        </w:rPr>
      </w:pPr>
    </w:p>
    <w:p w14:paraId="6E0A70BD"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14:paraId="5C0EEF83"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46C5C407" w14:textId="38984CD6" w:rsidR="000A0FE7" w:rsidRPr="00FB7041" w:rsidRDefault="000A0FE7" w:rsidP="000A0FE7">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Za prepozne se bodo štele vloge v tiskani in elektronski obliki, ki ne bodo oddane do vključno </w:t>
      </w:r>
      <w:r w:rsidR="00F92B7C" w:rsidRPr="00FB7041">
        <w:rPr>
          <w:rFonts w:ascii="Times New Roman" w:hAnsi="Times New Roman" w:cs="Times New Roman"/>
          <w:sz w:val="22"/>
          <w:szCs w:val="22"/>
        </w:rPr>
        <w:t>6. 6</w:t>
      </w:r>
      <w:r w:rsidRPr="00FB7041">
        <w:rPr>
          <w:rFonts w:ascii="Times New Roman" w:hAnsi="Times New Roman" w:cs="Times New Roman"/>
          <w:sz w:val="22"/>
          <w:szCs w:val="22"/>
        </w:rPr>
        <w:t>. 2016</w:t>
      </w:r>
      <w:r w:rsidRPr="00FB7041">
        <w:rPr>
          <w:rFonts w:ascii="Times New Roman" w:eastAsia="Times New Roman" w:hAnsi="Times New Roman" w:cs="Times New Roman"/>
          <w:sz w:val="22"/>
          <w:szCs w:val="22"/>
          <w:lang w:eastAsia="sl-SI"/>
        </w:rPr>
        <w:t>. Nepravočasne vloge bodo izločene iz nadaljnje obravnave s sklepom o zavrženju.</w:t>
      </w:r>
    </w:p>
    <w:p w14:paraId="2BFE25FF" w14:textId="77777777" w:rsidR="000A0FE7" w:rsidRPr="00FB7041" w:rsidRDefault="000A0FE7" w:rsidP="008603A6">
      <w:pPr>
        <w:autoSpaceDE w:val="0"/>
        <w:autoSpaceDN w:val="0"/>
        <w:adjustRightInd w:val="0"/>
        <w:jc w:val="both"/>
        <w:rPr>
          <w:rFonts w:ascii="Times New Roman" w:hAnsi="Times New Roman" w:cs="Times New Roman"/>
          <w:bCs/>
          <w:sz w:val="22"/>
          <w:szCs w:val="22"/>
        </w:rPr>
      </w:pPr>
    </w:p>
    <w:p w14:paraId="1B255BDF" w14:textId="5980DC3A" w:rsidR="00446765"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bCs/>
          <w:sz w:val="22"/>
          <w:szCs w:val="22"/>
        </w:rPr>
        <w:t xml:space="preserve">Prijavitelji, ki ne bodo izpolnjevali predhodno navedenih </w:t>
      </w:r>
      <w:r w:rsidR="00C855E0" w:rsidRPr="00FB7041">
        <w:rPr>
          <w:rFonts w:ascii="Times New Roman" w:hAnsi="Times New Roman" w:cs="Times New Roman"/>
          <w:bCs/>
          <w:sz w:val="22"/>
          <w:szCs w:val="22"/>
        </w:rPr>
        <w:t>razpisnih</w:t>
      </w:r>
      <w:r w:rsidRPr="00FB7041">
        <w:rPr>
          <w:rFonts w:ascii="Times New Roman" w:hAnsi="Times New Roman" w:cs="Times New Roman"/>
          <w:bCs/>
          <w:sz w:val="22"/>
          <w:szCs w:val="22"/>
        </w:rPr>
        <w:t xml:space="preserve"> pogojev za razpisno področje, bodo kot neupravičene osebe izlo</w:t>
      </w:r>
      <w:r w:rsidRPr="00FB7041">
        <w:rPr>
          <w:rFonts w:ascii="Times New Roman" w:hAnsi="Times New Roman" w:cs="Times New Roman"/>
          <w:sz w:val="22"/>
          <w:szCs w:val="22"/>
        </w:rPr>
        <w:t>č</w:t>
      </w:r>
      <w:r w:rsidRPr="00FB7041">
        <w:rPr>
          <w:rFonts w:ascii="Times New Roman" w:hAnsi="Times New Roman" w:cs="Times New Roman"/>
          <w:bCs/>
          <w:sz w:val="22"/>
          <w:szCs w:val="22"/>
        </w:rPr>
        <w:t xml:space="preserve">eni iz nadaljnje </w:t>
      </w:r>
      <w:r w:rsidR="000C40B0" w:rsidRPr="00FB7041">
        <w:rPr>
          <w:rFonts w:ascii="Times New Roman" w:hAnsi="Times New Roman" w:cs="Times New Roman"/>
          <w:bCs/>
          <w:sz w:val="22"/>
          <w:szCs w:val="22"/>
        </w:rPr>
        <w:t>obravnave s sklepom o zavrženju.</w:t>
      </w:r>
    </w:p>
    <w:p w14:paraId="034248D7" w14:textId="77777777" w:rsidR="00446765" w:rsidRPr="00FB7041" w:rsidRDefault="00446765" w:rsidP="008603A6">
      <w:pPr>
        <w:jc w:val="both"/>
        <w:rPr>
          <w:rFonts w:ascii="Times New Roman" w:hAnsi="Times New Roman" w:cs="Times New Roman"/>
          <w:sz w:val="22"/>
          <w:szCs w:val="22"/>
        </w:rPr>
      </w:pPr>
    </w:p>
    <w:p w14:paraId="1E647F19" w14:textId="77777777" w:rsidR="001970AC" w:rsidRPr="00FB7041" w:rsidRDefault="001970AC" w:rsidP="001970AC">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5CA60272" w14:textId="77777777" w:rsidR="001970AC" w:rsidRPr="00FB7041" w:rsidRDefault="001970AC" w:rsidP="001970AC">
      <w:pPr>
        <w:jc w:val="both"/>
        <w:rPr>
          <w:rFonts w:ascii="Times New Roman" w:eastAsia="Times New Roman" w:hAnsi="Times New Roman" w:cs="Times New Roman"/>
          <w:sz w:val="22"/>
          <w:szCs w:val="22"/>
          <w:lang w:eastAsia="sl-SI"/>
        </w:rPr>
      </w:pPr>
    </w:p>
    <w:p w14:paraId="56B8C274" w14:textId="5269A7AF" w:rsidR="00533C47" w:rsidRPr="00FB7041" w:rsidRDefault="00533C47" w:rsidP="008603A6">
      <w:pPr>
        <w:jc w:val="both"/>
        <w:outlineLvl w:val="0"/>
        <w:rPr>
          <w:rFonts w:ascii="Times New Roman" w:hAnsi="Times New Roman" w:cs="Times New Roman"/>
          <w:sz w:val="22"/>
          <w:szCs w:val="22"/>
        </w:rPr>
      </w:pPr>
      <w:r w:rsidRPr="00FB7041">
        <w:rPr>
          <w:rFonts w:ascii="Times New Roman" w:hAnsi="Times New Roman" w:cs="Times New Roman"/>
          <w:sz w:val="22"/>
          <w:szCs w:val="22"/>
        </w:rPr>
        <w:t xml:space="preserve">V primeru, da se prijavitelj prijavi na ta razpis z več vlogami, kot jih določajo </w:t>
      </w:r>
      <w:r w:rsidR="00C855E0" w:rsidRPr="00FB7041">
        <w:rPr>
          <w:rFonts w:ascii="Times New Roman" w:hAnsi="Times New Roman" w:cs="Times New Roman"/>
          <w:sz w:val="22"/>
          <w:szCs w:val="22"/>
        </w:rPr>
        <w:t>razpisni</w:t>
      </w:r>
      <w:r w:rsidR="00E617D4" w:rsidRPr="00FB7041">
        <w:rPr>
          <w:rFonts w:ascii="Times New Roman" w:hAnsi="Times New Roman" w:cs="Times New Roman"/>
          <w:sz w:val="22"/>
          <w:szCs w:val="22"/>
        </w:rPr>
        <w:t xml:space="preserve"> pogoji</w:t>
      </w:r>
      <w:r w:rsidRPr="00FB7041">
        <w:rPr>
          <w:rFonts w:ascii="Times New Roman" w:hAnsi="Times New Roman" w:cs="Times New Roman"/>
          <w:sz w:val="22"/>
          <w:szCs w:val="22"/>
        </w:rPr>
        <w:t xml:space="preserve">, se vse vloge prijavitelja zavržejo zaradi neizpolnjevanja </w:t>
      </w:r>
      <w:r w:rsidR="00C855E0" w:rsidRPr="00FB7041">
        <w:rPr>
          <w:rFonts w:ascii="Times New Roman" w:hAnsi="Times New Roman" w:cs="Times New Roman"/>
          <w:sz w:val="22"/>
          <w:szCs w:val="22"/>
        </w:rPr>
        <w:t>razpisnih</w:t>
      </w:r>
      <w:r w:rsidRPr="00FB7041">
        <w:rPr>
          <w:rFonts w:ascii="Times New Roman" w:hAnsi="Times New Roman" w:cs="Times New Roman"/>
          <w:sz w:val="22"/>
          <w:szCs w:val="22"/>
        </w:rPr>
        <w:t xml:space="preserve"> pogojev kot vloge neupravičene osebe.</w:t>
      </w:r>
    </w:p>
    <w:p w14:paraId="0FB6F321" w14:textId="77777777" w:rsidR="000A0FE7" w:rsidRPr="00FB7041" w:rsidRDefault="000A0FE7" w:rsidP="000A0FE7">
      <w:pPr>
        <w:rPr>
          <w:rFonts w:ascii="Times New Roman" w:eastAsia="Times New Roman" w:hAnsi="Times New Roman" w:cs="Times New Roman"/>
          <w:sz w:val="22"/>
          <w:szCs w:val="22"/>
          <w:lang w:eastAsia="sl-SI"/>
        </w:rPr>
      </w:pPr>
    </w:p>
    <w:p w14:paraId="7899E352"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 primeru, da več prijaviteljev na ta razpis prijavi isti projekt v celoti ali delu, se vse vloge prijaviteljev zavržejo zaradi neizpolnjevanja splošnih pogojev kot vloge neupravičenih oseb.</w:t>
      </w:r>
    </w:p>
    <w:p w14:paraId="2F1931EF" w14:textId="77777777" w:rsidR="00EF599B" w:rsidRPr="00FB7041" w:rsidRDefault="00EF599B" w:rsidP="00EF599B">
      <w:pPr>
        <w:jc w:val="both"/>
        <w:rPr>
          <w:rFonts w:ascii="Times New Roman" w:eastAsia="Times New Roman" w:hAnsi="Times New Roman" w:cs="Times New Roman"/>
          <w:sz w:val="22"/>
          <w:szCs w:val="22"/>
          <w:lang w:eastAsia="sl-SI"/>
        </w:rPr>
      </w:pPr>
    </w:p>
    <w:p w14:paraId="5C7D9AA5"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Samo v primeru, ko zaradi </w:t>
      </w:r>
      <w:r w:rsidRPr="00FB7041">
        <w:rPr>
          <w:rFonts w:ascii="Times New Roman" w:eastAsia="Times New Roman" w:hAnsi="Times New Roman" w:cs="Times New Roman"/>
          <w:b/>
          <w:bCs/>
          <w:sz w:val="22"/>
          <w:szCs w:val="22"/>
          <w:lang w:eastAsia="sl-SI"/>
        </w:rPr>
        <w:t>tehničnih težav razpisovalca</w:t>
      </w:r>
      <w:r w:rsidRPr="00FB7041">
        <w:rPr>
          <w:rFonts w:ascii="Times New Roman" w:eastAsia="Times New Roman" w:hAnsi="Times New Roman" w:cs="Times New Roman"/>
          <w:sz w:val="22"/>
          <w:szCs w:val="22"/>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bodo prijavitelji obveščeni na spletni strani razpisovalca.</w:t>
      </w:r>
    </w:p>
    <w:p w14:paraId="59A29930" w14:textId="77777777" w:rsidR="000A0FE7" w:rsidRPr="00FB7041" w:rsidRDefault="000A0FE7" w:rsidP="000A0FE7">
      <w:pPr>
        <w:jc w:val="both"/>
        <w:rPr>
          <w:rFonts w:ascii="Times New Roman" w:eastAsia="Times New Roman" w:hAnsi="Times New Roman" w:cs="Times New Roman"/>
          <w:sz w:val="22"/>
          <w:szCs w:val="22"/>
          <w:lang w:eastAsia="sl-SI"/>
        </w:rPr>
      </w:pPr>
    </w:p>
    <w:p w14:paraId="4DDB99D5" w14:textId="77777777" w:rsidR="000A0FE7" w:rsidRPr="00FB7041" w:rsidRDefault="000A0FE7" w:rsidP="000A0FE7">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lastRenderedPageBreak/>
        <w:t xml:space="preserve">JAK prijavne dokumentacije in prilog ne bo vračala prijaviteljem. </w:t>
      </w:r>
    </w:p>
    <w:p w14:paraId="5C07871D" w14:textId="77777777" w:rsidR="00446765" w:rsidRPr="00FB7041" w:rsidRDefault="00446765" w:rsidP="008603A6">
      <w:pPr>
        <w:jc w:val="both"/>
        <w:outlineLvl w:val="0"/>
        <w:rPr>
          <w:rFonts w:ascii="Times New Roman" w:hAnsi="Times New Roman" w:cs="Times New Roman"/>
          <w:b/>
          <w:sz w:val="22"/>
          <w:szCs w:val="22"/>
        </w:rPr>
      </w:pPr>
    </w:p>
    <w:p w14:paraId="27D7380E" w14:textId="0DF687DE" w:rsidR="00446765" w:rsidRPr="00FB7041" w:rsidRDefault="00446765" w:rsidP="008603A6">
      <w:pPr>
        <w:jc w:val="both"/>
        <w:outlineLvl w:val="0"/>
        <w:rPr>
          <w:rFonts w:ascii="Times New Roman" w:hAnsi="Times New Roman" w:cs="Times New Roman"/>
          <w:b/>
          <w:sz w:val="22"/>
          <w:szCs w:val="22"/>
        </w:rPr>
      </w:pPr>
      <w:r w:rsidRPr="00FB7041">
        <w:rPr>
          <w:rFonts w:ascii="Times New Roman" w:hAnsi="Times New Roman" w:cs="Times New Roman"/>
          <w:b/>
          <w:sz w:val="22"/>
          <w:szCs w:val="22"/>
        </w:rPr>
        <w:t xml:space="preserve">Oddaja vloge pomeni, da se predlagatelj strinja z </w:t>
      </w:r>
      <w:r w:rsidR="000A0FE7" w:rsidRPr="00FB7041">
        <w:rPr>
          <w:rFonts w:ascii="Times New Roman" w:hAnsi="Times New Roman" w:cs="Times New Roman"/>
          <w:b/>
          <w:sz w:val="22"/>
          <w:szCs w:val="22"/>
        </w:rPr>
        <w:t xml:space="preserve">razpisnimi </w:t>
      </w:r>
      <w:r w:rsidRPr="00FB7041">
        <w:rPr>
          <w:rFonts w:ascii="Times New Roman" w:hAnsi="Times New Roman" w:cs="Times New Roman"/>
          <w:b/>
          <w:sz w:val="22"/>
          <w:szCs w:val="22"/>
        </w:rPr>
        <w:t>pogoji in kriteriji javnega razpisa</w:t>
      </w:r>
      <w:r w:rsidRPr="00FB7041">
        <w:rPr>
          <w:rFonts w:ascii="Times New Roman" w:hAnsi="Times New Roman" w:cs="Times New Roman"/>
          <w:b/>
          <w:bCs/>
          <w:snapToGrid w:val="0"/>
          <w:sz w:val="22"/>
          <w:szCs w:val="22"/>
        </w:rPr>
        <w:t xml:space="preserve"> </w:t>
      </w:r>
      <w:r w:rsidR="005728B5">
        <w:rPr>
          <w:rFonts w:ascii="Times New Roman" w:hAnsi="Times New Roman" w:cs="Times New Roman"/>
          <w:b/>
          <w:sz w:val="22"/>
          <w:szCs w:val="22"/>
        </w:rPr>
        <w:t>JR6</w:t>
      </w:r>
      <w:r w:rsidR="00FD10DE" w:rsidRPr="00FB7041">
        <w:rPr>
          <w:rFonts w:ascii="Times New Roman" w:hAnsi="Times New Roman" w:cs="Times New Roman"/>
          <w:b/>
          <w:sz w:val="22"/>
          <w:szCs w:val="22"/>
        </w:rPr>
        <w:t>–USP–2016</w:t>
      </w:r>
      <w:r w:rsidRPr="00FB7041">
        <w:rPr>
          <w:rFonts w:ascii="Times New Roman" w:hAnsi="Times New Roman" w:cs="Times New Roman"/>
          <w:b/>
          <w:sz w:val="22"/>
          <w:szCs w:val="22"/>
        </w:rPr>
        <w:t>.</w:t>
      </w:r>
    </w:p>
    <w:p w14:paraId="068E46BC" w14:textId="77777777" w:rsidR="00446765" w:rsidRPr="00FB7041" w:rsidRDefault="00446765" w:rsidP="008603A6">
      <w:pPr>
        <w:jc w:val="both"/>
        <w:outlineLvl w:val="0"/>
        <w:rPr>
          <w:rFonts w:ascii="Times New Roman" w:hAnsi="Times New Roman" w:cs="Times New Roman"/>
          <w:b/>
          <w:sz w:val="22"/>
          <w:szCs w:val="22"/>
        </w:rPr>
      </w:pPr>
    </w:p>
    <w:p w14:paraId="1B3C3F04" w14:textId="77777777" w:rsidR="00446765" w:rsidRPr="00FB7041" w:rsidRDefault="00446765" w:rsidP="008603A6">
      <w:pPr>
        <w:autoSpaceDE w:val="0"/>
        <w:autoSpaceDN w:val="0"/>
        <w:adjustRightInd w:val="0"/>
        <w:jc w:val="both"/>
        <w:rPr>
          <w:rFonts w:ascii="Times New Roman" w:hAnsi="Times New Roman" w:cs="Times New Roman"/>
          <w:color w:val="000000"/>
          <w:sz w:val="22"/>
          <w:szCs w:val="22"/>
        </w:rPr>
      </w:pPr>
      <w:r w:rsidRPr="00FB7041">
        <w:rPr>
          <w:rFonts w:ascii="Times New Roman" w:hAnsi="Times New Roman" w:cs="Times New Roman"/>
          <w:color w:val="000000"/>
          <w:sz w:val="22"/>
          <w:szCs w:val="22"/>
        </w:rPr>
        <w:t xml:space="preserve">Pravočasne in popolne vloge upravičenih </w:t>
      </w:r>
      <w:r w:rsidRPr="00FB7041">
        <w:rPr>
          <w:rStyle w:val="highlight1"/>
          <w:rFonts w:ascii="Times New Roman" w:hAnsi="Times New Roman" w:cs="Times New Roman"/>
          <w:color w:val="000000"/>
          <w:sz w:val="22"/>
          <w:szCs w:val="22"/>
        </w:rPr>
        <w:t>oseb bodo predložene</w:t>
      </w:r>
      <w:r w:rsidRPr="00FB7041">
        <w:rPr>
          <w:rFonts w:ascii="Times New Roman" w:hAnsi="Times New Roman" w:cs="Times New Roman"/>
          <w:color w:val="000000"/>
          <w:sz w:val="22"/>
          <w:szCs w:val="22"/>
        </w:rPr>
        <w:t xml:space="preserve"> </w:t>
      </w:r>
      <w:r w:rsidRPr="00FB7041">
        <w:rPr>
          <w:rStyle w:val="highlight1"/>
          <w:rFonts w:ascii="Times New Roman" w:hAnsi="Times New Roman" w:cs="Times New Roman"/>
          <w:color w:val="000000"/>
          <w:sz w:val="22"/>
          <w:szCs w:val="22"/>
        </w:rPr>
        <w:t xml:space="preserve">v obravnavo </w:t>
      </w:r>
      <w:r w:rsidRPr="00FB7041">
        <w:rPr>
          <w:rFonts w:ascii="Times New Roman" w:hAnsi="Times New Roman" w:cs="Times New Roman"/>
          <w:color w:val="000000"/>
          <w:sz w:val="22"/>
          <w:szCs w:val="22"/>
        </w:rPr>
        <w:t>pristojni strokovni komisiji JAK.</w:t>
      </w:r>
    </w:p>
    <w:p w14:paraId="714A3013"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46234EE0" w14:textId="77777777" w:rsidR="00446765" w:rsidRPr="00FB7041" w:rsidRDefault="00446765" w:rsidP="008603A6">
      <w:pPr>
        <w:jc w:val="both"/>
        <w:outlineLvl w:val="0"/>
        <w:rPr>
          <w:rFonts w:ascii="Times New Roman" w:hAnsi="Times New Roman" w:cs="Times New Roman"/>
          <w:sz w:val="22"/>
          <w:szCs w:val="22"/>
        </w:rPr>
      </w:pPr>
      <w:r w:rsidRPr="00FB7041">
        <w:rPr>
          <w:rFonts w:ascii="Times New Roman" w:hAnsi="Times New Roman" w:cs="Times New Roman"/>
          <w:sz w:val="22"/>
          <w:szCs w:val="22"/>
        </w:rPr>
        <w:t>O dodelitvi sredstev bo na podlagi poročila pristojne strokovne komisije JAK odločil direktor JAK z odločbo o sofinanciranju posameznega kulturnega projekta.</w:t>
      </w:r>
    </w:p>
    <w:p w14:paraId="5395B885"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492FE0BE" w14:textId="4A498EDE" w:rsidR="00446765" w:rsidRPr="00FB7041" w:rsidRDefault="00446765" w:rsidP="008603A6">
      <w:pPr>
        <w:autoSpaceDE w:val="0"/>
        <w:jc w:val="both"/>
        <w:rPr>
          <w:rFonts w:ascii="Times New Roman" w:hAnsi="Times New Roman" w:cs="Times New Roman"/>
          <w:sz w:val="22"/>
          <w:szCs w:val="22"/>
        </w:rPr>
      </w:pPr>
      <w:r w:rsidRPr="00FB7041">
        <w:rPr>
          <w:rFonts w:ascii="Times New Roman" w:hAnsi="Times New Roman" w:cs="Times New Roman"/>
          <w:sz w:val="22"/>
          <w:szCs w:val="22"/>
        </w:rPr>
        <w:t xml:space="preserve">Odpiranje vlog bo potekalo na JAK, </w:t>
      </w:r>
      <w:r w:rsidR="00A74AE0" w:rsidRPr="00FB7041">
        <w:rPr>
          <w:rFonts w:ascii="Times New Roman" w:hAnsi="Times New Roman" w:cs="Times New Roman"/>
          <w:sz w:val="22"/>
          <w:szCs w:val="22"/>
        </w:rPr>
        <w:t>Metelkova 2b</w:t>
      </w:r>
      <w:r w:rsidRPr="00FB7041">
        <w:rPr>
          <w:rFonts w:ascii="Times New Roman" w:hAnsi="Times New Roman" w:cs="Times New Roman"/>
          <w:sz w:val="22"/>
          <w:szCs w:val="22"/>
        </w:rPr>
        <w:t xml:space="preserve">, 1000 Ljubljana, in se bo pričelo </w:t>
      </w:r>
      <w:r w:rsidR="00F92B7C" w:rsidRPr="00FB7041">
        <w:rPr>
          <w:rFonts w:ascii="Times New Roman" w:hAnsi="Times New Roman" w:cs="Times New Roman"/>
          <w:sz w:val="22"/>
          <w:szCs w:val="22"/>
        </w:rPr>
        <w:t>8.</w:t>
      </w:r>
      <w:r w:rsidR="000A0FE7" w:rsidRPr="00FB7041">
        <w:rPr>
          <w:rFonts w:ascii="Times New Roman" w:hAnsi="Times New Roman" w:cs="Times New Roman"/>
          <w:sz w:val="22"/>
          <w:szCs w:val="22"/>
        </w:rPr>
        <w:t xml:space="preserve"> </w:t>
      </w:r>
      <w:r w:rsidR="00F92B7C" w:rsidRPr="00FB7041">
        <w:rPr>
          <w:rFonts w:ascii="Times New Roman" w:hAnsi="Times New Roman" w:cs="Times New Roman"/>
          <w:sz w:val="22"/>
          <w:szCs w:val="22"/>
        </w:rPr>
        <w:t>6</w:t>
      </w:r>
      <w:r w:rsidR="000A0FE7" w:rsidRPr="00FB7041">
        <w:rPr>
          <w:rFonts w:ascii="Times New Roman" w:hAnsi="Times New Roman" w:cs="Times New Roman"/>
          <w:sz w:val="22"/>
          <w:szCs w:val="22"/>
        </w:rPr>
        <w:t>. 2016.</w:t>
      </w:r>
    </w:p>
    <w:p w14:paraId="249A04D0" w14:textId="77777777" w:rsidR="005000C0" w:rsidRPr="00FB7041" w:rsidRDefault="005000C0" w:rsidP="008603A6">
      <w:pPr>
        <w:autoSpaceDE w:val="0"/>
        <w:jc w:val="both"/>
        <w:rPr>
          <w:rFonts w:ascii="Times New Roman" w:hAnsi="Times New Roman" w:cs="Times New Roman"/>
          <w:sz w:val="22"/>
          <w:szCs w:val="22"/>
        </w:rPr>
      </w:pPr>
    </w:p>
    <w:p w14:paraId="23CB9C9E" w14:textId="52556481" w:rsidR="000A0FE7" w:rsidRPr="00FB7041" w:rsidRDefault="00446765" w:rsidP="000A0FE7">
      <w:pPr>
        <w:pStyle w:val="Odstavekseznama"/>
        <w:numPr>
          <w:ilvl w:val="0"/>
          <w:numId w:val="8"/>
        </w:numPr>
        <w:autoSpaceDE w:val="0"/>
        <w:autoSpaceDN w:val="0"/>
        <w:adjustRightInd w:val="0"/>
        <w:jc w:val="both"/>
        <w:outlineLvl w:val="0"/>
        <w:rPr>
          <w:b/>
          <w:sz w:val="22"/>
          <w:szCs w:val="22"/>
        </w:rPr>
      </w:pPr>
      <w:r w:rsidRPr="00FB7041">
        <w:rPr>
          <w:b/>
          <w:sz w:val="22"/>
          <w:szCs w:val="22"/>
        </w:rPr>
        <w:t xml:space="preserve"> </w:t>
      </w:r>
      <w:r w:rsidR="000A0FE7" w:rsidRPr="00FB7041">
        <w:rPr>
          <w:b/>
          <w:bCs/>
          <w:sz w:val="22"/>
          <w:szCs w:val="22"/>
        </w:rPr>
        <w:t>Plačilo tarife ob prijavi na javni razpis</w:t>
      </w:r>
    </w:p>
    <w:p w14:paraId="55441604" w14:textId="77777777" w:rsidR="000A0FE7" w:rsidRPr="00FB7041" w:rsidRDefault="000A0FE7" w:rsidP="000A0FE7">
      <w:pPr>
        <w:pStyle w:val="Odstavekseznama"/>
        <w:rPr>
          <w:b/>
          <w:bCs/>
          <w:sz w:val="22"/>
          <w:szCs w:val="22"/>
        </w:rPr>
      </w:pPr>
    </w:p>
    <w:p w14:paraId="300D6F45" w14:textId="0B4F2540" w:rsidR="000A0FE7" w:rsidRPr="00FB7041" w:rsidRDefault="000A0FE7" w:rsidP="000A0FE7">
      <w:pPr>
        <w:jc w:val="both"/>
        <w:rPr>
          <w:rFonts w:ascii="Times New Roman" w:hAnsi="Times New Roman" w:cs="Times New Roman"/>
          <w:sz w:val="22"/>
          <w:szCs w:val="22"/>
        </w:rPr>
      </w:pPr>
      <w:r w:rsidRPr="00FB7041">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2993BD22" w14:textId="77777777" w:rsidR="000A0FE7" w:rsidRPr="00FB7041" w:rsidRDefault="000A0FE7" w:rsidP="000A0FE7">
      <w:pPr>
        <w:pStyle w:val="Odstavekseznama"/>
        <w:autoSpaceDE w:val="0"/>
        <w:autoSpaceDN w:val="0"/>
        <w:adjustRightInd w:val="0"/>
        <w:jc w:val="both"/>
        <w:outlineLvl w:val="0"/>
        <w:rPr>
          <w:b/>
          <w:sz w:val="22"/>
          <w:szCs w:val="22"/>
        </w:rPr>
      </w:pPr>
    </w:p>
    <w:p w14:paraId="75F2CA1C" w14:textId="77777777" w:rsidR="000A0FE7" w:rsidRPr="00FB7041" w:rsidRDefault="00446765" w:rsidP="000A0FE7">
      <w:pPr>
        <w:pStyle w:val="Odstavekseznama"/>
        <w:numPr>
          <w:ilvl w:val="0"/>
          <w:numId w:val="8"/>
        </w:numPr>
        <w:autoSpaceDE w:val="0"/>
        <w:autoSpaceDN w:val="0"/>
        <w:adjustRightInd w:val="0"/>
        <w:jc w:val="both"/>
        <w:outlineLvl w:val="0"/>
        <w:rPr>
          <w:b/>
          <w:sz w:val="22"/>
          <w:szCs w:val="22"/>
        </w:rPr>
      </w:pPr>
      <w:r w:rsidRPr="00FB7041">
        <w:rPr>
          <w:b/>
          <w:sz w:val="22"/>
          <w:szCs w:val="22"/>
        </w:rPr>
        <w:t>Dokumentacija javnega razpisa</w:t>
      </w:r>
    </w:p>
    <w:p w14:paraId="07D296CD" w14:textId="7E409E30" w:rsidR="00446765" w:rsidRPr="00FB7041" w:rsidRDefault="00C61C3C" w:rsidP="000A0FE7">
      <w:pPr>
        <w:pStyle w:val="Odstavekseznama"/>
        <w:autoSpaceDE w:val="0"/>
        <w:autoSpaceDN w:val="0"/>
        <w:adjustRightInd w:val="0"/>
        <w:jc w:val="both"/>
        <w:outlineLvl w:val="0"/>
        <w:rPr>
          <w:b/>
          <w:sz w:val="22"/>
          <w:szCs w:val="22"/>
        </w:rPr>
      </w:pPr>
      <w:r w:rsidRPr="00FB7041">
        <w:rPr>
          <w:b/>
          <w:sz w:val="22"/>
          <w:szCs w:val="22"/>
        </w:rPr>
        <w:tab/>
      </w:r>
    </w:p>
    <w:p w14:paraId="34EFE7C7" w14:textId="01B569F0" w:rsidR="00446765"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 xml:space="preserve">Dokumentacija </w:t>
      </w:r>
      <w:r w:rsidRPr="00FB7041">
        <w:rPr>
          <w:rFonts w:ascii="Times New Roman" w:hAnsi="Times New Roman" w:cs="Times New Roman"/>
          <w:bCs/>
          <w:sz w:val="22"/>
          <w:szCs w:val="22"/>
        </w:rPr>
        <w:t xml:space="preserve">javnega </w:t>
      </w:r>
      <w:r w:rsidRPr="00FB7041">
        <w:rPr>
          <w:rFonts w:ascii="Times New Roman" w:hAnsi="Times New Roman" w:cs="Times New Roman"/>
          <w:sz w:val="22"/>
          <w:szCs w:val="22"/>
        </w:rPr>
        <w:t>razpisa</w:t>
      </w:r>
      <w:r w:rsidRPr="00FB7041">
        <w:rPr>
          <w:rFonts w:ascii="Times New Roman" w:hAnsi="Times New Roman" w:cs="Times New Roman"/>
          <w:b/>
          <w:sz w:val="22"/>
          <w:szCs w:val="22"/>
        </w:rPr>
        <w:t xml:space="preserve"> </w:t>
      </w:r>
      <w:r w:rsidR="005728B5">
        <w:rPr>
          <w:rFonts w:ascii="Times New Roman" w:hAnsi="Times New Roman" w:cs="Times New Roman"/>
          <w:sz w:val="22"/>
          <w:szCs w:val="22"/>
        </w:rPr>
        <w:t>JR6</w:t>
      </w:r>
      <w:r w:rsidR="00FD10DE" w:rsidRPr="00FB7041">
        <w:rPr>
          <w:rFonts w:ascii="Times New Roman" w:hAnsi="Times New Roman" w:cs="Times New Roman"/>
          <w:sz w:val="22"/>
          <w:szCs w:val="22"/>
        </w:rPr>
        <w:t>–USP–2016</w:t>
      </w:r>
      <w:r w:rsidRPr="00FB7041">
        <w:rPr>
          <w:rFonts w:ascii="Times New Roman" w:hAnsi="Times New Roman" w:cs="Times New Roman"/>
          <w:b/>
          <w:bCs/>
          <w:sz w:val="22"/>
          <w:szCs w:val="22"/>
        </w:rPr>
        <w:t xml:space="preserve"> </w:t>
      </w:r>
      <w:r w:rsidRPr="00FB7041">
        <w:rPr>
          <w:rFonts w:ascii="Times New Roman" w:hAnsi="Times New Roman" w:cs="Times New Roman"/>
          <w:sz w:val="22"/>
          <w:szCs w:val="22"/>
        </w:rPr>
        <w:t>obsega:</w:t>
      </w:r>
    </w:p>
    <w:p w14:paraId="729B84B2" w14:textId="1917DFB1" w:rsidR="00446765"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 xml:space="preserve">– besedilo </w:t>
      </w:r>
      <w:r w:rsidRPr="00FB7041">
        <w:rPr>
          <w:rFonts w:ascii="Times New Roman" w:hAnsi="Times New Roman" w:cs="Times New Roman"/>
          <w:bCs/>
          <w:sz w:val="22"/>
          <w:szCs w:val="22"/>
        </w:rPr>
        <w:t xml:space="preserve">javnega </w:t>
      </w:r>
      <w:r w:rsidRPr="00FB7041">
        <w:rPr>
          <w:rFonts w:ascii="Times New Roman" w:hAnsi="Times New Roman" w:cs="Times New Roman"/>
          <w:sz w:val="22"/>
          <w:szCs w:val="22"/>
        </w:rPr>
        <w:t>razpisa</w:t>
      </w:r>
      <w:r w:rsidR="000A0FE7" w:rsidRPr="00FB7041">
        <w:rPr>
          <w:rFonts w:ascii="Times New Roman" w:hAnsi="Times New Roman" w:cs="Times New Roman"/>
          <w:sz w:val="22"/>
          <w:szCs w:val="22"/>
        </w:rPr>
        <w:t>,</w:t>
      </w:r>
    </w:p>
    <w:p w14:paraId="533EA4D6" w14:textId="1ECA6ACF" w:rsidR="00446765"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 xml:space="preserve">– prijavni obrazec </w:t>
      </w:r>
      <w:r w:rsidR="0099663B" w:rsidRPr="00FB7041">
        <w:rPr>
          <w:rFonts w:ascii="Times New Roman" w:hAnsi="Times New Roman" w:cs="Times New Roman"/>
          <w:sz w:val="22"/>
          <w:szCs w:val="22"/>
        </w:rPr>
        <w:t xml:space="preserve">OBR–USP </w:t>
      </w:r>
      <w:r w:rsidRPr="00FB7041">
        <w:rPr>
          <w:rFonts w:ascii="Times New Roman" w:hAnsi="Times New Roman" w:cs="Times New Roman"/>
          <w:sz w:val="22"/>
          <w:szCs w:val="22"/>
        </w:rPr>
        <w:t>v spletni aplikaciji</w:t>
      </w:r>
      <w:r w:rsidR="000A0FE7" w:rsidRPr="00FB7041">
        <w:rPr>
          <w:rFonts w:ascii="Times New Roman" w:hAnsi="Times New Roman" w:cs="Times New Roman"/>
          <w:sz w:val="22"/>
          <w:szCs w:val="22"/>
        </w:rPr>
        <w:t>.</w:t>
      </w:r>
    </w:p>
    <w:p w14:paraId="25468F78"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0FF6DD52" w14:textId="77777777" w:rsidR="000A0FE7" w:rsidRPr="00FB7041" w:rsidRDefault="000A0FE7" w:rsidP="000A0FE7">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Dokumentacija javnega razpisa je na voljo na spletnem naslovu </w:t>
      </w:r>
      <w:hyperlink r:id="rId11" w:history="1">
        <w:r w:rsidRPr="00FB7041">
          <w:rPr>
            <w:rFonts w:ascii="Times New Roman" w:eastAsia="Times New Roman" w:hAnsi="Times New Roman" w:cs="Times New Roman"/>
            <w:sz w:val="22"/>
            <w:szCs w:val="22"/>
            <w:u w:val="single"/>
            <w:lang w:eastAsia="sl-SI"/>
          </w:rPr>
          <w:t>https://jakrs.e-razpisi.si</w:t>
        </w:r>
      </w:hyperlink>
      <w:r w:rsidRPr="00FB7041">
        <w:rPr>
          <w:rFonts w:ascii="Times New Roman" w:eastAsia="Times New Roman" w:hAnsi="Times New Roman" w:cs="Times New Roman"/>
          <w:sz w:val="22"/>
          <w:szCs w:val="22"/>
          <w:lang w:eastAsia="sl-SI"/>
        </w:rPr>
        <w:t xml:space="preserve">, besedilo razpisa pa tudi na spletni strani JAK </w:t>
      </w:r>
      <w:hyperlink r:id="rId12" w:history="1">
        <w:r w:rsidRPr="00FB7041">
          <w:rPr>
            <w:rFonts w:ascii="Times New Roman" w:eastAsia="Times New Roman" w:hAnsi="Times New Roman" w:cs="Times New Roman"/>
            <w:sz w:val="22"/>
            <w:szCs w:val="22"/>
            <w:u w:val="single"/>
            <w:lang w:eastAsia="sl-SI"/>
          </w:rPr>
          <w:t>http://www.jakrs.si/javni-razpisi-in-pozivi/</w:t>
        </w:r>
      </w:hyperlink>
      <w:r w:rsidRPr="00FB7041">
        <w:rPr>
          <w:rFonts w:ascii="Times New Roman" w:eastAsia="Times New Roman" w:hAnsi="Times New Roman" w:cs="Times New Roman"/>
          <w:sz w:val="22"/>
          <w:szCs w:val="22"/>
          <w:lang w:eastAsia="sl-SI"/>
        </w:rPr>
        <w:t xml:space="preserve">. </w:t>
      </w:r>
    </w:p>
    <w:p w14:paraId="11DA6AB0" w14:textId="77777777" w:rsidR="00446765" w:rsidRPr="00FB7041" w:rsidRDefault="00446765" w:rsidP="008603A6">
      <w:pPr>
        <w:autoSpaceDE w:val="0"/>
        <w:autoSpaceDN w:val="0"/>
        <w:adjustRightInd w:val="0"/>
        <w:jc w:val="both"/>
        <w:rPr>
          <w:rFonts w:ascii="Times New Roman" w:hAnsi="Times New Roman" w:cs="Times New Roman"/>
          <w:b/>
          <w:sz w:val="22"/>
          <w:szCs w:val="22"/>
        </w:rPr>
      </w:pPr>
    </w:p>
    <w:p w14:paraId="033B8C80" w14:textId="4F1DF215" w:rsidR="00446765" w:rsidRPr="00FB7041" w:rsidRDefault="00446765" w:rsidP="008603A6">
      <w:pPr>
        <w:autoSpaceDE w:val="0"/>
        <w:autoSpaceDN w:val="0"/>
        <w:adjustRightInd w:val="0"/>
        <w:jc w:val="both"/>
        <w:rPr>
          <w:rFonts w:ascii="Times New Roman" w:hAnsi="Times New Roman" w:cs="Times New Roman"/>
          <w:sz w:val="22"/>
          <w:szCs w:val="22"/>
        </w:rPr>
      </w:pPr>
      <w:r w:rsidRPr="00FB7041">
        <w:rPr>
          <w:rFonts w:ascii="Times New Roman" w:hAnsi="Times New Roman" w:cs="Times New Roman"/>
          <w:sz w:val="22"/>
          <w:szCs w:val="22"/>
        </w:rPr>
        <w:t xml:space="preserve">Prijavitelji morajo predložiti v celoti izpolnjeno </w:t>
      </w:r>
      <w:r w:rsidR="000A0FE7" w:rsidRPr="00FB7041">
        <w:rPr>
          <w:rFonts w:ascii="Times New Roman" w:hAnsi="Times New Roman" w:cs="Times New Roman"/>
          <w:sz w:val="22"/>
          <w:szCs w:val="22"/>
        </w:rPr>
        <w:t>naslednjo dokumentacijo razpisa:</w:t>
      </w:r>
    </w:p>
    <w:p w14:paraId="2646E61E" w14:textId="3E33C234" w:rsidR="00446765" w:rsidRPr="00FB7041" w:rsidRDefault="00DA4D9A" w:rsidP="008603A6">
      <w:pPr>
        <w:numPr>
          <w:ilvl w:val="0"/>
          <w:numId w:val="11"/>
        </w:numPr>
        <w:autoSpaceDE w:val="0"/>
        <w:autoSpaceDN w:val="0"/>
        <w:adjustRightInd w:val="0"/>
        <w:ind w:left="1080"/>
        <w:jc w:val="both"/>
        <w:rPr>
          <w:rFonts w:ascii="Times New Roman" w:hAnsi="Times New Roman" w:cs="Times New Roman"/>
          <w:b/>
          <w:bCs/>
          <w:sz w:val="22"/>
          <w:szCs w:val="22"/>
        </w:rPr>
      </w:pPr>
      <w:r w:rsidRPr="00FB7041">
        <w:rPr>
          <w:rFonts w:ascii="Times New Roman" w:eastAsia="Times New Roman" w:hAnsi="Times New Roman" w:cs="Times New Roman"/>
          <w:sz w:val="22"/>
          <w:szCs w:val="22"/>
          <w:lang w:eastAsia="sl-SI"/>
        </w:rPr>
        <w:t xml:space="preserve">natisnjen prijavni obrazec spletne aplikacije </w:t>
      </w:r>
      <w:r w:rsidR="001970AC" w:rsidRPr="00FB7041">
        <w:rPr>
          <w:rFonts w:ascii="Times New Roman" w:hAnsi="Times New Roman" w:cs="Times New Roman"/>
          <w:sz w:val="22"/>
          <w:szCs w:val="22"/>
        </w:rPr>
        <w:t xml:space="preserve">OBR–USP </w:t>
      </w:r>
      <w:r w:rsidR="00D8606F" w:rsidRPr="00FB7041">
        <w:rPr>
          <w:rFonts w:ascii="Times New Roman" w:eastAsia="Times New Roman" w:hAnsi="Times New Roman" w:cs="Times New Roman"/>
          <w:sz w:val="22"/>
          <w:szCs w:val="22"/>
          <w:lang w:eastAsia="sl-SI"/>
        </w:rPr>
        <w:t>z dokazilom o plačani tarifi.</w:t>
      </w:r>
    </w:p>
    <w:p w14:paraId="6A4D9AAD" w14:textId="77777777" w:rsidR="00D8606F" w:rsidRPr="00FB7041" w:rsidRDefault="00D8606F" w:rsidP="00D8606F">
      <w:pPr>
        <w:autoSpaceDE w:val="0"/>
        <w:autoSpaceDN w:val="0"/>
        <w:adjustRightInd w:val="0"/>
        <w:ind w:left="1080"/>
        <w:jc w:val="both"/>
        <w:rPr>
          <w:rFonts w:ascii="Times New Roman" w:hAnsi="Times New Roman" w:cs="Times New Roman"/>
          <w:b/>
          <w:bCs/>
          <w:sz w:val="22"/>
          <w:szCs w:val="22"/>
        </w:rPr>
      </w:pPr>
    </w:p>
    <w:p w14:paraId="2C3302B5" w14:textId="06215EF7" w:rsidR="00446765" w:rsidRPr="00FB7041" w:rsidRDefault="00446765" w:rsidP="008603A6">
      <w:pPr>
        <w:pStyle w:val="Odstavekseznama"/>
        <w:numPr>
          <w:ilvl w:val="0"/>
          <w:numId w:val="8"/>
        </w:numPr>
        <w:autoSpaceDE w:val="0"/>
        <w:autoSpaceDN w:val="0"/>
        <w:adjustRightInd w:val="0"/>
        <w:jc w:val="both"/>
        <w:rPr>
          <w:b/>
          <w:sz w:val="22"/>
          <w:szCs w:val="22"/>
        </w:rPr>
      </w:pPr>
      <w:r w:rsidRPr="00FB7041">
        <w:rPr>
          <w:b/>
          <w:sz w:val="22"/>
          <w:szCs w:val="22"/>
        </w:rPr>
        <w:t xml:space="preserve"> Dodatne informacije</w:t>
      </w:r>
    </w:p>
    <w:p w14:paraId="3BFB9B9E" w14:textId="77777777" w:rsidR="00446765" w:rsidRPr="00FB7041" w:rsidRDefault="00446765" w:rsidP="008603A6">
      <w:pPr>
        <w:autoSpaceDE w:val="0"/>
        <w:autoSpaceDN w:val="0"/>
        <w:adjustRightInd w:val="0"/>
        <w:jc w:val="both"/>
        <w:rPr>
          <w:rFonts w:ascii="Times New Roman" w:hAnsi="Times New Roman" w:cs="Times New Roman"/>
          <w:sz w:val="22"/>
          <w:szCs w:val="22"/>
        </w:rPr>
      </w:pPr>
    </w:p>
    <w:p w14:paraId="3E8DC946" w14:textId="77777777" w:rsidR="00446765" w:rsidRPr="00FB7041" w:rsidRDefault="00446765" w:rsidP="008603A6">
      <w:pPr>
        <w:jc w:val="both"/>
        <w:rPr>
          <w:rFonts w:ascii="Times New Roman" w:hAnsi="Times New Roman" w:cs="Times New Roman"/>
          <w:sz w:val="22"/>
          <w:szCs w:val="22"/>
        </w:rPr>
      </w:pPr>
      <w:r w:rsidRPr="00FB7041">
        <w:rPr>
          <w:rFonts w:ascii="Times New Roman" w:hAnsi="Times New Roman" w:cs="Times New Roman"/>
          <w:sz w:val="22"/>
          <w:szCs w:val="22"/>
        </w:rPr>
        <w:t xml:space="preserve">Dodatne informacije so na voljo na spletni strani JAK </w:t>
      </w:r>
      <w:hyperlink r:id="rId13" w:history="1">
        <w:r w:rsidRPr="00FB7041">
          <w:rPr>
            <w:rStyle w:val="Hiperpovezava"/>
            <w:rFonts w:ascii="Times New Roman" w:hAnsi="Times New Roman" w:cs="Times New Roman"/>
            <w:sz w:val="22"/>
            <w:szCs w:val="22"/>
          </w:rPr>
          <w:t>www.jakrs.si</w:t>
        </w:r>
      </w:hyperlink>
      <w:r w:rsidRPr="00FB7041">
        <w:rPr>
          <w:rFonts w:ascii="Times New Roman" w:hAnsi="Times New Roman" w:cs="Times New Roman"/>
          <w:sz w:val="22"/>
          <w:szCs w:val="22"/>
        </w:rPr>
        <w:t xml:space="preserve">, na elektronskem naslovu </w:t>
      </w:r>
      <w:hyperlink r:id="rId14" w:history="1">
        <w:r w:rsidRPr="00FB7041">
          <w:rPr>
            <w:rStyle w:val="Hiperpovezava"/>
            <w:rFonts w:ascii="Times New Roman" w:hAnsi="Times New Roman" w:cs="Times New Roman"/>
            <w:sz w:val="22"/>
            <w:szCs w:val="22"/>
          </w:rPr>
          <w:t>gp.jakrs@jakrs.si</w:t>
        </w:r>
      </w:hyperlink>
      <w:r w:rsidRPr="00FB7041">
        <w:rPr>
          <w:rFonts w:ascii="Times New Roman" w:hAnsi="Times New Roman" w:cs="Times New Roman"/>
          <w:sz w:val="22"/>
          <w:szCs w:val="22"/>
        </w:rPr>
        <w:t xml:space="preserve"> oz. pri strokovni svetovalki JAK vsak delavnik med </w:t>
      </w:r>
      <w:smartTag w:uri="urn:schemas-microsoft-com:office:smarttags" w:element="metricconverter">
        <w:smartTagPr>
          <w:attr w:name="ProductID" w:val="10. in"/>
        </w:smartTagPr>
        <w:r w:rsidRPr="00FB7041">
          <w:rPr>
            <w:rFonts w:ascii="Times New Roman" w:hAnsi="Times New Roman" w:cs="Times New Roman"/>
            <w:sz w:val="22"/>
            <w:szCs w:val="22"/>
          </w:rPr>
          <w:t>10. in</w:t>
        </w:r>
      </w:smartTag>
      <w:r w:rsidRPr="00FB7041">
        <w:rPr>
          <w:rFonts w:ascii="Times New Roman" w:hAnsi="Times New Roman" w:cs="Times New Roman"/>
          <w:sz w:val="22"/>
          <w:szCs w:val="22"/>
        </w:rPr>
        <w:t xml:space="preserve"> 12. uro:</w:t>
      </w:r>
    </w:p>
    <w:p w14:paraId="606F6A34" w14:textId="77777777" w:rsidR="00446765" w:rsidRPr="00FB7041" w:rsidRDefault="00446765" w:rsidP="008603A6">
      <w:pPr>
        <w:jc w:val="both"/>
        <w:rPr>
          <w:rFonts w:ascii="Times New Roman" w:hAnsi="Times New Roman" w:cs="Times New Roman"/>
          <w:sz w:val="22"/>
          <w:szCs w:val="22"/>
        </w:rPr>
      </w:pPr>
      <w:r w:rsidRPr="00FB7041">
        <w:rPr>
          <w:rFonts w:ascii="Times New Roman" w:hAnsi="Times New Roman" w:cs="Times New Roman"/>
          <w:sz w:val="22"/>
          <w:szCs w:val="22"/>
        </w:rPr>
        <w:t xml:space="preserve">Tjaša Urankar, tel: 01 369 58 25, </w:t>
      </w:r>
      <w:hyperlink r:id="rId15" w:history="1">
        <w:r w:rsidRPr="00FB7041">
          <w:rPr>
            <w:rStyle w:val="Hiperpovezava"/>
            <w:rFonts w:ascii="Times New Roman" w:hAnsi="Times New Roman" w:cs="Times New Roman"/>
            <w:sz w:val="22"/>
            <w:szCs w:val="22"/>
          </w:rPr>
          <w:t>tjasa.urankar@jakrs.si</w:t>
        </w:r>
      </w:hyperlink>
      <w:r w:rsidRPr="00FB7041">
        <w:rPr>
          <w:rFonts w:ascii="Times New Roman" w:hAnsi="Times New Roman" w:cs="Times New Roman"/>
          <w:sz w:val="22"/>
          <w:szCs w:val="22"/>
        </w:rPr>
        <w:t>.</w:t>
      </w:r>
    </w:p>
    <w:p w14:paraId="2D4A3CAF" w14:textId="77777777" w:rsidR="00446765" w:rsidRPr="00FB7041" w:rsidRDefault="00446765" w:rsidP="00446765">
      <w:pPr>
        <w:jc w:val="both"/>
        <w:rPr>
          <w:rFonts w:ascii="Times New Roman" w:hAnsi="Times New Roman" w:cs="Times New Roman"/>
          <w:sz w:val="22"/>
          <w:szCs w:val="22"/>
        </w:rPr>
      </w:pPr>
    </w:p>
    <w:p w14:paraId="1406DFB7" w14:textId="77777777" w:rsidR="00446765" w:rsidRPr="00FB7041" w:rsidRDefault="00446765" w:rsidP="00446765">
      <w:pPr>
        <w:jc w:val="both"/>
        <w:rPr>
          <w:rFonts w:ascii="Times New Roman" w:hAnsi="Times New Roman" w:cs="Times New Roman"/>
          <w:sz w:val="22"/>
          <w:szCs w:val="22"/>
        </w:rPr>
      </w:pPr>
    </w:p>
    <w:p w14:paraId="66C136A9" w14:textId="77777777" w:rsidR="00446765" w:rsidRPr="00FB7041" w:rsidRDefault="00446765" w:rsidP="00446765">
      <w:pPr>
        <w:jc w:val="both"/>
        <w:rPr>
          <w:rFonts w:ascii="Times New Roman" w:hAnsi="Times New Roman" w:cs="Times New Roman"/>
          <w:sz w:val="22"/>
          <w:szCs w:val="22"/>
        </w:rPr>
      </w:pPr>
    </w:p>
    <w:p w14:paraId="1D5AE0AA" w14:textId="77777777" w:rsidR="00446765" w:rsidRPr="00FB7041" w:rsidRDefault="00446765" w:rsidP="00446765">
      <w:pPr>
        <w:jc w:val="both"/>
        <w:rPr>
          <w:rFonts w:ascii="Times New Roman" w:hAnsi="Times New Roman" w:cs="Times New Roman"/>
          <w:sz w:val="22"/>
          <w:szCs w:val="22"/>
        </w:rPr>
      </w:pPr>
    </w:p>
    <w:p w14:paraId="5342FDA2" w14:textId="77777777" w:rsidR="00F9525F" w:rsidRPr="00FB7041" w:rsidRDefault="00F9525F" w:rsidP="00F9525F">
      <w:pPr>
        <w:ind w:left="5052" w:firstLine="708"/>
        <w:outlineLvl w:val="0"/>
        <w:rPr>
          <w:rFonts w:ascii="Times New Roman" w:hAnsi="Times New Roman" w:cs="Times New Roman"/>
          <w:b/>
          <w:sz w:val="22"/>
          <w:szCs w:val="22"/>
        </w:rPr>
      </w:pPr>
      <w:r w:rsidRPr="00FB7041">
        <w:rPr>
          <w:rFonts w:ascii="Times New Roman" w:hAnsi="Times New Roman" w:cs="Times New Roman"/>
          <w:b/>
          <w:sz w:val="22"/>
          <w:szCs w:val="22"/>
        </w:rPr>
        <w:t>Aleš Novak</w:t>
      </w:r>
      <w:r w:rsidRPr="00FB7041">
        <w:rPr>
          <w:rFonts w:ascii="Times New Roman" w:hAnsi="Times New Roman" w:cs="Times New Roman"/>
          <w:b/>
          <w:sz w:val="22"/>
          <w:szCs w:val="22"/>
        </w:rPr>
        <w:tab/>
      </w:r>
    </w:p>
    <w:p w14:paraId="4C090C8A" w14:textId="77777777" w:rsidR="00F9525F" w:rsidRPr="00FB7041" w:rsidRDefault="00F9525F" w:rsidP="00F9525F">
      <w:pPr>
        <w:ind w:left="5040" w:firstLine="720"/>
        <w:rPr>
          <w:rFonts w:ascii="Times New Roman" w:hAnsi="Times New Roman" w:cs="Times New Roman"/>
          <w:sz w:val="22"/>
          <w:szCs w:val="22"/>
        </w:rPr>
      </w:pPr>
      <w:r w:rsidRPr="00FB7041">
        <w:rPr>
          <w:rFonts w:ascii="Times New Roman" w:hAnsi="Times New Roman" w:cs="Times New Roman"/>
          <w:sz w:val="22"/>
          <w:szCs w:val="22"/>
        </w:rPr>
        <w:t>Direktor Javne agencije za knjigo RS</w:t>
      </w:r>
    </w:p>
    <w:p w14:paraId="2C04E6D9" w14:textId="77777777" w:rsidR="00362BBE" w:rsidRPr="00FB7041" w:rsidRDefault="00362BBE" w:rsidP="006F239E">
      <w:pPr>
        <w:rPr>
          <w:rFonts w:ascii="Times New Roman" w:hAnsi="Times New Roman" w:cs="Times New Roman"/>
          <w:sz w:val="22"/>
          <w:szCs w:val="22"/>
        </w:rPr>
      </w:pPr>
    </w:p>
    <w:sectPr w:rsidR="00362BBE" w:rsidRPr="00FB7041" w:rsidSect="00362BBE">
      <w:footerReference w:type="default" r:id="rId16"/>
      <w:headerReference w:type="first" r:id="rId17"/>
      <w:footerReference w:type="first" r:id="rId18"/>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0349E" w15:done="0"/>
  <w15:commentEx w15:paraId="76C73777" w15:paraIdParent="4D80349E" w15:done="0"/>
  <w15:commentEx w15:paraId="74413F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D1C70" w14:textId="77777777" w:rsidR="00F70A16" w:rsidRDefault="00F70A16" w:rsidP="006F239E">
      <w:r>
        <w:separator/>
      </w:r>
    </w:p>
  </w:endnote>
  <w:endnote w:type="continuationSeparator" w:id="0">
    <w:p w14:paraId="685475E9" w14:textId="77777777" w:rsidR="00F70A16" w:rsidRDefault="00F70A16"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17649545" w14:textId="523B1BF9" w:rsidR="007A5C24" w:rsidRPr="00087741" w:rsidRDefault="005728B5" w:rsidP="00CF5B11">
        <w:pPr>
          <w:tabs>
            <w:tab w:val="left" w:pos="8732"/>
          </w:tabs>
          <w:spacing w:line="230" w:lineRule="exact"/>
          <w:ind w:right="-1472"/>
          <w:jc w:val="center"/>
          <w:rPr>
            <w:rFonts w:cstheme="majorHAnsi"/>
            <w:sz w:val="16"/>
            <w:szCs w:val="16"/>
          </w:rPr>
        </w:pPr>
        <w:r>
          <w:rPr>
            <w:rFonts w:cstheme="majorHAnsi"/>
            <w:sz w:val="16"/>
            <w:szCs w:val="16"/>
          </w:rPr>
          <w:t>JR6</w:t>
        </w:r>
        <w:r w:rsidR="00F5321C">
          <w:rPr>
            <w:rFonts w:cstheme="majorHAnsi"/>
            <w:sz w:val="16"/>
            <w:szCs w:val="16"/>
          </w:rPr>
          <w:t>-USP-2016</w:t>
        </w:r>
        <w:r w:rsidR="007A5C24">
          <w:rPr>
            <w:rFonts w:cstheme="majorHAnsi"/>
            <w:sz w:val="16"/>
            <w:szCs w:val="16"/>
          </w:rPr>
          <w:t xml:space="preserve"> </w:t>
        </w:r>
        <w:r w:rsidR="007A5C24" w:rsidRPr="00087741">
          <w:rPr>
            <w:rFonts w:cstheme="majorHAnsi"/>
            <w:sz w:val="16"/>
            <w:szCs w:val="16"/>
          </w:rPr>
          <w:t>besedilo</w:t>
        </w:r>
      </w:p>
      <w:p w14:paraId="6851DDDF" w14:textId="70AEE000" w:rsidR="007A5C24" w:rsidRPr="001A236E" w:rsidRDefault="007A5C24">
        <w:pPr>
          <w:pStyle w:val="Noga"/>
          <w:jc w:val="right"/>
          <w:rPr>
            <w:b/>
          </w:rPr>
        </w:pPr>
        <w:r w:rsidRPr="001A236E">
          <w:rPr>
            <w:b/>
          </w:rPr>
          <w:fldChar w:fldCharType="begin"/>
        </w:r>
        <w:r w:rsidRPr="001A236E">
          <w:rPr>
            <w:b/>
          </w:rPr>
          <w:instrText>PAGE   \* MERGEFORMAT</w:instrText>
        </w:r>
        <w:r w:rsidRPr="001A236E">
          <w:rPr>
            <w:b/>
          </w:rPr>
          <w:fldChar w:fldCharType="separate"/>
        </w:r>
        <w:r w:rsidR="005728B5">
          <w:rPr>
            <w:b/>
            <w:noProof/>
          </w:rPr>
          <w:t>3</w:t>
        </w:r>
        <w:r w:rsidRPr="001A236E">
          <w:rPr>
            <w:b/>
          </w:rPr>
          <w:fldChar w:fldCharType="end"/>
        </w:r>
      </w:p>
    </w:sdtContent>
  </w:sdt>
  <w:p w14:paraId="5D9EA53F" w14:textId="77777777" w:rsidR="007A5C24" w:rsidRDefault="007A5C2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4A098612" w:rsidR="007A5C24" w:rsidRPr="00087741" w:rsidRDefault="005728B5" w:rsidP="00CF5B11">
        <w:pPr>
          <w:tabs>
            <w:tab w:val="left" w:pos="8732"/>
          </w:tabs>
          <w:spacing w:line="230" w:lineRule="exact"/>
          <w:ind w:right="-1472"/>
          <w:jc w:val="center"/>
          <w:rPr>
            <w:rFonts w:cstheme="majorHAnsi"/>
            <w:sz w:val="16"/>
            <w:szCs w:val="16"/>
          </w:rPr>
        </w:pPr>
        <w:r>
          <w:rPr>
            <w:rFonts w:cstheme="majorHAnsi"/>
            <w:sz w:val="16"/>
            <w:szCs w:val="16"/>
          </w:rPr>
          <w:t>JR6</w:t>
        </w:r>
        <w:r w:rsidR="007A5C24" w:rsidRPr="00087741">
          <w:rPr>
            <w:rFonts w:cstheme="majorHAnsi"/>
            <w:sz w:val="16"/>
            <w:szCs w:val="16"/>
          </w:rPr>
          <w:t>-USP-201</w:t>
        </w:r>
        <w:r w:rsidR="0067072D">
          <w:rPr>
            <w:rFonts w:cstheme="majorHAnsi"/>
            <w:sz w:val="16"/>
            <w:szCs w:val="16"/>
          </w:rPr>
          <w:t>6</w:t>
        </w:r>
        <w:r w:rsidR="007A5C24">
          <w:rPr>
            <w:rFonts w:cstheme="majorHAnsi"/>
            <w:sz w:val="16"/>
            <w:szCs w:val="16"/>
          </w:rPr>
          <w:t xml:space="preserve"> </w:t>
        </w:r>
        <w:r w:rsidR="007A5C24" w:rsidRPr="00087741">
          <w:rPr>
            <w:rFonts w:cstheme="majorHAnsi"/>
            <w:sz w:val="16"/>
            <w:szCs w:val="16"/>
          </w:rPr>
          <w:t>besedilo</w:t>
        </w:r>
      </w:p>
      <w:p w14:paraId="2364EB64" w14:textId="0920525F" w:rsidR="007A5C24" w:rsidRPr="001A236E" w:rsidRDefault="007A5C24">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5728B5">
          <w:rPr>
            <w:b/>
            <w:noProof/>
            <w:szCs w:val="20"/>
          </w:rPr>
          <w:t>1</w:t>
        </w:r>
        <w:r w:rsidRPr="001A236E">
          <w:rPr>
            <w:b/>
            <w:szCs w:val="20"/>
          </w:rPr>
          <w:fldChar w:fldCharType="end"/>
        </w:r>
      </w:p>
    </w:sdtContent>
  </w:sdt>
  <w:p w14:paraId="6F3A1C84" w14:textId="77777777" w:rsidR="007A5C24" w:rsidRDefault="007A5C2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F0537" w14:textId="77777777" w:rsidR="00F70A16" w:rsidRDefault="00F70A16" w:rsidP="006F239E">
      <w:r>
        <w:separator/>
      </w:r>
    </w:p>
  </w:footnote>
  <w:footnote w:type="continuationSeparator" w:id="0">
    <w:p w14:paraId="1FCAF660" w14:textId="77777777" w:rsidR="00F70A16" w:rsidRDefault="00F70A16"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7A5C24" w:rsidRDefault="007A5C24">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start w:val="1"/>
      <w:numFmt w:val="bullet"/>
      <w:lvlText w:val="o"/>
      <w:lvlJc w:val="left"/>
      <w:pPr>
        <w:tabs>
          <w:tab w:val="num" w:pos="2007"/>
        </w:tabs>
        <w:ind w:left="2007" w:hanging="360"/>
      </w:pPr>
      <w:rPr>
        <w:rFonts w:ascii="Courier New" w:hAnsi="Courier New" w:cs="Courier New" w:hint="default"/>
      </w:rPr>
    </w:lvl>
    <w:lvl w:ilvl="2" w:tplc="04240005">
      <w:start w:val="1"/>
      <w:numFmt w:val="bullet"/>
      <w:lvlText w:val=""/>
      <w:lvlJc w:val="left"/>
      <w:pPr>
        <w:tabs>
          <w:tab w:val="num" w:pos="2727"/>
        </w:tabs>
        <w:ind w:left="2727" w:hanging="360"/>
      </w:pPr>
      <w:rPr>
        <w:rFonts w:ascii="Wingdings" w:hAnsi="Wingdings" w:hint="default"/>
      </w:rPr>
    </w:lvl>
    <w:lvl w:ilvl="3" w:tplc="04240001">
      <w:start w:val="1"/>
      <w:numFmt w:val="bullet"/>
      <w:lvlText w:val=""/>
      <w:lvlJc w:val="left"/>
      <w:pPr>
        <w:tabs>
          <w:tab w:val="num" w:pos="3447"/>
        </w:tabs>
        <w:ind w:left="3447" w:hanging="360"/>
      </w:pPr>
      <w:rPr>
        <w:rFonts w:ascii="Symbol" w:hAnsi="Symbol" w:hint="default"/>
      </w:rPr>
    </w:lvl>
    <w:lvl w:ilvl="4" w:tplc="04240003">
      <w:start w:val="1"/>
      <w:numFmt w:val="bullet"/>
      <w:lvlText w:val="o"/>
      <w:lvlJc w:val="left"/>
      <w:pPr>
        <w:tabs>
          <w:tab w:val="num" w:pos="4167"/>
        </w:tabs>
        <w:ind w:left="4167" w:hanging="360"/>
      </w:pPr>
      <w:rPr>
        <w:rFonts w:ascii="Courier New" w:hAnsi="Courier New" w:cs="Courier New" w:hint="default"/>
      </w:rPr>
    </w:lvl>
    <w:lvl w:ilvl="5" w:tplc="04240005">
      <w:start w:val="1"/>
      <w:numFmt w:val="bullet"/>
      <w:lvlText w:val=""/>
      <w:lvlJc w:val="left"/>
      <w:pPr>
        <w:tabs>
          <w:tab w:val="num" w:pos="4887"/>
        </w:tabs>
        <w:ind w:left="4887" w:hanging="360"/>
      </w:pPr>
      <w:rPr>
        <w:rFonts w:ascii="Wingdings" w:hAnsi="Wingdings" w:hint="default"/>
      </w:rPr>
    </w:lvl>
    <w:lvl w:ilvl="6" w:tplc="04240001">
      <w:start w:val="1"/>
      <w:numFmt w:val="bullet"/>
      <w:lvlText w:val=""/>
      <w:lvlJc w:val="left"/>
      <w:pPr>
        <w:tabs>
          <w:tab w:val="num" w:pos="5607"/>
        </w:tabs>
        <w:ind w:left="5607" w:hanging="360"/>
      </w:pPr>
      <w:rPr>
        <w:rFonts w:ascii="Symbol" w:hAnsi="Symbol" w:hint="default"/>
      </w:rPr>
    </w:lvl>
    <w:lvl w:ilvl="7" w:tplc="04240003">
      <w:start w:val="1"/>
      <w:numFmt w:val="bullet"/>
      <w:lvlText w:val="o"/>
      <w:lvlJc w:val="left"/>
      <w:pPr>
        <w:tabs>
          <w:tab w:val="num" w:pos="6327"/>
        </w:tabs>
        <w:ind w:left="6327" w:hanging="360"/>
      </w:pPr>
      <w:rPr>
        <w:rFonts w:ascii="Courier New" w:hAnsi="Courier New" w:cs="Courier New" w:hint="default"/>
      </w:rPr>
    </w:lvl>
    <w:lvl w:ilvl="8" w:tplc="04240005">
      <w:start w:val="1"/>
      <w:numFmt w:val="bullet"/>
      <w:lvlText w:val=""/>
      <w:lvlJc w:val="left"/>
      <w:pPr>
        <w:tabs>
          <w:tab w:val="num" w:pos="7047"/>
        </w:tabs>
        <w:ind w:left="7047" w:hanging="360"/>
      </w:pPr>
      <w:rPr>
        <w:rFonts w:ascii="Wingdings" w:hAnsi="Wingdings" w:hint="default"/>
      </w:rPr>
    </w:lvl>
  </w:abstractNum>
  <w:abstractNum w:abstractNumId="2">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3"/>
  </w:num>
  <w:num w:numId="6">
    <w:abstractNumId w:val="0"/>
  </w:num>
  <w:num w:numId="7">
    <w:abstractNumId w:val="2"/>
  </w:num>
  <w:num w:numId="8">
    <w:abstractNumId w:val="4"/>
  </w:num>
  <w:num w:numId="9">
    <w:abstractNumId w:val="5"/>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41FF0"/>
    <w:rsid w:val="00085AE5"/>
    <w:rsid w:val="00087741"/>
    <w:rsid w:val="000A0FE7"/>
    <w:rsid w:val="000B6917"/>
    <w:rsid w:val="000C40B0"/>
    <w:rsid w:val="000E38B4"/>
    <w:rsid w:val="000E5D7F"/>
    <w:rsid w:val="000F16FB"/>
    <w:rsid w:val="001258B3"/>
    <w:rsid w:val="00126C9C"/>
    <w:rsid w:val="00135A2C"/>
    <w:rsid w:val="00163589"/>
    <w:rsid w:val="00177853"/>
    <w:rsid w:val="001970AC"/>
    <w:rsid w:val="001A236E"/>
    <w:rsid w:val="001C26C3"/>
    <w:rsid w:val="002A07EC"/>
    <w:rsid w:val="002B7FA0"/>
    <w:rsid w:val="002C3B00"/>
    <w:rsid w:val="00362BBE"/>
    <w:rsid w:val="003708B1"/>
    <w:rsid w:val="0037350C"/>
    <w:rsid w:val="003811BC"/>
    <w:rsid w:val="003B7C5A"/>
    <w:rsid w:val="003E348A"/>
    <w:rsid w:val="003F3BAB"/>
    <w:rsid w:val="00411ED5"/>
    <w:rsid w:val="004233C5"/>
    <w:rsid w:val="004236A7"/>
    <w:rsid w:val="00424656"/>
    <w:rsid w:val="00446765"/>
    <w:rsid w:val="00461C93"/>
    <w:rsid w:val="00472110"/>
    <w:rsid w:val="004C1B8B"/>
    <w:rsid w:val="004C3C7D"/>
    <w:rsid w:val="004F77E7"/>
    <w:rsid w:val="005000C0"/>
    <w:rsid w:val="00531693"/>
    <w:rsid w:val="00533C47"/>
    <w:rsid w:val="00544CD8"/>
    <w:rsid w:val="00546453"/>
    <w:rsid w:val="00567DB1"/>
    <w:rsid w:val="005728B5"/>
    <w:rsid w:val="00580424"/>
    <w:rsid w:val="00597094"/>
    <w:rsid w:val="005C1797"/>
    <w:rsid w:val="005E6B32"/>
    <w:rsid w:val="005F2EA0"/>
    <w:rsid w:val="005F3004"/>
    <w:rsid w:val="005F4881"/>
    <w:rsid w:val="0061678F"/>
    <w:rsid w:val="00621F8F"/>
    <w:rsid w:val="00630E81"/>
    <w:rsid w:val="0067072D"/>
    <w:rsid w:val="006B281C"/>
    <w:rsid w:val="006C2682"/>
    <w:rsid w:val="006D3D8A"/>
    <w:rsid w:val="006D6E83"/>
    <w:rsid w:val="006F239E"/>
    <w:rsid w:val="0071051F"/>
    <w:rsid w:val="00762044"/>
    <w:rsid w:val="00791599"/>
    <w:rsid w:val="007A1946"/>
    <w:rsid w:val="007A5C24"/>
    <w:rsid w:val="007C1FFF"/>
    <w:rsid w:val="007D4A0F"/>
    <w:rsid w:val="007F51AF"/>
    <w:rsid w:val="0081622D"/>
    <w:rsid w:val="008417C7"/>
    <w:rsid w:val="00856637"/>
    <w:rsid w:val="008603A6"/>
    <w:rsid w:val="0088218A"/>
    <w:rsid w:val="008E54B3"/>
    <w:rsid w:val="008E617D"/>
    <w:rsid w:val="008F11FD"/>
    <w:rsid w:val="009153DD"/>
    <w:rsid w:val="00961FD6"/>
    <w:rsid w:val="0099663B"/>
    <w:rsid w:val="009C2AE7"/>
    <w:rsid w:val="00A20D8B"/>
    <w:rsid w:val="00A308D7"/>
    <w:rsid w:val="00A375EA"/>
    <w:rsid w:val="00A4134D"/>
    <w:rsid w:val="00A56B82"/>
    <w:rsid w:val="00A74AE0"/>
    <w:rsid w:val="00A91AF1"/>
    <w:rsid w:val="00A93811"/>
    <w:rsid w:val="00AF058C"/>
    <w:rsid w:val="00B13A76"/>
    <w:rsid w:val="00B259E6"/>
    <w:rsid w:val="00B61024"/>
    <w:rsid w:val="00B70607"/>
    <w:rsid w:val="00B720D3"/>
    <w:rsid w:val="00BB5757"/>
    <w:rsid w:val="00BF7C49"/>
    <w:rsid w:val="00C14294"/>
    <w:rsid w:val="00C515FD"/>
    <w:rsid w:val="00C61C3C"/>
    <w:rsid w:val="00C655F2"/>
    <w:rsid w:val="00C7541B"/>
    <w:rsid w:val="00C855E0"/>
    <w:rsid w:val="00CA2E11"/>
    <w:rsid w:val="00CC09EC"/>
    <w:rsid w:val="00CC2FBA"/>
    <w:rsid w:val="00CE202F"/>
    <w:rsid w:val="00CE758C"/>
    <w:rsid w:val="00CF1F1F"/>
    <w:rsid w:val="00CF5B11"/>
    <w:rsid w:val="00D075BF"/>
    <w:rsid w:val="00D07897"/>
    <w:rsid w:val="00D15B59"/>
    <w:rsid w:val="00D203A9"/>
    <w:rsid w:val="00D2204A"/>
    <w:rsid w:val="00D323B6"/>
    <w:rsid w:val="00D44612"/>
    <w:rsid w:val="00D8606F"/>
    <w:rsid w:val="00DA4D9A"/>
    <w:rsid w:val="00DD42F9"/>
    <w:rsid w:val="00DE657F"/>
    <w:rsid w:val="00E25C35"/>
    <w:rsid w:val="00E41FE1"/>
    <w:rsid w:val="00E617D4"/>
    <w:rsid w:val="00E66531"/>
    <w:rsid w:val="00E82F7A"/>
    <w:rsid w:val="00EC4FC8"/>
    <w:rsid w:val="00EE609E"/>
    <w:rsid w:val="00EF599B"/>
    <w:rsid w:val="00EF60FD"/>
    <w:rsid w:val="00F161DA"/>
    <w:rsid w:val="00F5321C"/>
    <w:rsid w:val="00F70A16"/>
    <w:rsid w:val="00F76E1F"/>
    <w:rsid w:val="00F82B90"/>
    <w:rsid w:val="00F92B7C"/>
    <w:rsid w:val="00F9525F"/>
    <w:rsid w:val="00FA0AD5"/>
    <w:rsid w:val="00FA21E5"/>
    <w:rsid w:val="00FB7041"/>
    <w:rsid w:val="00FD10DE"/>
    <w:rsid w:val="00FD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 TargetMode="External"/><Relationship Id="rId13" Type="http://schemas.openxmlformats.org/officeDocument/2006/relationships/hyperlink" Target="http://www.jakrs.si"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xx/" TargetMode="External"/><Relationship Id="rId5" Type="http://schemas.openxmlformats.org/officeDocument/2006/relationships/webSettings" Target="webSettings.xml"/><Relationship Id="rId15" Type="http://schemas.openxmlformats.org/officeDocument/2006/relationships/hyperlink" Target="mailto:tjasa.urankar@jakrs.si" TargetMode="External"/><Relationship Id="rId23" Type="http://schemas.microsoft.com/office/2011/relationships/people" Target="people.xml"/><Relationship Id="rId10" Type="http://schemas.openxmlformats.org/officeDocument/2006/relationships/hyperlink" Target="http://www.jakrs.si/javni-razpisi-in-poziv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hyperlink" Target="mailto:gp.jakrs@jakrs.si"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2861</Words>
  <Characters>16311</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Tjaša Urankar</cp:lastModifiedBy>
  <cp:revision>11</cp:revision>
  <cp:lastPrinted>2016-04-20T11:10:00Z</cp:lastPrinted>
  <dcterms:created xsi:type="dcterms:W3CDTF">2016-04-20T10:52:00Z</dcterms:created>
  <dcterms:modified xsi:type="dcterms:W3CDTF">2016-04-20T12:07:00Z</dcterms:modified>
</cp:coreProperties>
</file>