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D46" w:rsidRPr="0072275A" w:rsidRDefault="008F0D46" w:rsidP="008F0D46">
      <w:pPr>
        <w:jc w:val="both"/>
        <w:rPr>
          <w:sz w:val="22"/>
          <w:szCs w:val="22"/>
        </w:rPr>
      </w:pPr>
      <w:r w:rsidRPr="0072275A">
        <w:rPr>
          <w:noProof/>
          <w:sz w:val="22"/>
          <w:szCs w:val="22"/>
        </w:rPr>
        <w:drawing>
          <wp:anchor distT="0" distB="0" distL="114300" distR="114300" simplePos="0" relativeHeight="251659264" behindDoc="0" locked="0" layoutInCell="1" allowOverlap="1" wp14:anchorId="66E7EBA8" wp14:editId="6A4889D5">
            <wp:simplePos x="0" y="0"/>
            <wp:positionH relativeFrom="column">
              <wp:posOffset>-899795</wp:posOffset>
            </wp:positionH>
            <wp:positionV relativeFrom="paragraph">
              <wp:posOffset>-1282700</wp:posOffset>
            </wp:positionV>
            <wp:extent cx="3841750" cy="1824355"/>
            <wp:effectExtent l="0" t="0" r="6350" b="4445"/>
            <wp:wrapSquare wrapText="bothSides"/>
            <wp:docPr id="1" name="Slika 1" descr="DN32546_zgornja pas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N32546_zgornja pasica.jpg"/>
                    <pic:cNvPicPr>
                      <a:picLocks noChangeAspect="1" noChangeArrowheads="1"/>
                    </pic:cNvPicPr>
                  </pic:nvPicPr>
                  <pic:blipFill>
                    <a:blip r:embed="rId8">
                      <a:extLst>
                        <a:ext uri="{28A0092B-C50C-407E-A947-70E740481C1C}">
                          <a14:useLocalDpi xmlns:a14="http://schemas.microsoft.com/office/drawing/2010/main" val="0"/>
                        </a:ext>
                      </a:extLst>
                    </a:blip>
                    <a:srcRect l="51712"/>
                    <a:stretch>
                      <a:fillRect/>
                    </a:stretch>
                  </pic:blipFill>
                  <pic:spPr bwMode="auto">
                    <a:xfrm>
                      <a:off x="0" y="0"/>
                      <a:ext cx="3841750" cy="1824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0D46" w:rsidRPr="0072275A" w:rsidRDefault="008F0D46" w:rsidP="008F0D46">
      <w:pPr>
        <w:autoSpaceDE w:val="0"/>
        <w:autoSpaceDN w:val="0"/>
        <w:adjustRightInd w:val="0"/>
        <w:jc w:val="both"/>
        <w:rPr>
          <w:b/>
          <w:sz w:val="22"/>
          <w:szCs w:val="22"/>
        </w:rPr>
      </w:pPr>
    </w:p>
    <w:p w:rsidR="008F0D46" w:rsidRPr="0072275A" w:rsidRDefault="008F0D46" w:rsidP="008F0D46">
      <w:pPr>
        <w:autoSpaceDE w:val="0"/>
        <w:autoSpaceDN w:val="0"/>
        <w:adjustRightInd w:val="0"/>
        <w:jc w:val="both"/>
        <w:rPr>
          <w:b/>
          <w:sz w:val="22"/>
          <w:szCs w:val="22"/>
        </w:rPr>
      </w:pPr>
    </w:p>
    <w:p w:rsidR="008F0D46" w:rsidRPr="0072275A" w:rsidRDefault="008F0D46" w:rsidP="008F0D46">
      <w:pPr>
        <w:autoSpaceDE w:val="0"/>
        <w:autoSpaceDN w:val="0"/>
        <w:adjustRightInd w:val="0"/>
        <w:jc w:val="both"/>
        <w:rPr>
          <w:b/>
          <w:sz w:val="22"/>
          <w:szCs w:val="22"/>
        </w:rPr>
      </w:pPr>
    </w:p>
    <w:p w:rsidR="008F0D46" w:rsidRPr="0072275A" w:rsidRDefault="008F0D46" w:rsidP="008F0D46">
      <w:pPr>
        <w:autoSpaceDE w:val="0"/>
        <w:autoSpaceDN w:val="0"/>
        <w:adjustRightInd w:val="0"/>
        <w:jc w:val="right"/>
        <w:rPr>
          <w:b/>
          <w:sz w:val="22"/>
          <w:szCs w:val="22"/>
        </w:rPr>
      </w:pPr>
    </w:p>
    <w:p w:rsidR="008F0D46" w:rsidRPr="0072275A" w:rsidRDefault="008F0D46" w:rsidP="008F0D46">
      <w:pPr>
        <w:autoSpaceDE w:val="0"/>
        <w:autoSpaceDN w:val="0"/>
        <w:adjustRightInd w:val="0"/>
        <w:jc w:val="both"/>
        <w:rPr>
          <w:b/>
          <w:sz w:val="22"/>
          <w:szCs w:val="22"/>
        </w:rPr>
      </w:pPr>
      <w:r w:rsidRPr="0072275A">
        <w:rPr>
          <w:b/>
          <w:sz w:val="22"/>
          <w:szCs w:val="22"/>
        </w:rPr>
        <w:t xml:space="preserve">Javna agencija za knjigo Republike Slovenije (v nadaljevanju: JAK) </w:t>
      </w:r>
      <w:r w:rsidRPr="0072275A">
        <w:rPr>
          <w:sz w:val="22"/>
          <w:szCs w:val="22"/>
        </w:rPr>
        <w:t>na podlagi Zakona o Javni agenciji za knjigo Republike Slovenije (Uradni list RS, št. 112/2007, 40/2012, 63/2013), Zakona o uresničevanju javnega interesa za kulturo (Uradni list RS, št. 77/2007 – UPB1, 56/2008, 4/2010</w:t>
      </w:r>
      <w:r w:rsidR="00F36837" w:rsidRPr="0072275A">
        <w:rPr>
          <w:sz w:val="22"/>
          <w:szCs w:val="22"/>
        </w:rPr>
        <w:t>, 20/2011, 100/2011 in 111/2013</w:t>
      </w:r>
      <w:r w:rsidRPr="0072275A">
        <w:rPr>
          <w:sz w:val="22"/>
          <w:szCs w:val="22"/>
        </w:rPr>
        <w:t xml:space="preserve">), Pravilnika o izvedbi postopkov javnega poziva in javnega razpisa s področja knjige (Uradni list RS, št. 19/2009 in št. 90/2011) ter Pravilnika o strokovnih komisijah Javne agencije za knjigo Republike Slovenije (Uradni list RS, št. 19/2009) </w:t>
      </w:r>
      <w:r w:rsidRPr="0072275A">
        <w:rPr>
          <w:b/>
          <w:sz w:val="22"/>
          <w:szCs w:val="22"/>
        </w:rPr>
        <w:t>objavlja</w:t>
      </w:r>
    </w:p>
    <w:p w:rsidR="008F0D46" w:rsidRPr="0072275A" w:rsidRDefault="008F0D46" w:rsidP="008F0D46">
      <w:pPr>
        <w:widowControl w:val="0"/>
        <w:ind w:right="-32"/>
        <w:jc w:val="center"/>
        <w:rPr>
          <w:b/>
          <w:bCs/>
          <w:sz w:val="22"/>
          <w:szCs w:val="22"/>
        </w:rPr>
      </w:pPr>
    </w:p>
    <w:p w:rsidR="008F0D46" w:rsidRPr="0072275A" w:rsidRDefault="008F0D46" w:rsidP="008F0D46">
      <w:pPr>
        <w:widowControl w:val="0"/>
        <w:ind w:right="-32"/>
        <w:jc w:val="center"/>
        <w:rPr>
          <w:bCs/>
          <w:sz w:val="22"/>
          <w:szCs w:val="22"/>
        </w:rPr>
      </w:pPr>
      <w:r w:rsidRPr="0072275A">
        <w:rPr>
          <w:b/>
          <w:bCs/>
          <w:sz w:val="22"/>
          <w:szCs w:val="22"/>
        </w:rPr>
        <w:t>Javni razpis za izbor kulturnih projektov na področjih knjige za leto 201</w:t>
      </w:r>
      <w:r w:rsidR="00F36837" w:rsidRPr="0072275A">
        <w:rPr>
          <w:b/>
          <w:bCs/>
          <w:sz w:val="22"/>
          <w:szCs w:val="22"/>
        </w:rPr>
        <w:t>4</w:t>
      </w:r>
    </w:p>
    <w:p w:rsidR="008F0D46" w:rsidRPr="0072275A" w:rsidRDefault="008F0D46" w:rsidP="008F0D46">
      <w:pPr>
        <w:widowControl w:val="0"/>
        <w:ind w:right="-32"/>
        <w:jc w:val="center"/>
        <w:rPr>
          <w:bCs/>
          <w:snapToGrid w:val="0"/>
          <w:sz w:val="22"/>
          <w:szCs w:val="22"/>
        </w:rPr>
      </w:pPr>
      <w:r w:rsidRPr="0072275A">
        <w:rPr>
          <w:bCs/>
          <w:snapToGrid w:val="0"/>
          <w:sz w:val="22"/>
          <w:szCs w:val="22"/>
        </w:rPr>
        <w:t>(v nadaljevanju: JR3–KNJIGA–2014)</w:t>
      </w:r>
    </w:p>
    <w:p w:rsidR="008F0D46" w:rsidRPr="0072275A" w:rsidRDefault="008F0D46" w:rsidP="008F0D46">
      <w:pPr>
        <w:widowControl w:val="0"/>
        <w:ind w:right="-32"/>
        <w:jc w:val="both"/>
        <w:rPr>
          <w:bCs/>
          <w:snapToGrid w:val="0"/>
          <w:sz w:val="22"/>
          <w:szCs w:val="22"/>
        </w:rPr>
      </w:pPr>
    </w:p>
    <w:p w:rsidR="008F0D46" w:rsidRPr="0072275A" w:rsidRDefault="008F0D46" w:rsidP="008F0D46">
      <w:pPr>
        <w:widowControl w:val="0"/>
        <w:ind w:right="-32"/>
        <w:jc w:val="both"/>
        <w:rPr>
          <w:b/>
          <w:bCs/>
          <w:snapToGrid w:val="0"/>
          <w:sz w:val="22"/>
          <w:szCs w:val="22"/>
        </w:rPr>
      </w:pPr>
      <w:r w:rsidRPr="0072275A">
        <w:rPr>
          <w:b/>
          <w:bCs/>
          <w:snapToGrid w:val="0"/>
          <w:sz w:val="22"/>
          <w:szCs w:val="22"/>
        </w:rPr>
        <w:t xml:space="preserve">1. Naziv in sedež naročnika </w:t>
      </w:r>
    </w:p>
    <w:p w:rsidR="008F0D46" w:rsidRPr="0072275A" w:rsidRDefault="008F0D46" w:rsidP="008F0D46">
      <w:pPr>
        <w:widowControl w:val="0"/>
        <w:ind w:right="-32"/>
        <w:jc w:val="both"/>
        <w:rPr>
          <w:bCs/>
          <w:snapToGrid w:val="0"/>
          <w:sz w:val="22"/>
          <w:szCs w:val="22"/>
        </w:rPr>
      </w:pPr>
      <w:r w:rsidRPr="0072275A">
        <w:rPr>
          <w:sz w:val="22"/>
          <w:szCs w:val="22"/>
        </w:rPr>
        <w:t>Javna agencija za knjigo Republike Slovenije, Tržaška cesta 2, 1000 Ljubljana.</w:t>
      </w:r>
    </w:p>
    <w:p w:rsidR="008F0D46" w:rsidRPr="0072275A" w:rsidRDefault="008F0D46" w:rsidP="008F0D46">
      <w:pPr>
        <w:widowControl w:val="0"/>
        <w:ind w:right="-32"/>
        <w:jc w:val="both"/>
        <w:rPr>
          <w:b/>
          <w:bCs/>
          <w:snapToGrid w:val="0"/>
          <w:sz w:val="22"/>
          <w:szCs w:val="22"/>
        </w:rPr>
      </w:pPr>
    </w:p>
    <w:p w:rsidR="00C97E6A" w:rsidRPr="0072275A" w:rsidRDefault="00C97E6A" w:rsidP="008F0D46">
      <w:pPr>
        <w:widowControl w:val="0"/>
        <w:ind w:right="-32"/>
        <w:jc w:val="both"/>
        <w:rPr>
          <w:b/>
          <w:bCs/>
          <w:snapToGrid w:val="0"/>
          <w:sz w:val="22"/>
          <w:szCs w:val="22"/>
        </w:rPr>
      </w:pPr>
    </w:p>
    <w:p w:rsidR="008F0D46" w:rsidRPr="0072275A" w:rsidRDefault="008F0D46" w:rsidP="008F0D46">
      <w:pPr>
        <w:widowControl w:val="0"/>
        <w:ind w:right="-32"/>
        <w:jc w:val="both"/>
        <w:rPr>
          <w:b/>
          <w:bCs/>
          <w:snapToGrid w:val="0"/>
          <w:sz w:val="22"/>
          <w:szCs w:val="22"/>
        </w:rPr>
      </w:pPr>
      <w:r w:rsidRPr="0072275A">
        <w:rPr>
          <w:b/>
          <w:bCs/>
          <w:snapToGrid w:val="0"/>
          <w:sz w:val="22"/>
          <w:szCs w:val="22"/>
        </w:rPr>
        <w:t>2. Predmet in cilji javnega razpisa JR3–KNJIGA–2014</w:t>
      </w:r>
    </w:p>
    <w:p w:rsidR="008F0D46" w:rsidRPr="0072275A" w:rsidRDefault="008F0D46" w:rsidP="008F0D46">
      <w:pPr>
        <w:widowControl w:val="0"/>
        <w:ind w:right="-32"/>
        <w:jc w:val="both"/>
        <w:rPr>
          <w:sz w:val="22"/>
          <w:szCs w:val="22"/>
        </w:rPr>
      </w:pPr>
    </w:p>
    <w:p w:rsidR="008F0D46" w:rsidRPr="0072275A" w:rsidRDefault="008F0D46" w:rsidP="008F0D46">
      <w:pPr>
        <w:widowControl w:val="0"/>
        <w:ind w:right="-32"/>
        <w:jc w:val="both"/>
        <w:rPr>
          <w:b/>
          <w:bCs/>
          <w:snapToGrid w:val="0"/>
          <w:sz w:val="22"/>
          <w:szCs w:val="22"/>
        </w:rPr>
      </w:pPr>
      <w:r w:rsidRPr="0072275A">
        <w:rPr>
          <w:sz w:val="22"/>
          <w:szCs w:val="22"/>
        </w:rPr>
        <w:t xml:space="preserve">Predmet javnega razpisa </w:t>
      </w:r>
      <w:r w:rsidRPr="0072275A">
        <w:rPr>
          <w:bCs/>
          <w:snapToGrid w:val="0"/>
          <w:sz w:val="22"/>
          <w:szCs w:val="22"/>
        </w:rPr>
        <w:t xml:space="preserve">JR3–KNJIGA–2014 </w:t>
      </w:r>
      <w:r w:rsidRPr="0072275A">
        <w:rPr>
          <w:sz w:val="22"/>
          <w:szCs w:val="22"/>
        </w:rPr>
        <w:t xml:space="preserve">je sofinanciranje kulturnih projektov na področjih izdaje knjig, izdaje revij, bralne kulture, literarnih prireditev, mednarodnega sodelovanja, delovnih štipendij in rezidenčnih štipendij v tujini. </w:t>
      </w:r>
    </w:p>
    <w:p w:rsidR="008F0D46" w:rsidRPr="0072275A" w:rsidRDefault="008F0D46" w:rsidP="008F0D46">
      <w:pPr>
        <w:widowControl w:val="0"/>
        <w:ind w:right="-32"/>
        <w:jc w:val="both"/>
        <w:rPr>
          <w:sz w:val="22"/>
          <w:szCs w:val="22"/>
        </w:rPr>
      </w:pPr>
    </w:p>
    <w:p w:rsidR="008F0D46" w:rsidRPr="0072275A" w:rsidRDefault="008F0D46" w:rsidP="008F0D46">
      <w:pPr>
        <w:autoSpaceDE w:val="0"/>
        <w:autoSpaceDN w:val="0"/>
        <w:adjustRightInd w:val="0"/>
        <w:ind w:right="-32"/>
        <w:jc w:val="both"/>
        <w:rPr>
          <w:sz w:val="22"/>
          <w:szCs w:val="22"/>
        </w:rPr>
      </w:pPr>
      <w:r w:rsidRPr="0072275A">
        <w:rPr>
          <w:sz w:val="22"/>
          <w:szCs w:val="22"/>
        </w:rPr>
        <w:t xml:space="preserve">JAK bo kulturne projekte v letu 2014 v okviru javnega razpisa JR3–KNJIGA–2014 podpirala v skladu z naslednjimi dolgoročnimi cilji: </w:t>
      </w:r>
    </w:p>
    <w:p w:rsidR="008F0D46" w:rsidRPr="0072275A" w:rsidRDefault="008F0D46" w:rsidP="008F0D46">
      <w:pPr>
        <w:numPr>
          <w:ilvl w:val="0"/>
          <w:numId w:val="8"/>
        </w:numPr>
        <w:rPr>
          <w:sz w:val="22"/>
          <w:szCs w:val="22"/>
        </w:rPr>
      </w:pPr>
      <w:r w:rsidRPr="0072275A">
        <w:rPr>
          <w:sz w:val="22"/>
          <w:szCs w:val="22"/>
        </w:rPr>
        <w:t>izdaja kakovostnih knjižnih del in revij za otroke, mladino in odrasle</w:t>
      </w:r>
      <w:r w:rsidRPr="0072275A" w:rsidDel="003F349D">
        <w:rPr>
          <w:sz w:val="22"/>
          <w:szCs w:val="22"/>
        </w:rPr>
        <w:t xml:space="preserve"> </w:t>
      </w:r>
      <w:r w:rsidRPr="0072275A">
        <w:rPr>
          <w:sz w:val="22"/>
          <w:szCs w:val="22"/>
        </w:rPr>
        <w:t>ter spodbujanje dostopnosti knjig in revij javnosti, vključno z dostopnostjo e-knjig;</w:t>
      </w:r>
    </w:p>
    <w:p w:rsidR="008F0D46" w:rsidRPr="0072275A" w:rsidRDefault="008F0D46" w:rsidP="008F0D46">
      <w:pPr>
        <w:numPr>
          <w:ilvl w:val="0"/>
          <w:numId w:val="8"/>
        </w:numPr>
        <w:autoSpaceDE w:val="0"/>
        <w:autoSpaceDN w:val="0"/>
        <w:adjustRightInd w:val="0"/>
        <w:ind w:right="-32"/>
        <w:jc w:val="both"/>
        <w:rPr>
          <w:sz w:val="22"/>
          <w:szCs w:val="22"/>
        </w:rPr>
      </w:pPr>
      <w:r w:rsidRPr="0072275A">
        <w:rPr>
          <w:sz w:val="22"/>
          <w:szCs w:val="22"/>
        </w:rPr>
        <w:t xml:space="preserve">izvedba projektov bralne kulture, ki spodbujajo branje različnih ciljnih skupin na nacionalni ali regionalni ravni ter oblikujejo vseživljenjske bralne navade, </w:t>
      </w:r>
    </w:p>
    <w:p w:rsidR="008F0D46" w:rsidRPr="0072275A" w:rsidRDefault="008F0D46" w:rsidP="008F0D46">
      <w:pPr>
        <w:numPr>
          <w:ilvl w:val="0"/>
          <w:numId w:val="8"/>
        </w:numPr>
        <w:autoSpaceDE w:val="0"/>
        <w:autoSpaceDN w:val="0"/>
        <w:adjustRightInd w:val="0"/>
        <w:ind w:right="-32"/>
        <w:jc w:val="both"/>
        <w:rPr>
          <w:sz w:val="22"/>
          <w:szCs w:val="22"/>
        </w:rPr>
      </w:pPr>
      <w:r w:rsidRPr="0072275A">
        <w:rPr>
          <w:sz w:val="22"/>
          <w:szCs w:val="22"/>
        </w:rPr>
        <w:t xml:space="preserve">izvedba kakovostnih, prepoznavnih in inovativnih literarnih prireditev z nacionalnim ali regionalnim dosegom, </w:t>
      </w:r>
    </w:p>
    <w:p w:rsidR="008F0D46" w:rsidRPr="0072275A" w:rsidRDefault="008F0D46" w:rsidP="008F0D46">
      <w:pPr>
        <w:numPr>
          <w:ilvl w:val="0"/>
          <w:numId w:val="8"/>
        </w:numPr>
        <w:autoSpaceDE w:val="0"/>
        <w:autoSpaceDN w:val="0"/>
        <w:adjustRightInd w:val="0"/>
        <w:ind w:right="-32"/>
        <w:jc w:val="both"/>
        <w:rPr>
          <w:sz w:val="22"/>
          <w:szCs w:val="22"/>
        </w:rPr>
      </w:pPr>
      <w:r w:rsidRPr="0072275A">
        <w:rPr>
          <w:sz w:val="22"/>
          <w:szCs w:val="22"/>
        </w:rPr>
        <w:t>organizacija kakovostnih, prepoznavnih in inovativnih projektov, namenjenih trajnemu umeščanju slovenskega leposlovja in humanistike v tujini,</w:t>
      </w:r>
    </w:p>
    <w:p w:rsidR="008F0D46" w:rsidRPr="0072275A" w:rsidRDefault="008F0D46" w:rsidP="008F0D46">
      <w:pPr>
        <w:numPr>
          <w:ilvl w:val="0"/>
          <w:numId w:val="8"/>
        </w:numPr>
        <w:autoSpaceDE w:val="0"/>
        <w:autoSpaceDN w:val="0"/>
        <w:adjustRightInd w:val="0"/>
        <w:ind w:right="-32"/>
        <w:jc w:val="both"/>
        <w:rPr>
          <w:b/>
          <w:bCs/>
          <w:snapToGrid w:val="0"/>
          <w:sz w:val="22"/>
          <w:szCs w:val="22"/>
        </w:rPr>
      </w:pPr>
      <w:r w:rsidRPr="0072275A">
        <w:rPr>
          <w:sz w:val="22"/>
          <w:szCs w:val="22"/>
        </w:rPr>
        <w:t xml:space="preserve">neposredno podpiranje </w:t>
      </w:r>
      <w:r w:rsidR="00FC10F1" w:rsidRPr="0072275A">
        <w:rPr>
          <w:sz w:val="22"/>
          <w:szCs w:val="22"/>
        </w:rPr>
        <w:t xml:space="preserve">vrhunskih in perspektivnih mladih </w:t>
      </w:r>
      <w:r w:rsidRPr="0072275A">
        <w:rPr>
          <w:sz w:val="22"/>
          <w:szCs w:val="22"/>
        </w:rPr>
        <w:t>ustvarjalcev</w:t>
      </w:r>
      <w:r w:rsidR="0080677C" w:rsidRPr="0072275A">
        <w:rPr>
          <w:sz w:val="22"/>
          <w:szCs w:val="22"/>
        </w:rPr>
        <w:t xml:space="preserve"> ter literarnih kritikov</w:t>
      </w:r>
      <w:r w:rsidRPr="0072275A">
        <w:rPr>
          <w:sz w:val="22"/>
          <w:szCs w:val="22"/>
        </w:rPr>
        <w:t>,</w:t>
      </w:r>
    </w:p>
    <w:p w:rsidR="008F0D46" w:rsidRPr="0072275A" w:rsidRDefault="008F0D46" w:rsidP="008F0D46">
      <w:pPr>
        <w:numPr>
          <w:ilvl w:val="0"/>
          <w:numId w:val="8"/>
        </w:numPr>
        <w:autoSpaceDE w:val="0"/>
        <w:autoSpaceDN w:val="0"/>
        <w:adjustRightInd w:val="0"/>
        <w:ind w:right="-32"/>
        <w:jc w:val="both"/>
        <w:rPr>
          <w:b/>
          <w:bCs/>
          <w:snapToGrid w:val="0"/>
          <w:sz w:val="22"/>
          <w:szCs w:val="22"/>
        </w:rPr>
      </w:pPr>
      <w:r w:rsidRPr="0072275A">
        <w:rPr>
          <w:bCs/>
          <w:snapToGrid w:val="0"/>
          <w:sz w:val="22"/>
          <w:szCs w:val="22"/>
        </w:rPr>
        <w:t xml:space="preserve">promocija in uveljavljanje avtorjev in njihovih del v tujini ter širjenje obzorij </w:t>
      </w:r>
      <w:r w:rsidRPr="0072275A">
        <w:rPr>
          <w:sz w:val="22"/>
          <w:szCs w:val="22"/>
        </w:rPr>
        <w:t xml:space="preserve">vrhunskih in perspektivnih </w:t>
      </w:r>
      <w:r w:rsidRPr="0072275A">
        <w:rPr>
          <w:snapToGrid w:val="0"/>
          <w:sz w:val="22"/>
          <w:szCs w:val="22"/>
        </w:rPr>
        <w:t>avtorjev leposlovnih in esejističnih besedil, ki ustvarjajo v slovenskem jeziku</w:t>
      </w:r>
      <w:r w:rsidRPr="0072275A">
        <w:rPr>
          <w:sz w:val="22"/>
          <w:szCs w:val="22"/>
        </w:rPr>
        <w:t>.</w:t>
      </w:r>
    </w:p>
    <w:p w:rsidR="008F0D46" w:rsidRPr="0072275A" w:rsidRDefault="008F0D46" w:rsidP="008F0D46">
      <w:pPr>
        <w:widowControl w:val="0"/>
        <w:ind w:right="-32"/>
        <w:jc w:val="both"/>
        <w:rPr>
          <w:b/>
          <w:bCs/>
          <w:snapToGrid w:val="0"/>
          <w:sz w:val="22"/>
          <w:szCs w:val="22"/>
        </w:rPr>
      </w:pPr>
    </w:p>
    <w:p w:rsidR="00C97E6A" w:rsidRPr="0072275A" w:rsidRDefault="00C97E6A" w:rsidP="008F0D46">
      <w:pPr>
        <w:widowControl w:val="0"/>
        <w:ind w:right="-32"/>
        <w:jc w:val="both"/>
        <w:rPr>
          <w:b/>
          <w:bCs/>
          <w:snapToGrid w:val="0"/>
          <w:sz w:val="22"/>
          <w:szCs w:val="22"/>
        </w:rPr>
      </w:pPr>
    </w:p>
    <w:p w:rsidR="008F0D46" w:rsidRPr="0072275A" w:rsidRDefault="008F0D46" w:rsidP="008F0D46">
      <w:pPr>
        <w:widowControl w:val="0"/>
        <w:ind w:right="-32"/>
        <w:jc w:val="both"/>
        <w:rPr>
          <w:b/>
          <w:bCs/>
          <w:snapToGrid w:val="0"/>
          <w:sz w:val="22"/>
          <w:szCs w:val="22"/>
        </w:rPr>
      </w:pPr>
      <w:r w:rsidRPr="0072275A">
        <w:rPr>
          <w:b/>
          <w:bCs/>
          <w:snapToGrid w:val="0"/>
          <w:sz w:val="22"/>
          <w:szCs w:val="22"/>
        </w:rPr>
        <w:t>3. Osnovna razpisna področja</w:t>
      </w:r>
    </w:p>
    <w:p w:rsidR="008F0D46" w:rsidRPr="0072275A" w:rsidRDefault="008F0D46" w:rsidP="008F0D46">
      <w:pPr>
        <w:widowControl w:val="0"/>
        <w:ind w:right="-32"/>
        <w:jc w:val="both"/>
        <w:rPr>
          <w:sz w:val="22"/>
          <w:szCs w:val="22"/>
        </w:rPr>
      </w:pPr>
    </w:p>
    <w:p w:rsidR="008F0D46" w:rsidRPr="0072275A" w:rsidRDefault="008F0D46" w:rsidP="008F0D46">
      <w:pPr>
        <w:widowControl w:val="0"/>
        <w:ind w:right="-32"/>
        <w:jc w:val="both"/>
        <w:rPr>
          <w:sz w:val="22"/>
          <w:szCs w:val="22"/>
        </w:rPr>
      </w:pPr>
      <w:r w:rsidRPr="0072275A">
        <w:rPr>
          <w:sz w:val="22"/>
          <w:szCs w:val="22"/>
        </w:rPr>
        <w:t xml:space="preserve">Razpis se nanaša na naslednja področja knjige: </w:t>
      </w:r>
    </w:p>
    <w:p w:rsidR="008F0D46" w:rsidRPr="0072275A" w:rsidRDefault="008F0D46" w:rsidP="008F0D46">
      <w:pPr>
        <w:widowControl w:val="0"/>
        <w:numPr>
          <w:ilvl w:val="0"/>
          <w:numId w:val="8"/>
        </w:numPr>
        <w:ind w:right="-32"/>
        <w:jc w:val="both"/>
        <w:rPr>
          <w:sz w:val="22"/>
          <w:szCs w:val="22"/>
        </w:rPr>
      </w:pPr>
      <w:r w:rsidRPr="0072275A">
        <w:rPr>
          <w:sz w:val="22"/>
          <w:szCs w:val="22"/>
        </w:rPr>
        <w:t>izdaja knjig (IK),</w:t>
      </w:r>
    </w:p>
    <w:p w:rsidR="008F0D46" w:rsidRPr="0072275A" w:rsidRDefault="008F0D46" w:rsidP="008F0D46">
      <w:pPr>
        <w:widowControl w:val="0"/>
        <w:numPr>
          <w:ilvl w:val="0"/>
          <w:numId w:val="8"/>
        </w:numPr>
        <w:ind w:right="-32"/>
        <w:jc w:val="both"/>
        <w:rPr>
          <w:sz w:val="22"/>
          <w:szCs w:val="22"/>
        </w:rPr>
      </w:pPr>
      <w:r w:rsidRPr="0072275A">
        <w:rPr>
          <w:sz w:val="22"/>
          <w:szCs w:val="22"/>
        </w:rPr>
        <w:t xml:space="preserve">izdaja revij (IR), </w:t>
      </w:r>
    </w:p>
    <w:p w:rsidR="008F0D46" w:rsidRPr="0072275A" w:rsidRDefault="008F0D46" w:rsidP="008F0D46">
      <w:pPr>
        <w:widowControl w:val="0"/>
        <w:numPr>
          <w:ilvl w:val="0"/>
          <w:numId w:val="8"/>
        </w:numPr>
        <w:ind w:right="-32"/>
        <w:jc w:val="both"/>
        <w:rPr>
          <w:sz w:val="22"/>
          <w:szCs w:val="22"/>
        </w:rPr>
      </w:pPr>
      <w:r w:rsidRPr="0072275A">
        <w:rPr>
          <w:sz w:val="22"/>
          <w:szCs w:val="22"/>
        </w:rPr>
        <w:t>bralna kultura (BK),</w:t>
      </w:r>
    </w:p>
    <w:p w:rsidR="008F0D46" w:rsidRPr="0072275A" w:rsidRDefault="008F0D46" w:rsidP="008F0D46">
      <w:pPr>
        <w:widowControl w:val="0"/>
        <w:numPr>
          <w:ilvl w:val="0"/>
          <w:numId w:val="8"/>
        </w:numPr>
        <w:ind w:right="-32"/>
        <w:jc w:val="both"/>
        <w:rPr>
          <w:sz w:val="22"/>
          <w:szCs w:val="22"/>
        </w:rPr>
      </w:pPr>
      <w:r w:rsidRPr="0072275A">
        <w:rPr>
          <w:sz w:val="22"/>
          <w:szCs w:val="22"/>
        </w:rPr>
        <w:t xml:space="preserve">literarne prireditve (LP), </w:t>
      </w:r>
    </w:p>
    <w:p w:rsidR="008F0D46" w:rsidRPr="0072275A" w:rsidRDefault="008F0D46" w:rsidP="008F0D46">
      <w:pPr>
        <w:widowControl w:val="0"/>
        <w:numPr>
          <w:ilvl w:val="0"/>
          <w:numId w:val="8"/>
        </w:numPr>
        <w:ind w:right="-32"/>
        <w:jc w:val="both"/>
        <w:rPr>
          <w:sz w:val="22"/>
          <w:szCs w:val="22"/>
        </w:rPr>
      </w:pPr>
      <w:r w:rsidRPr="0072275A">
        <w:rPr>
          <w:sz w:val="22"/>
          <w:szCs w:val="22"/>
        </w:rPr>
        <w:t xml:space="preserve">mednarodno sodelovanje (MS), </w:t>
      </w:r>
    </w:p>
    <w:p w:rsidR="008F0D46" w:rsidRPr="0072275A" w:rsidRDefault="008F0D46" w:rsidP="008F0D46">
      <w:pPr>
        <w:widowControl w:val="0"/>
        <w:numPr>
          <w:ilvl w:val="0"/>
          <w:numId w:val="8"/>
        </w:numPr>
        <w:ind w:right="-32"/>
        <w:jc w:val="both"/>
        <w:rPr>
          <w:sz w:val="22"/>
          <w:szCs w:val="22"/>
        </w:rPr>
      </w:pPr>
      <w:r w:rsidRPr="0072275A">
        <w:rPr>
          <w:sz w:val="22"/>
          <w:szCs w:val="22"/>
        </w:rPr>
        <w:t xml:space="preserve">delovne štipendije </w:t>
      </w:r>
      <w:r w:rsidR="00372286" w:rsidRPr="0072275A">
        <w:rPr>
          <w:sz w:val="22"/>
          <w:szCs w:val="22"/>
        </w:rPr>
        <w:t xml:space="preserve">za vrhunske in perspektivne mlade ustvarjalce ter literarne kritike </w:t>
      </w:r>
      <w:r w:rsidRPr="0072275A">
        <w:rPr>
          <w:sz w:val="22"/>
          <w:szCs w:val="22"/>
        </w:rPr>
        <w:t>(DŠ)</w:t>
      </w:r>
      <w:r w:rsidR="00394EE8" w:rsidRPr="0072275A">
        <w:rPr>
          <w:sz w:val="22"/>
          <w:szCs w:val="22"/>
        </w:rPr>
        <w:t>,</w:t>
      </w:r>
    </w:p>
    <w:p w:rsidR="008F0D46" w:rsidRPr="0072275A" w:rsidRDefault="008F0D46" w:rsidP="008F0D46">
      <w:pPr>
        <w:widowControl w:val="0"/>
        <w:numPr>
          <w:ilvl w:val="0"/>
          <w:numId w:val="8"/>
        </w:numPr>
        <w:ind w:right="-32"/>
        <w:jc w:val="both"/>
        <w:rPr>
          <w:sz w:val="22"/>
          <w:szCs w:val="22"/>
        </w:rPr>
      </w:pPr>
      <w:r w:rsidRPr="0072275A">
        <w:rPr>
          <w:sz w:val="22"/>
          <w:szCs w:val="22"/>
        </w:rPr>
        <w:t>rezidenčne štipendije v tujini (RŠ).</w:t>
      </w:r>
    </w:p>
    <w:p w:rsidR="00C97E6A" w:rsidRPr="0072275A" w:rsidRDefault="00C97E6A">
      <w:pPr>
        <w:spacing w:after="200" w:line="276" w:lineRule="auto"/>
        <w:rPr>
          <w:snapToGrid w:val="0"/>
          <w:sz w:val="22"/>
          <w:szCs w:val="22"/>
        </w:rPr>
      </w:pPr>
      <w:r w:rsidRPr="0072275A">
        <w:rPr>
          <w:snapToGrid w:val="0"/>
          <w:sz w:val="22"/>
          <w:szCs w:val="22"/>
        </w:rPr>
        <w:br w:type="page"/>
      </w:r>
    </w:p>
    <w:p w:rsidR="008F0D46" w:rsidRPr="0072275A" w:rsidRDefault="008F0D46" w:rsidP="008F0D46">
      <w:pPr>
        <w:widowControl w:val="0"/>
        <w:ind w:right="-32"/>
        <w:jc w:val="both"/>
        <w:rPr>
          <w:snapToGrid w:val="0"/>
          <w:sz w:val="22"/>
          <w:szCs w:val="22"/>
        </w:rPr>
      </w:pPr>
    </w:p>
    <w:p w:rsidR="008F0D46" w:rsidRPr="0072275A" w:rsidRDefault="008F0D46" w:rsidP="008F0D46">
      <w:pPr>
        <w:pStyle w:val="Telobesedila31"/>
        <w:numPr>
          <w:ilvl w:val="1"/>
          <w:numId w:val="11"/>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textAlignment w:val="auto"/>
        <w:rPr>
          <w:b/>
          <w:snapToGrid w:val="0"/>
          <w:szCs w:val="22"/>
        </w:rPr>
      </w:pPr>
      <w:r w:rsidRPr="0072275A">
        <w:rPr>
          <w:b/>
          <w:snapToGrid w:val="0"/>
          <w:szCs w:val="22"/>
        </w:rPr>
        <w:t xml:space="preserve"> Izdaja knjig (IK)</w:t>
      </w:r>
    </w:p>
    <w:p w:rsidR="008F0D46" w:rsidRPr="0072275A" w:rsidRDefault="008F0D46" w:rsidP="008F0D46">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textAlignment w:val="auto"/>
        <w:rPr>
          <w:szCs w:val="22"/>
        </w:rPr>
      </w:pPr>
      <w:r w:rsidRPr="0072275A">
        <w:rPr>
          <w:snapToGrid w:val="0"/>
          <w:szCs w:val="22"/>
          <w:u w:val="single"/>
        </w:rPr>
        <w:t>Opredelitev področja:</w:t>
      </w:r>
      <w:r w:rsidRPr="0072275A">
        <w:rPr>
          <w:szCs w:val="22"/>
        </w:rPr>
        <w:t xml:space="preserve"> </w:t>
      </w:r>
    </w:p>
    <w:p w:rsidR="008F0D46" w:rsidRPr="0072275A" w:rsidRDefault="008F0D46" w:rsidP="008F0D46">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b/>
          <w:snapToGrid w:val="0"/>
          <w:szCs w:val="22"/>
        </w:rPr>
      </w:pPr>
      <w:r w:rsidRPr="0072275A">
        <w:rPr>
          <w:szCs w:val="22"/>
        </w:rPr>
        <w:t xml:space="preserve">Na področje lahko prijavitelji prijavijo posamična izvirna in prevodna leposlovna in humanistična knjižna dela za otroke, mladino in odrasle ter ponatise leposlovnih in humanističnih del za otroke, mladino in odrasle, če je od njihovega prvega izida preteklo več kot trideset (30) let. </w:t>
      </w:r>
    </w:p>
    <w:p w:rsidR="008F0D46" w:rsidRPr="0072275A" w:rsidRDefault="008F0D46" w:rsidP="008F0D46">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textAlignment w:val="auto"/>
        <w:rPr>
          <w:szCs w:val="22"/>
        </w:rPr>
      </w:pPr>
    </w:p>
    <w:p w:rsidR="008F0D46" w:rsidRPr="0072275A" w:rsidRDefault="008F0D46" w:rsidP="008F0D46">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r w:rsidRPr="0072275A">
        <w:rPr>
          <w:b/>
          <w:szCs w:val="22"/>
        </w:rPr>
        <w:t>Predmet sofinanciranja</w:t>
      </w:r>
      <w:r w:rsidRPr="0072275A">
        <w:rPr>
          <w:szCs w:val="22"/>
        </w:rPr>
        <w:t xml:space="preserve"> na področju izdaje knjig </w:t>
      </w:r>
      <w:r w:rsidRPr="0072275A">
        <w:rPr>
          <w:b/>
          <w:szCs w:val="22"/>
        </w:rPr>
        <w:t>niso</w:t>
      </w:r>
      <w:r w:rsidRPr="0072275A">
        <w:rPr>
          <w:szCs w:val="22"/>
        </w:rPr>
        <w:t xml:space="preserve"> katalogi razstav, zborniki simpozijev in priložnostni zborniki, priročniki in učbeniki, slovarji, znanstvene monografije in objave rezultatov znanstvenih raziskav. </w:t>
      </w:r>
    </w:p>
    <w:p w:rsidR="008F0D46" w:rsidRPr="0072275A" w:rsidRDefault="008F0D46" w:rsidP="008F0D46">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textAlignment w:val="auto"/>
        <w:rPr>
          <w:szCs w:val="22"/>
        </w:rPr>
      </w:pPr>
    </w:p>
    <w:p w:rsidR="008F0D46" w:rsidRPr="0072275A" w:rsidRDefault="008F0D46" w:rsidP="008F0D46">
      <w:pPr>
        <w:widowControl w:val="0"/>
        <w:numPr>
          <w:ilvl w:val="1"/>
          <w:numId w:val="11"/>
        </w:numPr>
        <w:ind w:right="-32"/>
        <w:jc w:val="both"/>
        <w:rPr>
          <w:snapToGrid w:val="0"/>
          <w:sz w:val="22"/>
          <w:szCs w:val="22"/>
        </w:rPr>
      </w:pPr>
      <w:r w:rsidRPr="0072275A">
        <w:rPr>
          <w:b/>
          <w:snapToGrid w:val="0"/>
          <w:sz w:val="22"/>
          <w:szCs w:val="22"/>
        </w:rPr>
        <w:t xml:space="preserve"> Izdaja revij</w:t>
      </w:r>
      <w:r w:rsidRPr="0072275A">
        <w:rPr>
          <w:snapToGrid w:val="0"/>
          <w:sz w:val="22"/>
          <w:szCs w:val="22"/>
        </w:rPr>
        <w:t xml:space="preserve"> </w:t>
      </w:r>
      <w:r w:rsidRPr="0072275A">
        <w:rPr>
          <w:b/>
          <w:snapToGrid w:val="0"/>
          <w:sz w:val="22"/>
          <w:szCs w:val="22"/>
        </w:rPr>
        <w:t>(IR)</w:t>
      </w:r>
    </w:p>
    <w:p w:rsidR="008F0D46" w:rsidRPr="0072275A" w:rsidRDefault="008F0D46" w:rsidP="008F0D46">
      <w:pPr>
        <w:widowControl w:val="0"/>
        <w:ind w:right="-32"/>
        <w:jc w:val="both"/>
        <w:rPr>
          <w:snapToGrid w:val="0"/>
          <w:sz w:val="22"/>
          <w:szCs w:val="22"/>
        </w:rPr>
      </w:pPr>
      <w:r w:rsidRPr="0072275A">
        <w:rPr>
          <w:snapToGrid w:val="0"/>
          <w:sz w:val="22"/>
          <w:szCs w:val="22"/>
          <w:u w:val="single"/>
        </w:rPr>
        <w:t>Opredelitev področja</w:t>
      </w:r>
      <w:r w:rsidRPr="0072275A">
        <w:rPr>
          <w:snapToGrid w:val="0"/>
          <w:sz w:val="22"/>
          <w:szCs w:val="22"/>
        </w:rPr>
        <w:t xml:space="preserve">: </w:t>
      </w:r>
    </w:p>
    <w:p w:rsidR="008F0D46" w:rsidRPr="0072275A" w:rsidRDefault="008F0D46" w:rsidP="008F0D46">
      <w:pPr>
        <w:widowControl w:val="0"/>
        <w:ind w:right="-32"/>
        <w:jc w:val="both"/>
        <w:rPr>
          <w:bCs/>
          <w:sz w:val="22"/>
          <w:szCs w:val="22"/>
        </w:rPr>
      </w:pPr>
      <w:r w:rsidRPr="0072275A">
        <w:rPr>
          <w:sz w:val="22"/>
          <w:szCs w:val="22"/>
        </w:rPr>
        <w:t xml:space="preserve">Na področje lahko prijavitelji prijavijo </w:t>
      </w:r>
      <w:r w:rsidRPr="0072275A">
        <w:rPr>
          <w:bCs/>
          <w:sz w:val="22"/>
          <w:szCs w:val="22"/>
        </w:rPr>
        <w:t>literarne, kulturne, humanistične in umetnostne revije za otroke, mladino in odrasle.</w:t>
      </w:r>
    </w:p>
    <w:p w:rsidR="008F0D46" w:rsidRPr="0072275A" w:rsidRDefault="008F0D46" w:rsidP="008F0D46">
      <w:pPr>
        <w:widowControl w:val="0"/>
        <w:ind w:right="-32"/>
        <w:jc w:val="both"/>
        <w:rPr>
          <w:bCs/>
          <w:sz w:val="22"/>
          <w:szCs w:val="22"/>
        </w:rPr>
      </w:pPr>
    </w:p>
    <w:p w:rsidR="008F0D46" w:rsidRPr="0072275A" w:rsidRDefault="008F0D46" w:rsidP="008F0D46">
      <w:pPr>
        <w:widowControl w:val="0"/>
        <w:ind w:right="-32"/>
        <w:jc w:val="both"/>
        <w:rPr>
          <w:sz w:val="22"/>
          <w:szCs w:val="22"/>
        </w:rPr>
      </w:pPr>
      <w:r w:rsidRPr="0072275A">
        <w:rPr>
          <w:b/>
          <w:bCs/>
          <w:sz w:val="22"/>
          <w:szCs w:val="22"/>
        </w:rPr>
        <w:t>Predmet sofinanciranja</w:t>
      </w:r>
      <w:r w:rsidRPr="0072275A">
        <w:rPr>
          <w:bCs/>
          <w:sz w:val="22"/>
          <w:szCs w:val="22"/>
        </w:rPr>
        <w:t xml:space="preserve"> na področju izdaje revij </w:t>
      </w:r>
      <w:r w:rsidRPr="0072275A">
        <w:rPr>
          <w:b/>
          <w:bCs/>
          <w:sz w:val="22"/>
          <w:szCs w:val="22"/>
        </w:rPr>
        <w:t>niso</w:t>
      </w:r>
      <w:r w:rsidRPr="0072275A">
        <w:rPr>
          <w:bCs/>
          <w:sz w:val="22"/>
          <w:szCs w:val="22"/>
        </w:rPr>
        <w:t xml:space="preserve"> znanstvene revije, katerih izdajatelji imajo status </w:t>
      </w:r>
      <w:r w:rsidRPr="0072275A">
        <w:rPr>
          <w:sz w:val="22"/>
          <w:szCs w:val="22"/>
        </w:rPr>
        <w:t>raziskovalne organizacije pri Javni agenciji za raziskovalno dejavnost (ARSS), sodijo primarno na področje znanstveno-raziskovalne dejavnosti in so sofinancirane v okviru razpisov ARRS.</w:t>
      </w:r>
    </w:p>
    <w:p w:rsidR="008F0D46" w:rsidRPr="0072275A" w:rsidRDefault="008F0D46" w:rsidP="008F0D46">
      <w:pPr>
        <w:widowControl w:val="0"/>
        <w:ind w:left="360" w:right="-32"/>
        <w:jc w:val="both"/>
        <w:rPr>
          <w:sz w:val="22"/>
          <w:szCs w:val="22"/>
        </w:rPr>
      </w:pPr>
    </w:p>
    <w:p w:rsidR="008F0D46" w:rsidRPr="0072275A" w:rsidRDefault="008F0D46" w:rsidP="008F0D46">
      <w:pPr>
        <w:widowControl w:val="0"/>
        <w:ind w:left="360" w:right="-32"/>
        <w:jc w:val="both"/>
        <w:rPr>
          <w:sz w:val="22"/>
          <w:szCs w:val="22"/>
        </w:rPr>
      </w:pPr>
      <w:r w:rsidRPr="0072275A">
        <w:rPr>
          <w:b/>
          <w:snapToGrid w:val="0"/>
          <w:sz w:val="22"/>
          <w:szCs w:val="22"/>
        </w:rPr>
        <w:t>3.3. Bralna kultura</w:t>
      </w:r>
      <w:r w:rsidRPr="0072275A">
        <w:rPr>
          <w:snapToGrid w:val="0"/>
          <w:sz w:val="22"/>
          <w:szCs w:val="22"/>
        </w:rPr>
        <w:t xml:space="preserve"> </w:t>
      </w:r>
      <w:r w:rsidRPr="0072275A">
        <w:rPr>
          <w:b/>
          <w:snapToGrid w:val="0"/>
          <w:sz w:val="22"/>
          <w:szCs w:val="22"/>
        </w:rPr>
        <w:t>(BK)</w:t>
      </w:r>
    </w:p>
    <w:p w:rsidR="008F0D46" w:rsidRPr="0072275A" w:rsidRDefault="008F0D46" w:rsidP="008F0D46">
      <w:pPr>
        <w:widowControl w:val="0"/>
        <w:ind w:right="-32"/>
        <w:jc w:val="both"/>
        <w:rPr>
          <w:snapToGrid w:val="0"/>
          <w:sz w:val="22"/>
          <w:szCs w:val="22"/>
        </w:rPr>
      </w:pPr>
      <w:r w:rsidRPr="0072275A">
        <w:rPr>
          <w:snapToGrid w:val="0"/>
          <w:sz w:val="22"/>
          <w:szCs w:val="22"/>
          <w:u w:val="single"/>
        </w:rPr>
        <w:t>Opredelitev področja</w:t>
      </w:r>
      <w:r w:rsidRPr="0072275A">
        <w:rPr>
          <w:snapToGrid w:val="0"/>
          <w:sz w:val="22"/>
          <w:szCs w:val="22"/>
        </w:rPr>
        <w:t xml:space="preserve">: </w:t>
      </w:r>
    </w:p>
    <w:p w:rsidR="008F0D46" w:rsidRPr="0072275A" w:rsidRDefault="008F0D46" w:rsidP="008F0D46">
      <w:pPr>
        <w:widowControl w:val="0"/>
        <w:ind w:right="-32"/>
        <w:jc w:val="both"/>
        <w:rPr>
          <w:sz w:val="22"/>
          <w:szCs w:val="22"/>
        </w:rPr>
      </w:pPr>
      <w:r w:rsidRPr="0072275A">
        <w:rPr>
          <w:sz w:val="22"/>
          <w:szCs w:val="22"/>
        </w:rPr>
        <w:t>Na področje lahko prijavitelji prijavijo projekte, ki so sistematično usmerjeni v razvijanje bralne kulture, upoštevajo sodobne didaktične pristope, so neposredno povezani z aktivnim branjem/sodelovanjem udeležencev projekta in skrbijo za povezovanje različnih subjektov na področju. Na področje se uvrščajo tudi delavnice kreativnega pisanja in literarni natečaji.</w:t>
      </w:r>
    </w:p>
    <w:p w:rsidR="008F0D46" w:rsidRPr="0072275A" w:rsidRDefault="008F0D46" w:rsidP="008F0D46">
      <w:pPr>
        <w:widowControl w:val="0"/>
        <w:ind w:right="-32"/>
        <w:jc w:val="both"/>
        <w:rPr>
          <w:sz w:val="22"/>
          <w:szCs w:val="22"/>
        </w:rPr>
      </w:pPr>
    </w:p>
    <w:p w:rsidR="008F0D46" w:rsidRPr="0072275A" w:rsidRDefault="008F0D46" w:rsidP="008F0D46">
      <w:pPr>
        <w:widowControl w:val="0"/>
        <w:ind w:right="-32"/>
        <w:jc w:val="both"/>
        <w:rPr>
          <w:snapToGrid w:val="0"/>
          <w:sz w:val="22"/>
          <w:szCs w:val="22"/>
        </w:rPr>
      </w:pPr>
      <w:r w:rsidRPr="0072275A">
        <w:rPr>
          <w:sz w:val="22"/>
          <w:szCs w:val="22"/>
        </w:rPr>
        <w:t xml:space="preserve">Med projekte bralne kulture </w:t>
      </w:r>
      <w:r w:rsidRPr="0072275A">
        <w:rPr>
          <w:b/>
          <w:sz w:val="22"/>
          <w:szCs w:val="22"/>
        </w:rPr>
        <w:t>ne sodijo</w:t>
      </w:r>
      <w:r w:rsidRPr="0072275A">
        <w:rPr>
          <w:sz w:val="22"/>
          <w:szCs w:val="22"/>
        </w:rPr>
        <w:t xml:space="preserve"> kreativne delavnice, ki niso neposredno povezane s knjigo oz. njenim avtorjem, gledališke uprizoritve, glasbene prireditve, razstave ipd.</w:t>
      </w:r>
    </w:p>
    <w:p w:rsidR="008F0D46" w:rsidRPr="0072275A" w:rsidRDefault="008F0D46" w:rsidP="008F0D46">
      <w:pPr>
        <w:widowControl w:val="0"/>
        <w:ind w:right="-32"/>
        <w:jc w:val="both"/>
        <w:rPr>
          <w:sz w:val="22"/>
          <w:szCs w:val="22"/>
        </w:rPr>
      </w:pPr>
    </w:p>
    <w:p w:rsidR="008F0D46" w:rsidRPr="0072275A" w:rsidRDefault="008F0D46" w:rsidP="008F0D46">
      <w:pPr>
        <w:widowControl w:val="0"/>
        <w:ind w:left="360" w:right="-32"/>
        <w:jc w:val="both"/>
        <w:rPr>
          <w:b/>
          <w:sz w:val="22"/>
          <w:szCs w:val="22"/>
        </w:rPr>
      </w:pPr>
      <w:r w:rsidRPr="0072275A">
        <w:rPr>
          <w:b/>
          <w:snapToGrid w:val="0"/>
          <w:sz w:val="22"/>
          <w:szCs w:val="22"/>
        </w:rPr>
        <w:t>3.4. Literarne prireditve (LP)</w:t>
      </w:r>
    </w:p>
    <w:p w:rsidR="008F0D46" w:rsidRPr="0072275A" w:rsidRDefault="008F0D46" w:rsidP="008F0D46">
      <w:pPr>
        <w:widowControl w:val="0"/>
        <w:ind w:right="-32"/>
        <w:jc w:val="both"/>
        <w:rPr>
          <w:snapToGrid w:val="0"/>
          <w:sz w:val="22"/>
          <w:szCs w:val="22"/>
        </w:rPr>
      </w:pPr>
      <w:r w:rsidRPr="0072275A">
        <w:rPr>
          <w:snapToGrid w:val="0"/>
          <w:sz w:val="22"/>
          <w:szCs w:val="22"/>
          <w:u w:val="single"/>
        </w:rPr>
        <w:t>Opredelitev področja</w:t>
      </w:r>
      <w:r w:rsidRPr="0072275A">
        <w:rPr>
          <w:snapToGrid w:val="0"/>
          <w:sz w:val="22"/>
          <w:szCs w:val="22"/>
        </w:rPr>
        <w:t xml:space="preserve">: </w:t>
      </w:r>
    </w:p>
    <w:p w:rsidR="008F0D46" w:rsidRPr="0072275A" w:rsidRDefault="008F0D46" w:rsidP="008F0D46">
      <w:pPr>
        <w:widowControl w:val="0"/>
        <w:ind w:right="-32"/>
        <w:jc w:val="both"/>
        <w:rPr>
          <w:sz w:val="22"/>
          <w:szCs w:val="22"/>
        </w:rPr>
      </w:pPr>
    </w:p>
    <w:p w:rsidR="008F0D46" w:rsidRPr="0072275A" w:rsidRDefault="008F0D46" w:rsidP="008F0D46">
      <w:pPr>
        <w:widowControl w:val="0"/>
        <w:ind w:right="-32"/>
        <w:jc w:val="both"/>
        <w:rPr>
          <w:sz w:val="22"/>
          <w:szCs w:val="22"/>
        </w:rPr>
      </w:pPr>
      <w:r w:rsidRPr="0072275A">
        <w:rPr>
          <w:sz w:val="22"/>
          <w:szCs w:val="22"/>
        </w:rPr>
        <w:t>Na področje lahko prijavitelji prijavijo literarne prireditve, ki so zaključena vsebinska celota, usmerjena v promocijo slovenskih avtorjev ter v promocijo ustvarjalnosti na področju leposlovja in humanistike ter potekajo v Sloveniji ali zamejstvu. Na področje se uvršča tudi podeljevanje literarnih nagrad.</w:t>
      </w:r>
    </w:p>
    <w:p w:rsidR="008F0D46" w:rsidRPr="0072275A" w:rsidRDefault="008F0D46" w:rsidP="008F0D46">
      <w:pPr>
        <w:widowControl w:val="0"/>
        <w:ind w:right="-32"/>
        <w:jc w:val="both"/>
        <w:rPr>
          <w:sz w:val="22"/>
          <w:szCs w:val="22"/>
        </w:rPr>
      </w:pPr>
    </w:p>
    <w:p w:rsidR="008F0D46" w:rsidRPr="0072275A" w:rsidRDefault="008F0D46" w:rsidP="008F0D46">
      <w:pPr>
        <w:widowControl w:val="0"/>
        <w:ind w:right="-32"/>
        <w:jc w:val="both"/>
        <w:rPr>
          <w:sz w:val="22"/>
          <w:szCs w:val="22"/>
        </w:rPr>
      </w:pPr>
      <w:r w:rsidRPr="0072275A">
        <w:rPr>
          <w:sz w:val="22"/>
          <w:szCs w:val="22"/>
        </w:rPr>
        <w:t xml:space="preserve">Med literarne prireditve </w:t>
      </w:r>
      <w:r w:rsidRPr="0072275A">
        <w:rPr>
          <w:b/>
          <w:sz w:val="22"/>
          <w:szCs w:val="22"/>
        </w:rPr>
        <w:t>ne sodijo</w:t>
      </w:r>
      <w:r w:rsidRPr="0072275A">
        <w:rPr>
          <w:sz w:val="22"/>
          <w:szCs w:val="22"/>
        </w:rPr>
        <w:t xml:space="preserve"> novinarske konference ob izidu knjižnih del ali podelitvi literarnih nagrad, kreativne delavnice, ki niso neposredno povezane s knjigo oz. njenim avtorjem, in kulturne prireditve ob državnih ali občinskih praznikih.</w:t>
      </w:r>
    </w:p>
    <w:p w:rsidR="008F0D46" w:rsidRPr="0072275A" w:rsidRDefault="008F0D46" w:rsidP="008F0D46">
      <w:pPr>
        <w:widowControl w:val="0"/>
        <w:ind w:right="-32"/>
        <w:jc w:val="both"/>
        <w:rPr>
          <w:sz w:val="22"/>
          <w:szCs w:val="22"/>
        </w:rPr>
      </w:pPr>
    </w:p>
    <w:p w:rsidR="008F0D46" w:rsidRPr="0072275A" w:rsidRDefault="008F0D46" w:rsidP="008F0D46">
      <w:pPr>
        <w:widowControl w:val="0"/>
        <w:ind w:left="360" w:right="-32"/>
        <w:jc w:val="both"/>
        <w:rPr>
          <w:snapToGrid w:val="0"/>
          <w:sz w:val="22"/>
          <w:szCs w:val="22"/>
        </w:rPr>
      </w:pPr>
      <w:r w:rsidRPr="0072275A">
        <w:rPr>
          <w:b/>
          <w:snapToGrid w:val="0"/>
          <w:sz w:val="22"/>
          <w:szCs w:val="22"/>
        </w:rPr>
        <w:t>3.5. Mednarodno sodelovanje (MS)</w:t>
      </w:r>
    </w:p>
    <w:p w:rsidR="008F0D46" w:rsidRPr="0072275A" w:rsidRDefault="008F0D46" w:rsidP="008F0D46">
      <w:pPr>
        <w:widowControl w:val="0"/>
        <w:ind w:right="-32"/>
        <w:jc w:val="both"/>
        <w:rPr>
          <w:snapToGrid w:val="0"/>
          <w:sz w:val="22"/>
          <w:szCs w:val="22"/>
        </w:rPr>
      </w:pPr>
      <w:r w:rsidRPr="0072275A">
        <w:rPr>
          <w:snapToGrid w:val="0"/>
          <w:sz w:val="22"/>
          <w:szCs w:val="22"/>
          <w:u w:val="single"/>
        </w:rPr>
        <w:t>Opredelitev področja</w:t>
      </w:r>
      <w:r w:rsidRPr="0072275A">
        <w:rPr>
          <w:snapToGrid w:val="0"/>
          <w:sz w:val="22"/>
          <w:szCs w:val="22"/>
        </w:rPr>
        <w:t xml:space="preserve">: </w:t>
      </w:r>
    </w:p>
    <w:p w:rsidR="008F0D46" w:rsidRPr="0072275A" w:rsidRDefault="008F0D46" w:rsidP="008F0D46">
      <w:pPr>
        <w:widowControl w:val="0"/>
        <w:ind w:right="-32"/>
        <w:jc w:val="both"/>
        <w:rPr>
          <w:sz w:val="22"/>
          <w:szCs w:val="22"/>
        </w:rPr>
      </w:pPr>
      <w:r w:rsidRPr="0072275A">
        <w:rPr>
          <w:snapToGrid w:val="0"/>
          <w:sz w:val="22"/>
          <w:szCs w:val="22"/>
        </w:rPr>
        <w:t xml:space="preserve">Na področje lahko prijavitelji prijavijo </w:t>
      </w:r>
      <w:r w:rsidRPr="0072275A">
        <w:rPr>
          <w:sz w:val="22"/>
          <w:szCs w:val="22"/>
        </w:rPr>
        <w:t xml:space="preserve">projekte promocije slovenskih avtorjev in slovenske ustvarjalnosti na področju leposlovja in humanistike v tujini: organizacijo kakovostnih, prepoznavnih ali inovativnih dogodkov v Sloveniji ali tujini, namenjenih izključno trajnemu umeščanju in popularizaciji slovenskega leposlovja in humanistike v tujini, ter organizacijo kakovostnih in prepoznavnih predstavitev več domačih založnikov na sejmih v tujini, kjer ni nacionalne stojnice. </w:t>
      </w:r>
    </w:p>
    <w:p w:rsidR="008F0D46" w:rsidRPr="0072275A" w:rsidRDefault="008F0D46" w:rsidP="008F0D46">
      <w:pPr>
        <w:widowControl w:val="0"/>
        <w:ind w:right="-32"/>
        <w:jc w:val="both"/>
        <w:rPr>
          <w:snapToGrid w:val="0"/>
          <w:sz w:val="22"/>
          <w:szCs w:val="22"/>
        </w:rPr>
      </w:pPr>
    </w:p>
    <w:p w:rsidR="00C97E6A" w:rsidRPr="0072275A" w:rsidRDefault="00C97E6A">
      <w:pPr>
        <w:spacing w:after="200" w:line="276" w:lineRule="auto"/>
        <w:rPr>
          <w:b/>
          <w:snapToGrid w:val="0"/>
          <w:sz w:val="22"/>
          <w:szCs w:val="22"/>
        </w:rPr>
      </w:pPr>
      <w:r w:rsidRPr="0072275A">
        <w:rPr>
          <w:b/>
          <w:snapToGrid w:val="0"/>
          <w:sz w:val="22"/>
          <w:szCs w:val="22"/>
        </w:rPr>
        <w:br w:type="page"/>
      </w:r>
    </w:p>
    <w:p w:rsidR="008F0D46" w:rsidRPr="0072275A" w:rsidRDefault="008F0D46" w:rsidP="008F0D46">
      <w:pPr>
        <w:widowControl w:val="0"/>
        <w:ind w:left="360" w:right="-32"/>
        <w:jc w:val="both"/>
        <w:rPr>
          <w:snapToGrid w:val="0"/>
          <w:sz w:val="22"/>
          <w:szCs w:val="22"/>
        </w:rPr>
      </w:pPr>
      <w:r w:rsidRPr="0072275A">
        <w:rPr>
          <w:b/>
          <w:snapToGrid w:val="0"/>
          <w:sz w:val="22"/>
          <w:szCs w:val="22"/>
        </w:rPr>
        <w:lastRenderedPageBreak/>
        <w:t>3.6. Delovne štipendije (DŠ)</w:t>
      </w:r>
    </w:p>
    <w:p w:rsidR="008F0D46" w:rsidRPr="0072275A" w:rsidRDefault="008F0D46" w:rsidP="008F0D46">
      <w:pPr>
        <w:widowControl w:val="0"/>
        <w:ind w:right="-32"/>
        <w:jc w:val="both"/>
        <w:rPr>
          <w:snapToGrid w:val="0"/>
          <w:sz w:val="22"/>
          <w:szCs w:val="22"/>
        </w:rPr>
      </w:pPr>
      <w:r w:rsidRPr="0072275A">
        <w:rPr>
          <w:snapToGrid w:val="0"/>
          <w:sz w:val="22"/>
          <w:szCs w:val="22"/>
          <w:u w:val="single"/>
        </w:rPr>
        <w:t>Opredelitev področja</w:t>
      </w:r>
      <w:r w:rsidRPr="0072275A">
        <w:rPr>
          <w:snapToGrid w:val="0"/>
          <w:sz w:val="22"/>
          <w:szCs w:val="22"/>
        </w:rPr>
        <w:t xml:space="preserve">: </w:t>
      </w:r>
    </w:p>
    <w:p w:rsidR="008F0D46" w:rsidRPr="0072275A" w:rsidRDefault="008F0D46" w:rsidP="008F0D46">
      <w:pPr>
        <w:widowControl w:val="0"/>
        <w:ind w:right="-32"/>
        <w:jc w:val="both"/>
        <w:rPr>
          <w:snapToGrid w:val="0"/>
          <w:sz w:val="22"/>
          <w:szCs w:val="22"/>
        </w:rPr>
      </w:pPr>
      <w:r w:rsidRPr="0072275A">
        <w:rPr>
          <w:snapToGrid w:val="0"/>
          <w:sz w:val="22"/>
          <w:szCs w:val="22"/>
        </w:rPr>
        <w:t xml:space="preserve">Predmet razpisnega področja je neposredna podpora </w:t>
      </w:r>
      <w:r w:rsidR="0080677C" w:rsidRPr="0072275A">
        <w:rPr>
          <w:snapToGrid w:val="0"/>
          <w:sz w:val="22"/>
          <w:szCs w:val="22"/>
        </w:rPr>
        <w:t xml:space="preserve">vrhunskim in perspektivnim mladim </w:t>
      </w:r>
      <w:r w:rsidRPr="0072275A">
        <w:rPr>
          <w:snapToGrid w:val="0"/>
          <w:sz w:val="22"/>
          <w:szCs w:val="22"/>
        </w:rPr>
        <w:t xml:space="preserve">ustvarjalcem </w:t>
      </w:r>
      <w:r w:rsidR="0080677C" w:rsidRPr="0072275A">
        <w:rPr>
          <w:snapToGrid w:val="0"/>
          <w:sz w:val="22"/>
          <w:szCs w:val="22"/>
        </w:rPr>
        <w:t xml:space="preserve">ter literarnim kritikom </w:t>
      </w:r>
      <w:r w:rsidRPr="0072275A">
        <w:rPr>
          <w:snapToGrid w:val="0"/>
          <w:sz w:val="22"/>
          <w:szCs w:val="22"/>
        </w:rPr>
        <w:t>s statusom samozaposlenega v kulturi na področju knjige ali samostojnega podjetnika (s. p.) z registrirano dejavnostjo na področju knjige, ki ustvarjajo v slovenskem jeziku in s svojim delom pomembno prispevajo h kvaliteti, raznovrstnosti ter vrednotenju slovenskega književnega ustvarjanja.</w:t>
      </w:r>
      <w:r w:rsidR="00FC10F1" w:rsidRPr="0072275A">
        <w:rPr>
          <w:snapToGrid w:val="0"/>
          <w:sz w:val="22"/>
          <w:szCs w:val="22"/>
        </w:rPr>
        <w:t xml:space="preserve"> </w:t>
      </w:r>
    </w:p>
    <w:p w:rsidR="004322AC" w:rsidRPr="0072275A" w:rsidRDefault="004322AC" w:rsidP="008F0D46">
      <w:pPr>
        <w:widowControl w:val="0"/>
        <w:ind w:right="-32"/>
        <w:jc w:val="both"/>
        <w:rPr>
          <w:snapToGrid w:val="0"/>
          <w:sz w:val="22"/>
          <w:szCs w:val="22"/>
        </w:rPr>
      </w:pPr>
    </w:p>
    <w:p w:rsidR="008F0D46" w:rsidRPr="0072275A" w:rsidRDefault="008F0D46" w:rsidP="008F0D46">
      <w:pPr>
        <w:widowControl w:val="0"/>
        <w:ind w:left="360" w:right="-32"/>
        <w:jc w:val="both"/>
        <w:rPr>
          <w:snapToGrid w:val="0"/>
          <w:sz w:val="22"/>
          <w:szCs w:val="22"/>
        </w:rPr>
      </w:pPr>
      <w:r w:rsidRPr="0072275A">
        <w:rPr>
          <w:b/>
          <w:snapToGrid w:val="0"/>
          <w:sz w:val="22"/>
          <w:szCs w:val="22"/>
        </w:rPr>
        <w:t>3.7. Rezidenčne štipendije v tujini (RŠ)</w:t>
      </w:r>
    </w:p>
    <w:p w:rsidR="008F0D46" w:rsidRPr="0072275A" w:rsidRDefault="008F0D46" w:rsidP="008F0D46">
      <w:pPr>
        <w:widowControl w:val="0"/>
        <w:ind w:right="-32"/>
        <w:jc w:val="both"/>
        <w:rPr>
          <w:snapToGrid w:val="0"/>
          <w:sz w:val="22"/>
          <w:szCs w:val="22"/>
        </w:rPr>
      </w:pPr>
      <w:r w:rsidRPr="0072275A">
        <w:rPr>
          <w:snapToGrid w:val="0"/>
          <w:sz w:val="22"/>
          <w:szCs w:val="22"/>
          <w:u w:val="single"/>
        </w:rPr>
        <w:t>Opredelitev področja</w:t>
      </w:r>
      <w:r w:rsidRPr="0072275A">
        <w:rPr>
          <w:snapToGrid w:val="0"/>
          <w:sz w:val="22"/>
          <w:szCs w:val="22"/>
        </w:rPr>
        <w:t xml:space="preserve">: </w:t>
      </w:r>
    </w:p>
    <w:p w:rsidR="008F0D46" w:rsidRPr="0072275A" w:rsidRDefault="008F0D46" w:rsidP="008F0D46">
      <w:pPr>
        <w:widowControl w:val="0"/>
        <w:ind w:right="-32"/>
        <w:jc w:val="both"/>
        <w:rPr>
          <w:snapToGrid w:val="0"/>
          <w:sz w:val="22"/>
          <w:szCs w:val="22"/>
        </w:rPr>
      </w:pPr>
      <w:r w:rsidRPr="0072275A">
        <w:rPr>
          <w:sz w:val="22"/>
          <w:szCs w:val="22"/>
        </w:rPr>
        <w:t xml:space="preserve">Predmet razpisnega področja je izbor vrhunskih in perspektivnih ustvarjalcev, </w:t>
      </w:r>
      <w:r w:rsidRPr="0072275A">
        <w:rPr>
          <w:snapToGrid w:val="0"/>
          <w:sz w:val="22"/>
          <w:szCs w:val="22"/>
        </w:rPr>
        <w:t>avtorjev leposlovnih in esejističnih besedil, ki ustvarjajo v slovenskem jeziku in</w:t>
      </w:r>
      <w:r w:rsidRPr="0072275A">
        <w:rPr>
          <w:sz w:val="22"/>
          <w:szCs w:val="22"/>
        </w:rPr>
        <w:t xml:space="preserve"> s svojim delom bistveno prispevajo k uveljavitvi slovenske kulture v mednarodnem prostoru, za enomesečne rezidenčne štipendije na lokacijah v tujini.</w:t>
      </w:r>
    </w:p>
    <w:p w:rsidR="008F0D46" w:rsidRPr="0072275A" w:rsidRDefault="008F0D46" w:rsidP="008F0D46">
      <w:pPr>
        <w:widowControl w:val="0"/>
        <w:ind w:right="-32"/>
        <w:jc w:val="both"/>
        <w:rPr>
          <w:snapToGrid w:val="0"/>
          <w:sz w:val="22"/>
          <w:szCs w:val="22"/>
        </w:rPr>
      </w:pPr>
    </w:p>
    <w:p w:rsidR="00C97E6A" w:rsidRPr="0072275A" w:rsidRDefault="00C97E6A" w:rsidP="008F0D46">
      <w:pPr>
        <w:widowControl w:val="0"/>
        <w:ind w:right="-32"/>
        <w:jc w:val="both"/>
        <w:rPr>
          <w:snapToGrid w:val="0"/>
          <w:sz w:val="22"/>
          <w:szCs w:val="22"/>
        </w:rPr>
      </w:pPr>
    </w:p>
    <w:p w:rsidR="008F0D46" w:rsidRPr="0072275A" w:rsidRDefault="008F0D46" w:rsidP="008F0D46">
      <w:pPr>
        <w:widowControl w:val="0"/>
        <w:ind w:right="-32"/>
        <w:jc w:val="both"/>
        <w:rPr>
          <w:b/>
          <w:bCs/>
          <w:snapToGrid w:val="0"/>
          <w:sz w:val="22"/>
          <w:szCs w:val="22"/>
        </w:rPr>
      </w:pPr>
      <w:r w:rsidRPr="0072275A">
        <w:rPr>
          <w:b/>
          <w:bCs/>
          <w:snapToGrid w:val="0"/>
          <w:sz w:val="22"/>
          <w:szCs w:val="22"/>
        </w:rPr>
        <w:t>4. Okvirna vrednost javnega razpisa JR3–KNJIGA–2014 ter obdobje in način za porabo dodeljenih sredstev</w:t>
      </w:r>
    </w:p>
    <w:p w:rsidR="008F0D46" w:rsidRPr="0072275A" w:rsidRDefault="008F0D46" w:rsidP="008F0D46">
      <w:pPr>
        <w:widowControl w:val="0"/>
        <w:ind w:right="-32"/>
        <w:jc w:val="both"/>
        <w:rPr>
          <w:b/>
          <w:bCs/>
          <w:snapToGrid w:val="0"/>
          <w:sz w:val="22"/>
          <w:szCs w:val="22"/>
        </w:rPr>
      </w:pPr>
    </w:p>
    <w:p w:rsidR="008F0D46" w:rsidRPr="0072275A" w:rsidRDefault="008F0D46" w:rsidP="008F0D46">
      <w:pPr>
        <w:widowControl w:val="0"/>
        <w:ind w:right="-32"/>
        <w:jc w:val="both"/>
        <w:outlineLvl w:val="0"/>
        <w:rPr>
          <w:bCs/>
          <w:snapToGrid w:val="0"/>
          <w:sz w:val="22"/>
          <w:szCs w:val="22"/>
        </w:rPr>
      </w:pPr>
      <w:r w:rsidRPr="0072275A">
        <w:rPr>
          <w:bCs/>
          <w:snapToGrid w:val="0"/>
          <w:sz w:val="22"/>
          <w:szCs w:val="22"/>
        </w:rPr>
        <w:t xml:space="preserve">Okvirna vrednost javnega razpisa JR3–KNJIGA–2014 za leto 2014 znaša predvidoma 340.000,00 EUR. </w:t>
      </w:r>
    </w:p>
    <w:p w:rsidR="008F0D46" w:rsidRPr="0072275A" w:rsidRDefault="008F0D46" w:rsidP="008F0D46">
      <w:pPr>
        <w:autoSpaceDE w:val="0"/>
        <w:autoSpaceDN w:val="0"/>
        <w:adjustRightInd w:val="0"/>
        <w:ind w:right="-32"/>
        <w:jc w:val="both"/>
        <w:rPr>
          <w:sz w:val="22"/>
          <w:szCs w:val="22"/>
        </w:rPr>
      </w:pPr>
    </w:p>
    <w:p w:rsidR="004B54D5" w:rsidRPr="0072275A" w:rsidRDefault="004B54D5" w:rsidP="004B54D5">
      <w:pPr>
        <w:autoSpaceDE w:val="0"/>
        <w:autoSpaceDN w:val="0"/>
        <w:adjustRightInd w:val="0"/>
        <w:jc w:val="both"/>
        <w:rPr>
          <w:sz w:val="22"/>
          <w:szCs w:val="22"/>
        </w:rPr>
      </w:pPr>
      <w:r w:rsidRPr="0072275A">
        <w:rPr>
          <w:sz w:val="22"/>
          <w:szCs w:val="22"/>
        </w:rPr>
        <w:t xml:space="preserve">Dodeljena proračunska sredstva morajo biti porabljena v proračunskem letu 2014 oz. v plačilnih rokih, kot jih določa veljavni Zakon o izvrševanju proračunov Republike Slovenije. </w:t>
      </w:r>
    </w:p>
    <w:p w:rsidR="008F0D46" w:rsidRPr="0072275A" w:rsidRDefault="008F0D46" w:rsidP="008F0D46">
      <w:pPr>
        <w:autoSpaceDE w:val="0"/>
        <w:autoSpaceDN w:val="0"/>
        <w:adjustRightInd w:val="0"/>
        <w:ind w:right="-32"/>
        <w:jc w:val="both"/>
        <w:rPr>
          <w:sz w:val="22"/>
          <w:szCs w:val="22"/>
        </w:rPr>
      </w:pPr>
    </w:p>
    <w:p w:rsidR="008F0D46" w:rsidRPr="0072275A" w:rsidRDefault="008F0D46" w:rsidP="008F0D46">
      <w:pPr>
        <w:autoSpaceDE w:val="0"/>
        <w:autoSpaceDN w:val="0"/>
        <w:adjustRightInd w:val="0"/>
        <w:ind w:right="-32"/>
        <w:jc w:val="both"/>
        <w:rPr>
          <w:sz w:val="22"/>
          <w:szCs w:val="22"/>
        </w:rPr>
      </w:pPr>
      <w:r w:rsidRPr="0072275A">
        <w:rPr>
          <w:sz w:val="22"/>
          <w:szCs w:val="22"/>
        </w:rPr>
        <w:t xml:space="preserve">JAK bo z izbranimi prijavitelji kulturnih projektov na področju knjige sklenila pogodbo o sofinanciranju za leto 2014. </w:t>
      </w:r>
    </w:p>
    <w:p w:rsidR="008F0D46" w:rsidRPr="0072275A" w:rsidRDefault="008F0D46" w:rsidP="008F0D46">
      <w:pPr>
        <w:autoSpaceDE w:val="0"/>
        <w:autoSpaceDN w:val="0"/>
        <w:adjustRightInd w:val="0"/>
        <w:ind w:right="-32"/>
        <w:jc w:val="both"/>
        <w:rPr>
          <w:sz w:val="22"/>
          <w:szCs w:val="22"/>
        </w:rPr>
      </w:pPr>
    </w:p>
    <w:p w:rsidR="008F0D46" w:rsidRPr="0072275A" w:rsidRDefault="008F0D46" w:rsidP="008F0D46">
      <w:pPr>
        <w:autoSpaceDE w:val="0"/>
        <w:autoSpaceDN w:val="0"/>
        <w:adjustRightInd w:val="0"/>
        <w:jc w:val="both"/>
        <w:rPr>
          <w:sz w:val="22"/>
          <w:szCs w:val="22"/>
        </w:rPr>
      </w:pPr>
      <w:r w:rsidRPr="0072275A">
        <w:rPr>
          <w:sz w:val="22"/>
          <w:szCs w:val="22"/>
        </w:rPr>
        <w:t xml:space="preserve">Izbrani prijavitelji na področju rezidenčnih štipendij v tujini bodo pogodbo o sofinanciranju </w:t>
      </w:r>
      <w:r w:rsidR="00F36837" w:rsidRPr="0072275A">
        <w:rPr>
          <w:sz w:val="22"/>
          <w:szCs w:val="22"/>
        </w:rPr>
        <w:t xml:space="preserve">sklepali z na javnem razpisu </w:t>
      </w:r>
      <w:r w:rsidR="0098049F" w:rsidRPr="0072275A">
        <w:rPr>
          <w:sz w:val="22"/>
          <w:szCs w:val="22"/>
        </w:rPr>
        <w:t>JR12</w:t>
      </w:r>
      <w:r w:rsidR="000658CE" w:rsidRPr="0072275A">
        <w:rPr>
          <w:bCs/>
          <w:snapToGrid w:val="0"/>
          <w:sz w:val="22"/>
          <w:szCs w:val="22"/>
        </w:rPr>
        <w:t>–</w:t>
      </w:r>
      <w:r w:rsidR="0098049F" w:rsidRPr="0072275A">
        <w:rPr>
          <w:sz w:val="22"/>
          <w:szCs w:val="22"/>
        </w:rPr>
        <w:t>RŠ</w:t>
      </w:r>
      <w:r w:rsidR="000658CE" w:rsidRPr="0072275A">
        <w:rPr>
          <w:bCs/>
          <w:snapToGrid w:val="0"/>
          <w:sz w:val="22"/>
          <w:szCs w:val="22"/>
        </w:rPr>
        <w:t>–</w:t>
      </w:r>
      <w:r w:rsidR="0098049F" w:rsidRPr="0072275A">
        <w:rPr>
          <w:sz w:val="22"/>
          <w:szCs w:val="22"/>
        </w:rPr>
        <w:t xml:space="preserve">2013 </w:t>
      </w:r>
      <w:r w:rsidR="00F36837" w:rsidRPr="0072275A">
        <w:rPr>
          <w:sz w:val="22"/>
          <w:szCs w:val="22"/>
        </w:rPr>
        <w:t>izbranim izvajalcem kulturnega programa rezidenčnih štipendij</w:t>
      </w:r>
      <w:r w:rsidRPr="0072275A">
        <w:rPr>
          <w:sz w:val="22"/>
          <w:szCs w:val="22"/>
        </w:rPr>
        <w:t>.</w:t>
      </w:r>
    </w:p>
    <w:p w:rsidR="008F0D46" w:rsidRPr="0072275A" w:rsidRDefault="008F0D46" w:rsidP="008F0D46">
      <w:pPr>
        <w:autoSpaceDE w:val="0"/>
        <w:autoSpaceDN w:val="0"/>
        <w:adjustRightInd w:val="0"/>
        <w:ind w:right="-32"/>
        <w:jc w:val="both"/>
        <w:rPr>
          <w:b/>
          <w:bCs/>
          <w:strike/>
          <w:sz w:val="22"/>
          <w:szCs w:val="22"/>
        </w:rPr>
      </w:pPr>
    </w:p>
    <w:p w:rsidR="008F0D46" w:rsidRPr="0072275A" w:rsidRDefault="008F0D46" w:rsidP="008F0D46">
      <w:pPr>
        <w:autoSpaceDE w:val="0"/>
        <w:autoSpaceDN w:val="0"/>
        <w:adjustRightInd w:val="0"/>
        <w:ind w:right="-32"/>
        <w:jc w:val="both"/>
        <w:outlineLvl w:val="0"/>
        <w:rPr>
          <w:b/>
          <w:bCs/>
          <w:sz w:val="22"/>
          <w:szCs w:val="22"/>
        </w:rPr>
      </w:pPr>
    </w:p>
    <w:p w:rsidR="008F0D46" w:rsidRPr="0072275A" w:rsidRDefault="008F0D46" w:rsidP="008F0D46">
      <w:pPr>
        <w:autoSpaceDE w:val="0"/>
        <w:autoSpaceDN w:val="0"/>
        <w:adjustRightInd w:val="0"/>
        <w:ind w:right="-32"/>
        <w:jc w:val="both"/>
        <w:outlineLvl w:val="0"/>
        <w:rPr>
          <w:b/>
          <w:bCs/>
          <w:sz w:val="22"/>
          <w:szCs w:val="22"/>
        </w:rPr>
      </w:pPr>
      <w:r w:rsidRPr="0072275A">
        <w:rPr>
          <w:b/>
          <w:bCs/>
          <w:sz w:val="22"/>
          <w:szCs w:val="22"/>
        </w:rPr>
        <w:t xml:space="preserve">5. Višina sofinanciranja in upravičeni stroški </w:t>
      </w:r>
    </w:p>
    <w:p w:rsidR="008F0D46" w:rsidRPr="0072275A" w:rsidRDefault="008F0D46" w:rsidP="008F0D46">
      <w:pPr>
        <w:autoSpaceDE w:val="0"/>
        <w:autoSpaceDN w:val="0"/>
        <w:adjustRightInd w:val="0"/>
        <w:ind w:right="-32"/>
        <w:jc w:val="both"/>
        <w:rPr>
          <w:bCs/>
          <w:sz w:val="22"/>
          <w:szCs w:val="22"/>
        </w:rPr>
      </w:pPr>
    </w:p>
    <w:p w:rsidR="008F0D46" w:rsidRPr="0072275A" w:rsidRDefault="008F0D46" w:rsidP="008F0D46">
      <w:pPr>
        <w:pStyle w:val="Default"/>
        <w:jc w:val="both"/>
        <w:rPr>
          <w:b/>
          <w:sz w:val="22"/>
          <w:szCs w:val="22"/>
        </w:rPr>
      </w:pPr>
      <w:r w:rsidRPr="0072275A">
        <w:rPr>
          <w:b/>
          <w:sz w:val="22"/>
          <w:szCs w:val="22"/>
        </w:rPr>
        <w:t>5.1. Višina sofinanciranja</w:t>
      </w:r>
    </w:p>
    <w:p w:rsidR="008F0D46" w:rsidRPr="0072275A" w:rsidRDefault="008F0D46" w:rsidP="008F0D46">
      <w:pPr>
        <w:pStyle w:val="Default"/>
        <w:jc w:val="both"/>
        <w:rPr>
          <w:sz w:val="22"/>
          <w:szCs w:val="22"/>
        </w:rPr>
      </w:pPr>
    </w:p>
    <w:p w:rsidR="008F0D46" w:rsidRPr="0072275A" w:rsidRDefault="008F0D46" w:rsidP="00B0403D">
      <w:pPr>
        <w:jc w:val="both"/>
        <w:rPr>
          <w:bCs/>
          <w:sz w:val="22"/>
          <w:szCs w:val="22"/>
        </w:rPr>
      </w:pPr>
      <w:r w:rsidRPr="0072275A">
        <w:rPr>
          <w:bCs/>
          <w:sz w:val="22"/>
          <w:szCs w:val="22"/>
        </w:rPr>
        <w:t xml:space="preserve">JAK bo izbranim izvajalcem projektov s področij knjige sofinancirala </w:t>
      </w:r>
      <w:r w:rsidRPr="0072275A">
        <w:rPr>
          <w:b/>
          <w:bCs/>
          <w:sz w:val="22"/>
          <w:szCs w:val="22"/>
        </w:rPr>
        <w:t>največ 70 % upravičenih stroškov na prijavljeni kulturni projekt.</w:t>
      </w:r>
      <w:r w:rsidRPr="0072275A" w:rsidDel="001114F2">
        <w:rPr>
          <w:bCs/>
          <w:sz w:val="22"/>
          <w:szCs w:val="22"/>
        </w:rPr>
        <w:t xml:space="preserve"> </w:t>
      </w:r>
    </w:p>
    <w:p w:rsidR="008F0D46" w:rsidRPr="0072275A" w:rsidRDefault="008F0D46" w:rsidP="008F0D46">
      <w:pPr>
        <w:jc w:val="both"/>
        <w:rPr>
          <w:bCs/>
          <w:sz w:val="22"/>
          <w:szCs w:val="22"/>
        </w:rPr>
      </w:pPr>
    </w:p>
    <w:p w:rsidR="008F0D46" w:rsidRPr="0072275A" w:rsidRDefault="008F0D46" w:rsidP="008F0D46">
      <w:pPr>
        <w:jc w:val="both"/>
        <w:rPr>
          <w:bCs/>
          <w:sz w:val="22"/>
          <w:szCs w:val="22"/>
        </w:rPr>
      </w:pPr>
      <w:r w:rsidRPr="0072275A">
        <w:rPr>
          <w:bCs/>
          <w:sz w:val="22"/>
          <w:szCs w:val="22"/>
        </w:rPr>
        <w:t xml:space="preserve">JAK v razpisu </w:t>
      </w:r>
      <w:r w:rsidR="000658CE" w:rsidRPr="0072275A">
        <w:rPr>
          <w:bCs/>
          <w:snapToGrid w:val="0"/>
          <w:sz w:val="22"/>
          <w:szCs w:val="22"/>
        </w:rPr>
        <w:t xml:space="preserve">JR3–KNJIGA–2014 </w:t>
      </w:r>
      <w:r w:rsidRPr="0072275A">
        <w:rPr>
          <w:bCs/>
          <w:sz w:val="22"/>
          <w:szCs w:val="22"/>
        </w:rPr>
        <w:t xml:space="preserve">omejuje število sofinanciranih projektov na vseh področjih s ciljem </w:t>
      </w:r>
      <w:r w:rsidR="00F36837" w:rsidRPr="0072275A">
        <w:rPr>
          <w:bCs/>
          <w:sz w:val="22"/>
          <w:szCs w:val="22"/>
        </w:rPr>
        <w:t xml:space="preserve">zmanjševanja razpršenosti podpore, </w:t>
      </w:r>
      <w:r w:rsidRPr="0072275A">
        <w:rPr>
          <w:bCs/>
          <w:sz w:val="22"/>
          <w:szCs w:val="22"/>
        </w:rPr>
        <w:t>zagotavljanja višje posamične podpore in posledično višje kvalitete sofinanciranega projekta.</w:t>
      </w:r>
    </w:p>
    <w:p w:rsidR="008F0D46" w:rsidRPr="0072275A" w:rsidRDefault="008F0D46" w:rsidP="008F0D46">
      <w:pPr>
        <w:jc w:val="both"/>
        <w:rPr>
          <w:sz w:val="22"/>
          <w:szCs w:val="22"/>
        </w:rPr>
      </w:pPr>
    </w:p>
    <w:p w:rsidR="008F0D46" w:rsidRPr="0072275A" w:rsidRDefault="008F0D46" w:rsidP="008F0D46">
      <w:pPr>
        <w:jc w:val="both"/>
        <w:rPr>
          <w:sz w:val="22"/>
          <w:szCs w:val="22"/>
        </w:rPr>
      </w:pPr>
      <w:r w:rsidRPr="0072275A">
        <w:rPr>
          <w:sz w:val="22"/>
          <w:szCs w:val="22"/>
        </w:rPr>
        <w:t>Tveganje glede izvajanja kulturnega projekta pred datumom izdaje končne odločbe o sofinanciranju nosi prijavitelj.</w:t>
      </w:r>
    </w:p>
    <w:p w:rsidR="008F0D46" w:rsidRPr="0072275A" w:rsidRDefault="008F0D46" w:rsidP="008F0D46">
      <w:pPr>
        <w:autoSpaceDE w:val="0"/>
        <w:autoSpaceDN w:val="0"/>
        <w:adjustRightInd w:val="0"/>
        <w:ind w:right="-32"/>
        <w:jc w:val="both"/>
        <w:rPr>
          <w:bCs/>
          <w:sz w:val="22"/>
          <w:szCs w:val="22"/>
        </w:rPr>
      </w:pPr>
    </w:p>
    <w:p w:rsidR="008F0D46" w:rsidRPr="0072275A" w:rsidRDefault="008F0D46" w:rsidP="008F0D46">
      <w:pPr>
        <w:pStyle w:val="Default"/>
        <w:jc w:val="both"/>
        <w:rPr>
          <w:b/>
          <w:sz w:val="22"/>
          <w:szCs w:val="22"/>
        </w:rPr>
      </w:pPr>
      <w:r w:rsidRPr="0072275A">
        <w:rPr>
          <w:b/>
          <w:sz w:val="22"/>
          <w:szCs w:val="22"/>
        </w:rPr>
        <w:t>5.2. Upravičeni stroški</w:t>
      </w:r>
    </w:p>
    <w:p w:rsidR="008F0D46" w:rsidRPr="0072275A" w:rsidRDefault="008F0D46" w:rsidP="008F0D46">
      <w:pPr>
        <w:pStyle w:val="Default"/>
        <w:jc w:val="both"/>
        <w:rPr>
          <w:sz w:val="22"/>
          <w:szCs w:val="22"/>
        </w:rPr>
      </w:pPr>
    </w:p>
    <w:p w:rsidR="008F0D46" w:rsidRPr="0072275A" w:rsidRDefault="008F0D46" w:rsidP="008F0D46">
      <w:pPr>
        <w:pStyle w:val="Default"/>
        <w:jc w:val="both"/>
        <w:rPr>
          <w:sz w:val="22"/>
          <w:szCs w:val="22"/>
        </w:rPr>
      </w:pPr>
      <w:r w:rsidRPr="0072275A">
        <w:rPr>
          <w:sz w:val="22"/>
          <w:szCs w:val="22"/>
        </w:rPr>
        <w:t xml:space="preserve">Upravičeni stroški kulturnega projekta so stroški, nastali pri aktivnostih, ki so neposredno povezane s projektom, sprejetim v sofinanciranje, so v skladu s predmetom in namenom razpisa ter niso sofinancirani iz drugih javnih virov. </w:t>
      </w:r>
    </w:p>
    <w:p w:rsidR="008F0D46" w:rsidRPr="0072275A" w:rsidRDefault="008F0D46" w:rsidP="008F0D46">
      <w:pPr>
        <w:pStyle w:val="Default"/>
        <w:jc w:val="both"/>
        <w:rPr>
          <w:color w:val="auto"/>
          <w:sz w:val="22"/>
          <w:szCs w:val="22"/>
        </w:rPr>
      </w:pPr>
    </w:p>
    <w:p w:rsidR="008F0D46" w:rsidRPr="0072275A" w:rsidRDefault="008F0D46" w:rsidP="008F0D46">
      <w:pPr>
        <w:rPr>
          <w:sz w:val="22"/>
          <w:szCs w:val="22"/>
        </w:rPr>
      </w:pPr>
      <w:r w:rsidRPr="0072275A">
        <w:rPr>
          <w:sz w:val="22"/>
          <w:szCs w:val="22"/>
        </w:rPr>
        <w:t xml:space="preserve">Kot upravičeni stroški se priznajo vrednosti stroškov, izkazane na računu, vendar brez obračunanega </w:t>
      </w:r>
      <w:r w:rsidRPr="0072275A">
        <w:rPr>
          <w:sz w:val="22"/>
          <w:szCs w:val="22"/>
        </w:rPr>
        <w:lastRenderedPageBreak/>
        <w:t>davka na dodano vrednost (DDV). Upošteva se neto vrednost računa, razen v primeru, ko prijavitelj ne more odbiti celotnega DDV. V tem primeru se kot strošek prizna tudi del DDV, ki si ga prijavitelj ne more povrniti (Zakon o davku na dodano vrednost, Uradni list RS, št. 10/2010-UPB2, 85/2010).</w:t>
      </w:r>
    </w:p>
    <w:p w:rsidR="008F0D46" w:rsidRPr="0072275A" w:rsidRDefault="008F0D46" w:rsidP="008F0D46">
      <w:pPr>
        <w:pStyle w:val="Default"/>
        <w:jc w:val="both"/>
        <w:rPr>
          <w:color w:val="auto"/>
          <w:sz w:val="22"/>
          <w:szCs w:val="22"/>
        </w:rPr>
      </w:pPr>
    </w:p>
    <w:p w:rsidR="008F0D46" w:rsidRPr="0072275A" w:rsidRDefault="008F0D46" w:rsidP="008F0D46">
      <w:pPr>
        <w:pStyle w:val="Default"/>
        <w:jc w:val="both"/>
        <w:rPr>
          <w:color w:val="auto"/>
          <w:sz w:val="22"/>
          <w:szCs w:val="22"/>
        </w:rPr>
      </w:pPr>
      <w:r w:rsidRPr="0072275A">
        <w:rPr>
          <w:color w:val="auto"/>
          <w:sz w:val="22"/>
          <w:szCs w:val="22"/>
        </w:rPr>
        <w:t>JAK sofinancira le upravičene stroške, ki so nastali v letu 2014, razen stroškov odkupa avtorskih pravic za kulturni projekt, ki so lahko sofinancirani tudi, če so nastali pred objavo javnega razpisa.</w:t>
      </w:r>
    </w:p>
    <w:p w:rsidR="008F0D46" w:rsidRPr="0072275A" w:rsidRDefault="008F0D46" w:rsidP="008F0D46">
      <w:pPr>
        <w:pStyle w:val="Default"/>
        <w:jc w:val="both"/>
        <w:rPr>
          <w:color w:val="auto"/>
          <w:sz w:val="22"/>
          <w:szCs w:val="22"/>
        </w:rPr>
      </w:pPr>
    </w:p>
    <w:p w:rsidR="008F0D46" w:rsidRPr="0072275A" w:rsidRDefault="008F0D46" w:rsidP="008F0D46">
      <w:pPr>
        <w:autoSpaceDE w:val="0"/>
        <w:autoSpaceDN w:val="0"/>
        <w:adjustRightInd w:val="0"/>
        <w:rPr>
          <w:b/>
          <w:bCs/>
          <w:sz w:val="22"/>
          <w:szCs w:val="22"/>
        </w:rPr>
      </w:pPr>
      <w:r w:rsidRPr="0072275A">
        <w:rPr>
          <w:b/>
          <w:bCs/>
          <w:sz w:val="22"/>
          <w:szCs w:val="22"/>
        </w:rPr>
        <w:t>Med upravičene stroške ne sodi nakup osnovne opreme.</w:t>
      </w:r>
    </w:p>
    <w:p w:rsidR="008F0D46" w:rsidRPr="0072275A" w:rsidRDefault="008F0D46" w:rsidP="008F0D46">
      <w:pPr>
        <w:autoSpaceDE w:val="0"/>
        <w:autoSpaceDN w:val="0"/>
        <w:adjustRightInd w:val="0"/>
        <w:rPr>
          <w:bCs/>
          <w:sz w:val="22"/>
          <w:szCs w:val="22"/>
        </w:rPr>
      </w:pPr>
    </w:p>
    <w:p w:rsidR="008F0D46" w:rsidRPr="0072275A" w:rsidRDefault="008F0D46" w:rsidP="008F0D46">
      <w:pPr>
        <w:jc w:val="both"/>
        <w:rPr>
          <w:b/>
          <w:sz w:val="22"/>
          <w:szCs w:val="22"/>
        </w:rPr>
      </w:pPr>
      <w:r w:rsidRPr="0072275A">
        <w:rPr>
          <w:sz w:val="22"/>
          <w:szCs w:val="22"/>
        </w:rPr>
        <w:t>Za stroške, ki so predmet sofinanciranja, upravičenec ne sme prejeti sredstev iz drugih virov financiranja (prepoved dvojnega financiranja). Če bo JAK ugotovila, da je upravičenec prejel sredstva ali pa so mu bila odobrena za isti namen tudi iz drugih virov financiranja, se lahko pogodba o sofinanciranju razdre, upravičenec pa bo dolžan JAK povrniti vsa neupravičeno prejeta sredstva s pripadajočimi obrestmi od dneva nakazila do dneva vračila sredstev.</w:t>
      </w:r>
    </w:p>
    <w:p w:rsidR="008F0D46" w:rsidRPr="0072275A" w:rsidRDefault="008F0D46" w:rsidP="008F0D46">
      <w:pPr>
        <w:jc w:val="both"/>
        <w:rPr>
          <w:sz w:val="22"/>
          <w:szCs w:val="22"/>
        </w:rPr>
      </w:pPr>
    </w:p>
    <w:p w:rsidR="008F0D46" w:rsidRPr="0072275A" w:rsidRDefault="008F0D46" w:rsidP="008F0D46">
      <w:pPr>
        <w:autoSpaceDE w:val="0"/>
        <w:autoSpaceDN w:val="0"/>
        <w:adjustRightInd w:val="0"/>
        <w:ind w:right="-32"/>
        <w:jc w:val="both"/>
        <w:rPr>
          <w:b/>
          <w:bCs/>
          <w:sz w:val="22"/>
          <w:szCs w:val="22"/>
        </w:rPr>
      </w:pPr>
      <w:r w:rsidRPr="0072275A">
        <w:rPr>
          <w:b/>
          <w:bCs/>
          <w:sz w:val="22"/>
          <w:szCs w:val="22"/>
        </w:rPr>
        <w:t>5.2.1. Upravičeni stroški na področju izdaje knjig (IK)</w:t>
      </w:r>
    </w:p>
    <w:p w:rsidR="008F0D46" w:rsidRPr="0072275A" w:rsidRDefault="008F0D46" w:rsidP="008F0D46">
      <w:pPr>
        <w:autoSpaceDE w:val="0"/>
        <w:autoSpaceDN w:val="0"/>
        <w:adjustRightInd w:val="0"/>
        <w:ind w:right="-32"/>
        <w:jc w:val="both"/>
        <w:rPr>
          <w:snapToGrid w:val="0"/>
          <w:sz w:val="22"/>
          <w:szCs w:val="22"/>
        </w:rPr>
      </w:pPr>
    </w:p>
    <w:p w:rsidR="008F0D46" w:rsidRPr="0072275A" w:rsidRDefault="008F0D46" w:rsidP="008F0D46">
      <w:pPr>
        <w:autoSpaceDE w:val="0"/>
        <w:autoSpaceDN w:val="0"/>
        <w:adjustRightInd w:val="0"/>
        <w:ind w:right="-32"/>
        <w:jc w:val="both"/>
        <w:rPr>
          <w:bCs/>
          <w:sz w:val="22"/>
          <w:szCs w:val="22"/>
        </w:rPr>
      </w:pPr>
      <w:r w:rsidRPr="0072275A">
        <w:rPr>
          <w:bCs/>
          <w:sz w:val="22"/>
          <w:szCs w:val="22"/>
        </w:rPr>
        <w:t>Med upravičene stroške na področju izdaje knjig sodijo:</w:t>
      </w:r>
    </w:p>
    <w:p w:rsidR="008F0D46" w:rsidRPr="0072275A" w:rsidRDefault="008F0D46" w:rsidP="008F0D46">
      <w:pPr>
        <w:rPr>
          <w:sz w:val="22"/>
          <w:szCs w:val="22"/>
        </w:rPr>
      </w:pPr>
    </w:p>
    <w:p w:rsidR="008F0D46" w:rsidRPr="0072275A" w:rsidRDefault="008F0D46" w:rsidP="008F0D46">
      <w:pPr>
        <w:ind w:left="720" w:hanging="720"/>
        <w:jc w:val="both"/>
        <w:rPr>
          <w:sz w:val="22"/>
          <w:szCs w:val="22"/>
        </w:rPr>
      </w:pPr>
      <w:r w:rsidRPr="0072275A">
        <w:rPr>
          <w:sz w:val="22"/>
          <w:szCs w:val="22"/>
        </w:rPr>
        <w:t>sklop A: stroški avtorskega dela (avtorji besedil, avtorji uvodnih/spremnih besedil, prevajalci, ilustratorji, lektorji, plačilo avtorskih pravic idr.), v primeru prevoda temeljnih teoretskih del tudi stroški strokovnega pregleda,</w:t>
      </w:r>
    </w:p>
    <w:p w:rsidR="008F0D46" w:rsidRPr="0072275A" w:rsidRDefault="008F0D46" w:rsidP="008F0D46">
      <w:pPr>
        <w:jc w:val="both"/>
        <w:rPr>
          <w:sz w:val="22"/>
          <w:szCs w:val="22"/>
        </w:rPr>
      </w:pPr>
      <w:r w:rsidRPr="0072275A">
        <w:rPr>
          <w:sz w:val="22"/>
          <w:szCs w:val="22"/>
        </w:rPr>
        <w:t>sklop B: tiskarska priprava in tisk ter priprava e-knjige,</w:t>
      </w:r>
    </w:p>
    <w:p w:rsidR="008F0D46" w:rsidRPr="0072275A" w:rsidRDefault="008F0D46" w:rsidP="008F0D46">
      <w:pPr>
        <w:jc w:val="both"/>
        <w:rPr>
          <w:sz w:val="22"/>
          <w:szCs w:val="22"/>
        </w:rPr>
      </w:pPr>
      <w:r w:rsidRPr="0072275A">
        <w:rPr>
          <w:sz w:val="22"/>
          <w:szCs w:val="22"/>
        </w:rPr>
        <w:t xml:space="preserve">sklop C: stroški uredniškega dela. </w:t>
      </w:r>
    </w:p>
    <w:p w:rsidR="008F0D46" w:rsidRPr="0072275A" w:rsidRDefault="008F0D46" w:rsidP="008F0D46">
      <w:pPr>
        <w:autoSpaceDE w:val="0"/>
        <w:autoSpaceDN w:val="0"/>
        <w:adjustRightInd w:val="0"/>
        <w:ind w:right="-32"/>
        <w:jc w:val="both"/>
        <w:rPr>
          <w:b/>
          <w:bCs/>
          <w:sz w:val="22"/>
          <w:szCs w:val="22"/>
        </w:rPr>
      </w:pPr>
    </w:p>
    <w:p w:rsidR="008F0D46" w:rsidRPr="0072275A" w:rsidRDefault="008F0D46" w:rsidP="008F0D46">
      <w:pPr>
        <w:autoSpaceDE w:val="0"/>
        <w:autoSpaceDN w:val="0"/>
        <w:adjustRightInd w:val="0"/>
        <w:ind w:right="-32"/>
        <w:jc w:val="both"/>
        <w:rPr>
          <w:bCs/>
          <w:sz w:val="22"/>
          <w:szCs w:val="22"/>
        </w:rPr>
      </w:pPr>
      <w:r w:rsidRPr="0072275A">
        <w:rPr>
          <w:snapToGrid w:val="0"/>
          <w:sz w:val="22"/>
          <w:szCs w:val="22"/>
        </w:rPr>
        <w:t xml:space="preserve">Na področju izdaje knjig JAK zahteva upoštevanje naslednjih </w:t>
      </w:r>
      <w:r w:rsidRPr="0072275A">
        <w:rPr>
          <w:b/>
          <w:bCs/>
          <w:sz w:val="22"/>
          <w:szCs w:val="22"/>
        </w:rPr>
        <w:t>izhodiščnih avtorskih honorarjev:</w:t>
      </w:r>
      <w:r w:rsidRPr="0072275A">
        <w:rPr>
          <w:bCs/>
          <w:sz w:val="22"/>
          <w:szCs w:val="22"/>
        </w:rPr>
        <w:t xml:space="preserve"> </w:t>
      </w:r>
    </w:p>
    <w:p w:rsidR="008F0D46" w:rsidRPr="0072275A" w:rsidRDefault="008F0D46" w:rsidP="008F0D46">
      <w:pPr>
        <w:autoSpaceDE w:val="0"/>
        <w:autoSpaceDN w:val="0"/>
        <w:adjustRightInd w:val="0"/>
        <w:ind w:right="-32"/>
        <w:jc w:val="both"/>
        <w:rPr>
          <w:bCs/>
          <w:sz w:val="22"/>
          <w:szCs w:val="22"/>
        </w:rPr>
      </w:pPr>
      <w:r w:rsidRPr="0072275A">
        <w:rPr>
          <w:bCs/>
          <w:sz w:val="22"/>
          <w:szCs w:val="22"/>
        </w:rPr>
        <w:t>izvirnim ustvarjalcem v višini vsaj 365,00 EUR bruto na avtorsko polo, prevajalcem vsaj 282,00 EUR bruto na avtorsko polo, za izvirno pesniško zbirko pavšal v višini vsaj 2.600,00 EUR bruto</w:t>
      </w:r>
      <w:r w:rsidR="004322AC" w:rsidRPr="0072275A">
        <w:rPr>
          <w:bCs/>
          <w:sz w:val="22"/>
          <w:szCs w:val="22"/>
        </w:rPr>
        <w:t xml:space="preserve"> </w:t>
      </w:r>
      <w:r w:rsidR="00F36837" w:rsidRPr="0072275A">
        <w:rPr>
          <w:bCs/>
          <w:sz w:val="22"/>
          <w:szCs w:val="22"/>
        </w:rPr>
        <w:t>za avtorja besedila</w:t>
      </w:r>
      <w:r w:rsidRPr="0072275A">
        <w:rPr>
          <w:bCs/>
          <w:sz w:val="22"/>
          <w:szCs w:val="22"/>
        </w:rPr>
        <w:t>, za prevod pesniške zbirke pavšal vsaj 2.100,00 EUR bruto in za pisca slikanice pavšal vsaj 550,00 EUR bruto za prvo naklado/izdajo.</w:t>
      </w:r>
    </w:p>
    <w:p w:rsidR="008F0D46" w:rsidRPr="0072275A" w:rsidRDefault="008F0D46" w:rsidP="008F0D46">
      <w:pPr>
        <w:autoSpaceDE w:val="0"/>
        <w:autoSpaceDN w:val="0"/>
        <w:adjustRightInd w:val="0"/>
        <w:ind w:right="-32"/>
        <w:jc w:val="both"/>
        <w:rPr>
          <w:b/>
          <w:bCs/>
          <w:sz w:val="22"/>
          <w:szCs w:val="22"/>
        </w:rPr>
      </w:pPr>
    </w:p>
    <w:p w:rsidR="008F0D46" w:rsidRPr="0072275A" w:rsidRDefault="008F0D46" w:rsidP="008F0D46">
      <w:pPr>
        <w:autoSpaceDE w:val="0"/>
        <w:autoSpaceDN w:val="0"/>
        <w:adjustRightInd w:val="0"/>
        <w:ind w:right="-32"/>
        <w:jc w:val="both"/>
        <w:rPr>
          <w:b/>
          <w:bCs/>
          <w:sz w:val="22"/>
          <w:szCs w:val="22"/>
        </w:rPr>
      </w:pPr>
      <w:r w:rsidRPr="0072275A">
        <w:rPr>
          <w:b/>
          <w:bCs/>
          <w:sz w:val="22"/>
          <w:szCs w:val="22"/>
        </w:rPr>
        <w:t>5.2.</w:t>
      </w:r>
      <w:r w:rsidR="0098049F" w:rsidRPr="0072275A">
        <w:rPr>
          <w:b/>
          <w:bCs/>
          <w:sz w:val="22"/>
          <w:szCs w:val="22"/>
        </w:rPr>
        <w:t>2</w:t>
      </w:r>
      <w:r w:rsidRPr="0072275A">
        <w:rPr>
          <w:b/>
          <w:bCs/>
          <w:sz w:val="22"/>
          <w:szCs w:val="22"/>
        </w:rPr>
        <w:t>. Upravičeni stroški na področju izdaje revij (IR)</w:t>
      </w:r>
    </w:p>
    <w:p w:rsidR="008F0D46" w:rsidRPr="0072275A" w:rsidRDefault="008F0D46" w:rsidP="008F0D46">
      <w:pPr>
        <w:autoSpaceDE w:val="0"/>
        <w:autoSpaceDN w:val="0"/>
        <w:adjustRightInd w:val="0"/>
        <w:ind w:right="-32"/>
        <w:jc w:val="both"/>
        <w:rPr>
          <w:bCs/>
          <w:sz w:val="22"/>
          <w:szCs w:val="22"/>
        </w:rPr>
      </w:pPr>
    </w:p>
    <w:p w:rsidR="008F0D46" w:rsidRPr="0072275A" w:rsidRDefault="008F0D46" w:rsidP="008F0D46">
      <w:pPr>
        <w:autoSpaceDE w:val="0"/>
        <w:autoSpaceDN w:val="0"/>
        <w:adjustRightInd w:val="0"/>
        <w:ind w:right="-32"/>
        <w:jc w:val="both"/>
        <w:rPr>
          <w:bCs/>
          <w:sz w:val="22"/>
          <w:szCs w:val="22"/>
        </w:rPr>
      </w:pPr>
      <w:r w:rsidRPr="0072275A">
        <w:rPr>
          <w:bCs/>
          <w:sz w:val="22"/>
          <w:szCs w:val="22"/>
        </w:rPr>
        <w:t>Med upravičene stroške na področju izdaje revij sodijo:</w:t>
      </w:r>
    </w:p>
    <w:p w:rsidR="008F0D46" w:rsidRPr="0072275A" w:rsidRDefault="008F0D46" w:rsidP="008F0D46">
      <w:pPr>
        <w:autoSpaceDE w:val="0"/>
        <w:autoSpaceDN w:val="0"/>
        <w:adjustRightInd w:val="0"/>
        <w:ind w:right="-32"/>
        <w:jc w:val="both"/>
        <w:rPr>
          <w:sz w:val="22"/>
          <w:szCs w:val="22"/>
        </w:rPr>
      </w:pPr>
    </w:p>
    <w:p w:rsidR="008F0D46" w:rsidRPr="0072275A" w:rsidRDefault="008F0D46" w:rsidP="008F0D46">
      <w:pPr>
        <w:ind w:left="720" w:hanging="720"/>
        <w:jc w:val="both"/>
        <w:rPr>
          <w:sz w:val="22"/>
          <w:szCs w:val="22"/>
        </w:rPr>
      </w:pPr>
      <w:r w:rsidRPr="0072275A">
        <w:rPr>
          <w:sz w:val="22"/>
          <w:szCs w:val="22"/>
        </w:rPr>
        <w:t xml:space="preserve">sklop A: stroški avtorskega dela (avtorska besedila, prevodi besedil v slovenski jezik, </w:t>
      </w:r>
      <w:r w:rsidR="001149E0" w:rsidRPr="0072275A">
        <w:rPr>
          <w:sz w:val="22"/>
          <w:szCs w:val="22"/>
        </w:rPr>
        <w:t xml:space="preserve">ilustracije in drugo vizualno gradivo, </w:t>
      </w:r>
      <w:r w:rsidRPr="0072275A">
        <w:rPr>
          <w:sz w:val="22"/>
          <w:szCs w:val="22"/>
        </w:rPr>
        <w:t>odkup avtorskih pravic za besedila in vizualno gradivo, lektoriranje …),</w:t>
      </w:r>
    </w:p>
    <w:p w:rsidR="008F0D46" w:rsidRPr="0072275A" w:rsidRDefault="008F0D46" w:rsidP="008F0D46">
      <w:pPr>
        <w:autoSpaceDE w:val="0"/>
        <w:autoSpaceDN w:val="0"/>
        <w:adjustRightInd w:val="0"/>
        <w:ind w:right="-32"/>
        <w:jc w:val="both"/>
        <w:rPr>
          <w:sz w:val="22"/>
          <w:szCs w:val="22"/>
        </w:rPr>
      </w:pPr>
      <w:r w:rsidRPr="0072275A">
        <w:rPr>
          <w:sz w:val="22"/>
          <w:szCs w:val="22"/>
        </w:rPr>
        <w:t>sklop B: tiskarska priprava in tisk,</w:t>
      </w:r>
    </w:p>
    <w:p w:rsidR="008F0D46" w:rsidRPr="0072275A" w:rsidRDefault="008F0D46" w:rsidP="008F0D46">
      <w:pPr>
        <w:jc w:val="both"/>
        <w:rPr>
          <w:sz w:val="22"/>
          <w:szCs w:val="22"/>
        </w:rPr>
      </w:pPr>
      <w:r w:rsidRPr="0072275A">
        <w:rPr>
          <w:sz w:val="22"/>
          <w:szCs w:val="22"/>
        </w:rPr>
        <w:t xml:space="preserve">sklop C: stroški uredniškega dela. </w:t>
      </w:r>
    </w:p>
    <w:p w:rsidR="008F0D46" w:rsidRPr="0072275A" w:rsidRDefault="008F0D46" w:rsidP="008F0D46">
      <w:pPr>
        <w:autoSpaceDE w:val="0"/>
        <w:autoSpaceDN w:val="0"/>
        <w:adjustRightInd w:val="0"/>
        <w:ind w:right="-32"/>
        <w:jc w:val="both"/>
        <w:rPr>
          <w:bCs/>
          <w:sz w:val="22"/>
          <w:szCs w:val="22"/>
        </w:rPr>
      </w:pPr>
    </w:p>
    <w:p w:rsidR="008F0D46" w:rsidRPr="0072275A" w:rsidRDefault="008F0D46" w:rsidP="008F0D46">
      <w:pPr>
        <w:autoSpaceDE w:val="0"/>
        <w:autoSpaceDN w:val="0"/>
        <w:adjustRightInd w:val="0"/>
        <w:ind w:right="-32"/>
        <w:jc w:val="both"/>
        <w:rPr>
          <w:b/>
          <w:bCs/>
          <w:sz w:val="22"/>
          <w:szCs w:val="22"/>
        </w:rPr>
      </w:pPr>
      <w:r w:rsidRPr="0072275A">
        <w:rPr>
          <w:b/>
          <w:bCs/>
          <w:sz w:val="22"/>
          <w:szCs w:val="22"/>
        </w:rPr>
        <w:t>5.2.</w:t>
      </w:r>
      <w:r w:rsidR="00B0403D" w:rsidRPr="0072275A">
        <w:rPr>
          <w:b/>
          <w:bCs/>
          <w:sz w:val="22"/>
          <w:szCs w:val="22"/>
        </w:rPr>
        <w:t>3</w:t>
      </w:r>
      <w:r w:rsidR="00E64072" w:rsidRPr="0072275A">
        <w:rPr>
          <w:b/>
          <w:bCs/>
          <w:sz w:val="22"/>
          <w:szCs w:val="22"/>
        </w:rPr>
        <w:t>.</w:t>
      </w:r>
      <w:r w:rsidR="00B0403D" w:rsidRPr="0072275A">
        <w:rPr>
          <w:b/>
          <w:bCs/>
          <w:sz w:val="22"/>
          <w:szCs w:val="22"/>
        </w:rPr>
        <w:t xml:space="preserve"> </w:t>
      </w:r>
      <w:r w:rsidRPr="0072275A">
        <w:rPr>
          <w:b/>
          <w:bCs/>
          <w:sz w:val="22"/>
          <w:szCs w:val="22"/>
        </w:rPr>
        <w:t>Upravičeni stroški na področju bralne kulture (BK)</w:t>
      </w:r>
    </w:p>
    <w:p w:rsidR="008F0D46" w:rsidRPr="0072275A" w:rsidRDefault="008F0D46" w:rsidP="008F0D46">
      <w:pPr>
        <w:autoSpaceDE w:val="0"/>
        <w:autoSpaceDN w:val="0"/>
        <w:adjustRightInd w:val="0"/>
        <w:ind w:right="-32"/>
        <w:jc w:val="both"/>
        <w:rPr>
          <w:bCs/>
          <w:sz w:val="22"/>
          <w:szCs w:val="22"/>
        </w:rPr>
      </w:pPr>
    </w:p>
    <w:p w:rsidR="008F0D46" w:rsidRPr="0072275A" w:rsidRDefault="008F0D46" w:rsidP="008F0D46">
      <w:pPr>
        <w:autoSpaceDE w:val="0"/>
        <w:autoSpaceDN w:val="0"/>
        <w:adjustRightInd w:val="0"/>
        <w:ind w:right="-32"/>
        <w:jc w:val="both"/>
        <w:rPr>
          <w:bCs/>
          <w:sz w:val="22"/>
          <w:szCs w:val="22"/>
        </w:rPr>
      </w:pPr>
      <w:r w:rsidRPr="0072275A">
        <w:rPr>
          <w:bCs/>
          <w:sz w:val="22"/>
          <w:szCs w:val="22"/>
        </w:rPr>
        <w:t>Med upravičene stroške na področju bralne kulture sodijo stroški, neposredno povezani z izvedbo projekta, in sicer:</w:t>
      </w:r>
    </w:p>
    <w:p w:rsidR="008F0D46" w:rsidRPr="0072275A" w:rsidRDefault="008F0D46" w:rsidP="008F0D46">
      <w:pPr>
        <w:autoSpaceDE w:val="0"/>
        <w:autoSpaceDN w:val="0"/>
        <w:adjustRightInd w:val="0"/>
        <w:ind w:right="-32"/>
        <w:jc w:val="both"/>
        <w:rPr>
          <w:bCs/>
          <w:sz w:val="22"/>
          <w:szCs w:val="22"/>
        </w:rPr>
      </w:pPr>
    </w:p>
    <w:p w:rsidR="008F0D46" w:rsidRPr="0072275A" w:rsidRDefault="008F0D46" w:rsidP="008F0D46">
      <w:pPr>
        <w:autoSpaceDE w:val="0"/>
        <w:autoSpaceDN w:val="0"/>
        <w:adjustRightInd w:val="0"/>
        <w:ind w:left="900" w:right="-32" w:hanging="900"/>
        <w:jc w:val="both"/>
        <w:rPr>
          <w:bCs/>
          <w:sz w:val="22"/>
          <w:szCs w:val="22"/>
        </w:rPr>
      </w:pPr>
      <w:r w:rsidRPr="0072275A">
        <w:rPr>
          <w:bCs/>
          <w:sz w:val="22"/>
          <w:szCs w:val="22"/>
        </w:rPr>
        <w:t>Sklop A: neposredni stroški nastopajočih (</w:t>
      </w:r>
      <w:r w:rsidRPr="0072275A">
        <w:rPr>
          <w:sz w:val="22"/>
          <w:szCs w:val="22"/>
        </w:rPr>
        <w:t xml:space="preserve">stroški avtorskega dela </w:t>
      </w:r>
      <w:r w:rsidRPr="0072275A">
        <w:rPr>
          <w:bCs/>
          <w:sz w:val="22"/>
          <w:szCs w:val="22"/>
        </w:rPr>
        <w:t>za avtorje, moderatorje, prevajalce, urednike, lektorje, potni stroški in nastanitev nastopajočih …)</w:t>
      </w:r>
      <w:r w:rsidR="00002CC4" w:rsidRPr="0072275A">
        <w:rPr>
          <w:bCs/>
          <w:sz w:val="22"/>
          <w:szCs w:val="22"/>
        </w:rPr>
        <w:t>,</w:t>
      </w:r>
    </w:p>
    <w:p w:rsidR="008F0D46" w:rsidRPr="0072275A" w:rsidRDefault="008F0D46" w:rsidP="008F0D46">
      <w:pPr>
        <w:autoSpaceDE w:val="0"/>
        <w:autoSpaceDN w:val="0"/>
        <w:adjustRightInd w:val="0"/>
        <w:ind w:left="900" w:right="-32" w:hanging="900"/>
        <w:jc w:val="both"/>
        <w:rPr>
          <w:bCs/>
          <w:sz w:val="22"/>
          <w:szCs w:val="22"/>
        </w:rPr>
      </w:pPr>
      <w:r w:rsidRPr="0072275A">
        <w:rPr>
          <w:bCs/>
          <w:sz w:val="22"/>
          <w:szCs w:val="22"/>
        </w:rPr>
        <w:t>Sklop B: stroški organizacije (najemnina, poštnina, stroški dela (neposredni stroški dela za koordinacijo in administracijo ne smejo presegati 20 % vseh upravičenih stroškov) …)</w:t>
      </w:r>
      <w:r w:rsidR="00002CC4" w:rsidRPr="0072275A">
        <w:rPr>
          <w:bCs/>
          <w:sz w:val="22"/>
          <w:szCs w:val="22"/>
        </w:rPr>
        <w:t>,</w:t>
      </w:r>
    </w:p>
    <w:p w:rsidR="008F0D46" w:rsidRPr="0072275A" w:rsidRDefault="008F0D46" w:rsidP="008F0D46">
      <w:pPr>
        <w:autoSpaceDE w:val="0"/>
        <w:autoSpaceDN w:val="0"/>
        <w:adjustRightInd w:val="0"/>
        <w:ind w:left="900" w:right="-32" w:hanging="900"/>
        <w:jc w:val="both"/>
        <w:rPr>
          <w:bCs/>
          <w:sz w:val="22"/>
          <w:szCs w:val="22"/>
        </w:rPr>
      </w:pPr>
      <w:r w:rsidRPr="0072275A">
        <w:rPr>
          <w:bCs/>
          <w:sz w:val="22"/>
          <w:szCs w:val="22"/>
        </w:rPr>
        <w:t xml:space="preserve">Sklop C: stroški promocije (tisk, oglasi, dodatna promocijska gradiva …). </w:t>
      </w:r>
    </w:p>
    <w:p w:rsidR="008F0D46" w:rsidRPr="0072275A" w:rsidRDefault="008F0D46" w:rsidP="008F0D46">
      <w:pPr>
        <w:autoSpaceDE w:val="0"/>
        <w:autoSpaceDN w:val="0"/>
        <w:adjustRightInd w:val="0"/>
        <w:ind w:right="-32"/>
        <w:jc w:val="both"/>
        <w:rPr>
          <w:bCs/>
          <w:sz w:val="22"/>
          <w:szCs w:val="22"/>
        </w:rPr>
      </w:pPr>
    </w:p>
    <w:p w:rsidR="008F0D46" w:rsidRPr="0072275A" w:rsidRDefault="008F0D46" w:rsidP="008F0D46">
      <w:pPr>
        <w:autoSpaceDE w:val="0"/>
        <w:autoSpaceDN w:val="0"/>
        <w:adjustRightInd w:val="0"/>
        <w:ind w:right="-32"/>
        <w:jc w:val="both"/>
        <w:rPr>
          <w:bCs/>
          <w:sz w:val="22"/>
          <w:szCs w:val="22"/>
        </w:rPr>
      </w:pPr>
      <w:r w:rsidRPr="0072275A">
        <w:rPr>
          <w:bCs/>
          <w:sz w:val="22"/>
          <w:szCs w:val="22"/>
        </w:rPr>
        <w:t xml:space="preserve">Na področju bralne kulture JAK zahteva upoštevanje najnižjega zneska posameznega honorarja za </w:t>
      </w:r>
      <w:r w:rsidRPr="0072275A">
        <w:rPr>
          <w:bCs/>
          <w:sz w:val="22"/>
          <w:szCs w:val="22"/>
        </w:rPr>
        <w:lastRenderedPageBreak/>
        <w:t xml:space="preserve">nastop avtorja oz. ustvarjalca, ki znaša 150,00 </w:t>
      </w:r>
      <w:r w:rsidR="00002CC4" w:rsidRPr="0072275A">
        <w:rPr>
          <w:bCs/>
          <w:sz w:val="22"/>
          <w:szCs w:val="22"/>
        </w:rPr>
        <w:t xml:space="preserve">EUR </w:t>
      </w:r>
      <w:r w:rsidRPr="0072275A">
        <w:rPr>
          <w:bCs/>
          <w:sz w:val="22"/>
          <w:szCs w:val="22"/>
        </w:rPr>
        <w:t xml:space="preserve">bruto. </w:t>
      </w:r>
    </w:p>
    <w:p w:rsidR="008F0D46" w:rsidRPr="0072275A" w:rsidRDefault="008F0D46" w:rsidP="008F0D46">
      <w:pPr>
        <w:autoSpaceDE w:val="0"/>
        <w:autoSpaceDN w:val="0"/>
        <w:adjustRightInd w:val="0"/>
        <w:ind w:right="-32"/>
        <w:jc w:val="both"/>
        <w:rPr>
          <w:b/>
          <w:bCs/>
          <w:sz w:val="22"/>
          <w:szCs w:val="22"/>
        </w:rPr>
      </w:pPr>
    </w:p>
    <w:p w:rsidR="008F0D46" w:rsidRPr="0072275A" w:rsidRDefault="008F0D46" w:rsidP="008F0D46">
      <w:pPr>
        <w:autoSpaceDE w:val="0"/>
        <w:autoSpaceDN w:val="0"/>
        <w:adjustRightInd w:val="0"/>
        <w:ind w:right="-32"/>
        <w:jc w:val="both"/>
        <w:rPr>
          <w:b/>
          <w:bCs/>
          <w:sz w:val="22"/>
          <w:szCs w:val="22"/>
        </w:rPr>
      </w:pPr>
      <w:r w:rsidRPr="0072275A">
        <w:rPr>
          <w:b/>
          <w:bCs/>
          <w:sz w:val="22"/>
          <w:szCs w:val="22"/>
        </w:rPr>
        <w:t>5.2.</w:t>
      </w:r>
      <w:r w:rsidR="0098049F" w:rsidRPr="0072275A">
        <w:rPr>
          <w:b/>
          <w:bCs/>
          <w:sz w:val="22"/>
          <w:szCs w:val="22"/>
        </w:rPr>
        <w:t>4</w:t>
      </w:r>
      <w:r w:rsidRPr="0072275A">
        <w:rPr>
          <w:b/>
          <w:bCs/>
          <w:sz w:val="22"/>
          <w:szCs w:val="22"/>
        </w:rPr>
        <w:t>. Upravičeni stroški na področju literarnih prireditev (LP)</w:t>
      </w:r>
    </w:p>
    <w:p w:rsidR="008F0D46" w:rsidRPr="0072275A" w:rsidRDefault="008F0D46" w:rsidP="008F0D46">
      <w:pPr>
        <w:autoSpaceDE w:val="0"/>
        <w:autoSpaceDN w:val="0"/>
        <w:adjustRightInd w:val="0"/>
        <w:ind w:right="-32"/>
        <w:jc w:val="both"/>
        <w:rPr>
          <w:bCs/>
          <w:sz w:val="22"/>
          <w:szCs w:val="22"/>
        </w:rPr>
      </w:pPr>
    </w:p>
    <w:p w:rsidR="008F0D46" w:rsidRPr="0072275A" w:rsidRDefault="008F0D46" w:rsidP="008F0D46">
      <w:pPr>
        <w:autoSpaceDE w:val="0"/>
        <w:autoSpaceDN w:val="0"/>
        <w:adjustRightInd w:val="0"/>
        <w:ind w:right="-32"/>
        <w:jc w:val="both"/>
        <w:rPr>
          <w:bCs/>
          <w:sz w:val="22"/>
          <w:szCs w:val="22"/>
        </w:rPr>
      </w:pPr>
      <w:r w:rsidRPr="0072275A">
        <w:rPr>
          <w:bCs/>
          <w:sz w:val="22"/>
          <w:szCs w:val="22"/>
        </w:rPr>
        <w:t>Med upravičene stroške na področju literarnih prireditev sodijo stroški, neposredno povezani z izvedbo projekta, in sicer:</w:t>
      </w:r>
    </w:p>
    <w:p w:rsidR="008F0D46" w:rsidRPr="0072275A" w:rsidRDefault="008F0D46" w:rsidP="008F0D46">
      <w:pPr>
        <w:autoSpaceDE w:val="0"/>
        <w:autoSpaceDN w:val="0"/>
        <w:adjustRightInd w:val="0"/>
        <w:ind w:right="-32"/>
        <w:jc w:val="both"/>
        <w:rPr>
          <w:bCs/>
          <w:sz w:val="22"/>
          <w:szCs w:val="22"/>
        </w:rPr>
      </w:pPr>
    </w:p>
    <w:p w:rsidR="008F0D46" w:rsidRPr="0072275A" w:rsidRDefault="008F0D46" w:rsidP="008F0D46">
      <w:pPr>
        <w:autoSpaceDE w:val="0"/>
        <w:autoSpaceDN w:val="0"/>
        <w:adjustRightInd w:val="0"/>
        <w:ind w:left="900" w:right="-32" w:hanging="900"/>
        <w:jc w:val="both"/>
        <w:rPr>
          <w:bCs/>
          <w:sz w:val="22"/>
          <w:szCs w:val="22"/>
        </w:rPr>
      </w:pPr>
      <w:r w:rsidRPr="0072275A">
        <w:rPr>
          <w:bCs/>
          <w:sz w:val="22"/>
          <w:szCs w:val="22"/>
        </w:rPr>
        <w:t>Sklop A: neposredni stroški nastopajočih (</w:t>
      </w:r>
      <w:r w:rsidRPr="0072275A">
        <w:rPr>
          <w:sz w:val="22"/>
          <w:szCs w:val="22"/>
        </w:rPr>
        <w:t xml:space="preserve">stroški avtorskega dela </w:t>
      </w:r>
      <w:r w:rsidRPr="0072275A">
        <w:rPr>
          <w:bCs/>
          <w:sz w:val="22"/>
          <w:szCs w:val="22"/>
        </w:rPr>
        <w:t>za avtorje, moderatorje, prevajalce, urednike, lektorje, potni stroški in nastanitev nastopajočih …)</w:t>
      </w:r>
      <w:r w:rsidR="00002CC4" w:rsidRPr="0072275A">
        <w:rPr>
          <w:bCs/>
          <w:sz w:val="22"/>
          <w:szCs w:val="22"/>
        </w:rPr>
        <w:t>,</w:t>
      </w:r>
    </w:p>
    <w:p w:rsidR="008F0D46" w:rsidRPr="0072275A" w:rsidRDefault="008F0D46" w:rsidP="008F0D46">
      <w:pPr>
        <w:autoSpaceDE w:val="0"/>
        <w:autoSpaceDN w:val="0"/>
        <w:adjustRightInd w:val="0"/>
        <w:ind w:left="900" w:right="-32" w:hanging="900"/>
        <w:jc w:val="both"/>
        <w:rPr>
          <w:bCs/>
          <w:sz w:val="22"/>
          <w:szCs w:val="22"/>
        </w:rPr>
      </w:pPr>
      <w:r w:rsidRPr="0072275A">
        <w:rPr>
          <w:bCs/>
          <w:sz w:val="22"/>
          <w:szCs w:val="22"/>
        </w:rPr>
        <w:t>Sklop B: stroški organizacije (najemnina, poštnina, stroški dela (neposredni stroški dela za koordinacijo in administracijo ne smejo presegati 20 % vseh upravičenih stroškov) …)</w:t>
      </w:r>
      <w:r w:rsidR="00002CC4" w:rsidRPr="0072275A">
        <w:rPr>
          <w:bCs/>
          <w:sz w:val="22"/>
          <w:szCs w:val="22"/>
        </w:rPr>
        <w:t>,</w:t>
      </w:r>
    </w:p>
    <w:p w:rsidR="008F0D46" w:rsidRPr="0072275A" w:rsidRDefault="008F0D46" w:rsidP="008F0D46">
      <w:pPr>
        <w:autoSpaceDE w:val="0"/>
        <w:autoSpaceDN w:val="0"/>
        <w:adjustRightInd w:val="0"/>
        <w:ind w:left="900" w:right="-32" w:hanging="900"/>
        <w:jc w:val="both"/>
        <w:rPr>
          <w:bCs/>
          <w:sz w:val="22"/>
          <w:szCs w:val="22"/>
        </w:rPr>
      </w:pPr>
      <w:r w:rsidRPr="0072275A">
        <w:rPr>
          <w:bCs/>
          <w:sz w:val="22"/>
          <w:szCs w:val="22"/>
        </w:rPr>
        <w:t xml:space="preserve">Sklop C: stroški promocije (tisk, oglasi, dodatna promocijska gradiva …). </w:t>
      </w:r>
    </w:p>
    <w:p w:rsidR="008F0D46" w:rsidRPr="0072275A" w:rsidRDefault="008F0D46" w:rsidP="008F0D46">
      <w:pPr>
        <w:autoSpaceDE w:val="0"/>
        <w:autoSpaceDN w:val="0"/>
        <w:adjustRightInd w:val="0"/>
        <w:ind w:right="-32"/>
        <w:jc w:val="both"/>
        <w:rPr>
          <w:bCs/>
          <w:sz w:val="22"/>
          <w:szCs w:val="22"/>
        </w:rPr>
      </w:pPr>
    </w:p>
    <w:p w:rsidR="008F0D46" w:rsidRPr="0072275A" w:rsidRDefault="008F0D46" w:rsidP="008F0D46">
      <w:pPr>
        <w:autoSpaceDE w:val="0"/>
        <w:autoSpaceDN w:val="0"/>
        <w:adjustRightInd w:val="0"/>
        <w:ind w:right="-32"/>
        <w:jc w:val="both"/>
        <w:rPr>
          <w:snapToGrid w:val="0"/>
          <w:sz w:val="22"/>
          <w:szCs w:val="22"/>
        </w:rPr>
      </w:pPr>
      <w:r w:rsidRPr="0072275A">
        <w:rPr>
          <w:snapToGrid w:val="0"/>
          <w:sz w:val="22"/>
          <w:szCs w:val="22"/>
        </w:rPr>
        <w:t xml:space="preserve">Prijaviteljem, ki bodo prijavili kulturni projekt LP z vključenim podeljevanjem uveljavljenih literarnih nagrad, bo JAK kot upravičene stroške štela tudi nagrado za nominirance v skupnem znesku višine glavne nagrade. </w:t>
      </w:r>
    </w:p>
    <w:p w:rsidR="008F0D46" w:rsidRPr="0072275A" w:rsidRDefault="008F0D46" w:rsidP="008F0D46">
      <w:pPr>
        <w:autoSpaceDE w:val="0"/>
        <w:autoSpaceDN w:val="0"/>
        <w:adjustRightInd w:val="0"/>
        <w:ind w:right="-32"/>
        <w:jc w:val="both"/>
        <w:rPr>
          <w:bCs/>
          <w:sz w:val="22"/>
          <w:szCs w:val="22"/>
        </w:rPr>
      </w:pPr>
    </w:p>
    <w:p w:rsidR="008F0D46" w:rsidRPr="0072275A" w:rsidRDefault="008F0D46" w:rsidP="008F0D46">
      <w:pPr>
        <w:autoSpaceDE w:val="0"/>
        <w:autoSpaceDN w:val="0"/>
        <w:adjustRightInd w:val="0"/>
        <w:ind w:right="-32"/>
        <w:jc w:val="both"/>
        <w:rPr>
          <w:bCs/>
          <w:sz w:val="22"/>
          <w:szCs w:val="22"/>
        </w:rPr>
      </w:pPr>
      <w:r w:rsidRPr="0072275A">
        <w:rPr>
          <w:bCs/>
          <w:sz w:val="22"/>
          <w:szCs w:val="22"/>
        </w:rPr>
        <w:t xml:space="preserve">Na področju literarnih prireditev JAK zahteva upoštevanje najnižjega zneska posameznega honorarja za nastop avtorja oz. ustvarjalca, ki znaša 150,00 </w:t>
      </w:r>
      <w:r w:rsidR="00002CC4" w:rsidRPr="0072275A">
        <w:rPr>
          <w:bCs/>
          <w:sz w:val="22"/>
          <w:szCs w:val="22"/>
        </w:rPr>
        <w:t xml:space="preserve">EUR </w:t>
      </w:r>
      <w:r w:rsidRPr="0072275A">
        <w:rPr>
          <w:bCs/>
          <w:sz w:val="22"/>
          <w:szCs w:val="22"/>
        </w:rPr>
        <w:t xml:space="preserve">bruto. </w:t>
      </w:r>
    </w:p>
    <w:p w:rsidR="008F0D46" w:rsidRPr="0072275A" w:rsidRDefault="008F0D46" w:rsidP="008F0D46">
      <w:pPr>
        <w:autoSpaceDE w:val="0"/>
        <w:autoSpaceDN w:val="0"/>
        <w:adjustRightInd w:val="0"/>
        <w:ind w:right="-32"/>
        <w:jc w:val="both"/>
        <w:rPr>
          <w:snapToGrid w:val="0"/>
          <w:sz w:val="22"/>
          <w:szCs w:val="22"/>
        </w:rPr>
      </w:pPr>
    </w:p>
    <w:p w:rsidR="008F0D46" w:rsidRPr="0072275A" w:rsidRDefault="008F0D46" w:rsidP="008F0D46">
      <w:pPr>
        <w:autoSpaceDE w:val="0"/>
        <w:autoSpaceDN w:val="0"/>
        <w:adjustRightInd w:val="0"/>
        <w:ind w:right="-32"/>
        <w:jc w:val="both"/>
        <w:rPr>
          <w:b/>
          <w:bCs/>
          <w:sz w:val="22"/>
          <w:szCs w:val="22"/>
        </w:rPr>
      </w:pPr>
      <w:r w:rsidRPr="0072275A">
        <w:rPr>
          <w:b/>
          <w:bCs/>
          <w:sz w:val="22"/>
          <w:szCs w:val="22"/>
        </w:rPr>
        <w:t>5.2.</w:t>
      </w:r>
      <w:r w:rsidR="0098049F" w:rsidRPr="0072275A">
        <w:rPr>
          <w:b/>
          <w:bCs/>
          <w:sz w:val="22"/>
          <w:szCs w:val="22"/>
        </w:rPr>
        <w:t>5</w:t>
      </w:r>
      <w:r w:rsidRPr="0072275A">
        <w:rPr>
          <w:b/>
          <w:bCs/>
          <w:sz w:val="22"/>
          <w:szCs w:val="22"/>
        </w:rPr>
        <w:t>. Upravičeni stroški na področju mednarodnega sodelovanja (MS)</w:t>
      </w:r>
    </w:p>
    <w:p w:rsidR="008F0D46" w:rsidRPr="0072275A" w:rsidRDefault="008F0D46" w:rsidP="008F0D46">
      <w:pPr>
        <w:autoSpaceDE w:val="0"/>
        <w:autoSpaceDN w:val="0"/>
        <w:adjustRightInd w:val="0"/>
        <w:ind w:right="-32"/>
        <w:jc w:val="both"/>
        <w:rPr>
          <w:bCs/>
          <w:sz w:val="22"/>
          <w:szCs w:val="22"/>
        </w:rPr>
      </w:pPr>
    </w:p>
    <w:p w:rsidR="008F0D46" w:rsidRPr="0072275A" w:rsidRDefault="008F0D46" w:rsidP="008F0D46">
      <w:pPr>
        <w:autoSpaceDE w:val="0"/>
        <w:autoSpaceDN w:val="0"/>
        <w:adjustRightInd w:val="0"/>
        <w:ind w:right="-32"/>
        <w:jc w:val="both"/>
        <w:rPr>
          <w:bCs/>
          <w:sz w:val="22"/>
          <w:szCs w:val="22"/>
        </w:rPr>
      </w:pPr>
      <w:r w:rsidRPr="0072275A">
        <w:rPr>
          <w:bCs/>
          <w:sz w:val="22"/>
          <w:szCs w:val="22"/>
        </w:rPr>
        <w:t>Med upravičene stroške na področju mednarodnega sodelovanja sodijo stroški, neposredno povezani z izvedbo projekta, in sicer:</w:t>
      </w:r>
    </w:p>
    <w:p w:rsidR="008F0D46" w:rsidRPr="0072275A" w:rsidRDefault="008F0D46" w:rsidP="008F0D46">
      <w:pPr>
        <w:autoSpaceDE w:val="0"/>
        <w:autoSpaceDN w:val="0"/>
        <w:adjustRightInd w:val="0"/>
        <w:ind w:right="-32"/>
        <w:jc w:val="both"/>
        <w:rPr>
          <w:bCs/>
          <w:sz w:val="22"/>
          <w:szCs w:val="22"/>
        </w:rPr>
      </w:pPr>
    </w:p>
    <w:p w:rsidR="008F0D46" w:rsidRPr="0072275A" w:rsidRDefault="008F0D46" w:rsidP="008F0D46">
      <w:pPr>
        <w:autoSpaceDE w:val="0"/>
        <w:autoSpaceDN w:val="0"/>
        <w:adjustRightInd w:val="0"/>
        <w:ind w:right="-32"/>
        <w:jc w:val="both"/>
        <w:rPr>
          <w:bCs/>
          <w:sz w:val="22"/>
          <w:szCs w:val="22"/>
        </w:rPr>
      </w:pPr>
      <w:r w:rsidRPr="0072275A">
        <w:rPr>
          <w:bCs/>
          <w:sz w:val="22"/>
          <w:szCs w:val="22"/>
        </w:rPr>
        <w:t xml:space="preserve">Sklop A: </w:t>
      </w:r>
      <w:r w:rsidRPr="0072275A">
        <w:rPr>
          <w:sz w:val="22"/>
          <w:szCs w:val="22"/>
        </w:rPr>
        <w:t xml:space="preserve">stroški avtorskega dela </w:t>
      </w:r>
      <w:r w:rsidRPr="0072275A">
        <w:rPr>
          <w:bCs/>
          <w:sz w:val="22"/>
          <w:szCs w:val="22"/>
        </w:rPr>
        <w:t>(za avtorje, moderatorje, prevajalce, urednike, lektorje …),</w:t>
      </w:r>
    </w:p>
    <w:p w:rsidR="008F0D46" w:rsidRPr="0072275A" w:rsidRDefault="008F0D46" w:rsidP="008F0D46">
      <w:pPr>
        <w:autoSpaceDE w:val="0"/>
        <w:autoSpaceDN w:val="0"/>
        <w:adjustRightInd w:val="0"/>
        <w:ind w:left="900" w:right="-32" w:hanging="900"/>
        <w:jc w:val="both"/>
        <w:rPr>
          <w:bCs/>
          <w:sz w:val="22"/>
          <w:szCs w:val="22"/>
        </w:rPr>
      </w:pPr>
      <w:r w:rsidRPr="0072275A">
        <w:rPr>
          <w:bCs/>
          <w:sz w:val="22"/>
          <w:szCs w:val="22"/>
        </w:rPr>
        <w:t xml:space="preserve">Sklop B: </w:t>
      </w:r>
      <w:r w:rsidRPr="0072275A">
        <w:rPr>
          <w:sz w:val="22"/>
          <w:szCs w:val="22"/>
        </w:rPr>
        <w:t xml:space="preserve">stroški organizacije </w:t>
      </w:r>
      <w:r w:rsidRPr="0072275A">
        <w:rPr>
          <w:bCs/>
          <w:sz w:val="22"/>
          <w:szCs w:val="22"/>
        </w:rPr>
        <w:t>(potni stroški, dnevnice, najemnina, stroški dela (neposredni stroški dela za koordinacijo in administracijo ne smejo presegati 15 % vseh upravičenih stroškov) …),</w:t>
      </w:r>
    </w:p>
    <w:p w:rsidR="008F0D46" w:rsidRPr="0072275A" w:rsidRDefault="008F0D46" w:rsidP="008F0D46">
      <w:pPr>
        <w:autoSpaceDE w:val="0"/>
        <w:autoSpaceDN w:val="0"/>
        <w:adjustRightInd w:val="0"/>
        <w:ind w:right="-32"/>
        <w:jc w:val="both"/>
        <w:rPr>
          <w:bCs/>
          <w:sz w:val="22"/>
          <w:szCs w:val="22"/>
        </w:rPr>
      </w:pPr>
      <w:r w:rsidRPr="0072275A">
        <w:rPr>
          <w:bCs/>
          <w:sz w:val="22"/>
          <w:szCs w:val="22"/>
        </w:rPr>
        <w:t>Sklop C: stroški promocije.</w:t>
      </w:r>
    </w:p>
    <w:p w:rsidR="00F36837" w:rsidRPr="0072275A" w:rsidRDefault="00F36837" w:rsidP="008F0D46">
      <w:pPr>
        <w:autoSpaceDE w:val="0"/>
        <w:autoSpaceDN w:val="0"/>
        <w:adjustRightInd w:val="0"/>
        <w:ind w:right="-32"/>
        <w:jc w:val="both"/>
        <w:rPr>
          <w:bCs/>
          <w:sz w:val="22"/>
          <w:szCs w:val="22"/>
        </w:rPr>
      </w:pPr>
    </w:p>
    <w:p w:rsidR="00F36837" w:rsidRPr="0072275A" w:rsidRDefault="00F36837" w:rsidP="00F36837">
      <w:pPr>
        <w:autoSpaceDE w:val="0"/>
        <w:autoSpaceDN w:val="0"/>
        <w:adjustRightInd w:val="0"/>
        <w:ind w:right="-32"/>
        <w:jc w:val="both"/>
        <w:rPr>
          <w:b/>
          <w:bCs/>
          <w:sz w:val="22"/>
          <w:szCs w:val="22"/>
        </w:rPr>
      </w:pPr>
      <w:r w:rsidRPr="0072275A">
        <w:rPr>
          <w:b/>
          <w:bCs/>
          <w:sz w:val="22"/>
          <w:szCs w:val="22"/>
        </w:rPr>
        <w:t>5.2.</w:t>
      </w:r>
      <w:r w:rsidR="0098049F" w:rsidRPr="0072275A">
        <w:rPr>
          <w:b/>
          <w:bCs/>
          <w:sz w:val="22"/>
          <w:szCs w:val="22"/>
        </w:rPr>
        <w:t>6</w:t>
      </w:r>
      <w:r w:rsidR="00E64072" w:rsidRPr="0072275A">
        <w:rPr>
          <w:b/>
          <w:bCs/>
          <w:sz w:val="22"/>
          <w:szCs w:val="22"/>
        </w:rPr>
        <w:t>.</w:t>
      </w:r>
      <w:r w:rsidRPr="0072275A">
        <w:rPr>
          <w:bCs/>
          <w:sz w:val="22"/>
          <w:szCs w:val="22"/>
        </w:rPr>
        <w:t xml:space="preserve"> </w:t>
      </w:r>
      <w:r w:rsidRPr="0072275A">
        <w:rPr>
          <w:b/>
          <w:bCs/>
          <w:sz w:val="22"/>
          <w:szCs w:val="22"/>
        </w:rPr>
        <w:t>Upravičeni stroški na področju delovnih štipendij (DŠ)</w:t>
      </w:r>
    </w:p>
    <w:p w:rsidR="00F36837" w:rsidRPr="0072275A" w:rsidRDefault="00F36837" w:rsidP="00F36837">
      <w:pPr>
        <w:jc w:val="both"/>
        <w:rPr>
          <w:sz w:val="22"/>
          <w:szCs w:val="22"/>
        </w:rPr>
      </w:pPr>
    </w:p>
    <w:p w:rsidR="00F36837" w:rsidRPr="0072275A" w:rsidRDefault="00F36837" w:rsidP="00F36837">
      <w:pPr>
        <w:jc w:val="both"/>
        <w:rPr>
          <w:sz w:val="22"/>
          <w:szCs w:val="22"/>
        </w:rPr>
      </w:pPr>
      <w:r w:rsidRPr="0072275A">
        <w:rPr>
          <w:sz w:val="22"/>
          <w:szCs w:val="22"/>
        </w:rPr>
        <w:t>Višina delovne štipendije</w:t>
      </w:r>
      <w:r w:rsidR="0080677C" w:rsidRPr="0072275A">
        <w:rPr>
          <w:sz w:val="22"/>
          <w:szCs w:val="22"/>
        </w:rPr>
        <w:t xml:space="preserve"> za vrhunske in perspektivne mlade ustvarjalce ter literarne kritike</w:t>
      </w:r>
      <w:r w:rsidR="00FC10F1" w:rsidRPr="0072275A">
        <w:rPr>
          <w:sz w:val="22"/>
          <w:szCs w:val="22"/>
        </w:rPr>
        <w:t xml:space="preserve"> </w:t>
      </w:r>
      <w:r w:rsidRPr="0072275A">
        <w:rPr>
          <w:sz w:val="22"/>
          <w:szCs w:val="22"/>
        </w:rPr>
        <w:t>je 10.000,00 EUR bruto</w:t>
      </w:r>
      <w:r w:rsidR="004322AC" w:rsidRPr="0072275A">
        <w:rPr>
          <w:sz w:val="22"/>
          <w:szCs w:val="22"/>
        </w:rPr>
        <w:t>.</w:t>
      </w:r>
      <w:r w:rsidRPr="0072275A">
        <w:rPr>
          <w:sz w:val="22"/>
          <w:szCs w:val="22"/>
        </w:rPr>
        <w:t xml:space="preserve"> </w:t>
      </w:r>
    </w:p>
    <w:p w:rsidR="00F36837" w:rsidRPr="0072275A" w:rsidRDefault="00F36837" w:rsidP="00F36837">
      <w:pPr>
        <w:autoSpaceDE w:val="0"/>
        <w:autoSpaceDN w:val="0"/>
        <w:adjustRightInd w:val="0"/>
        <w:ind w:right="-32"/>
        <w:jc w:val="both"/>
        <w:rPr>
          <w:b/>
          <w:bCs/>
          <w:sz w:val="22"/>
          <w:szCs w:val="22"/>
        </w:rPr>
      </w:pPr>
    </w:p>
    <w:p w:rsidR="00F36837" w:rsidRPr="0072275A" w:rsidRDefault="0098049F" w:rsidP="00B0403D">
      <w:pPr>
        <w:pStyle w:val="Odstavekseznama"/>
        <w:autoSpaceDE w:val="0"/>
        <w:autoSpaceDN w:val="0"/>
        <w:adjustRightInd w:val="0"/>
        <w:ind w:left="0" w:right="-32"/>
        <w:jc w:val="both"/>
        <w:rPr>
          <w:b/>
          <w:bCs/>
          <w:sz w:val="22"/>
          <w:szCs w:val="22"/>
        </w:rPr>
      </w:pPr>
      <w:r w:rsidRPr="0072275A">
        <w:rPr>
          <w:b/>
          <w:bCs/>
          <w:sz w:val="22"/>
          <w:szCs w:val="22"/>
        </w:rPr>
        <w:t>5.2.7</w:t>
      </w:r>
      <w:r w:rsidR="00E64072" w:rsidRPr="0072275A">
        <w:rPr>
          <w:b/>
          <w:bCs/>
          <w:sz w:val="22"/>
          <w:szCs w:val="22"/>
        </w:rPr>
        <w:t>.</w:t>
      </w:r>
      <w:r w:rsidRPr="0072275A">
        <w:rPr>
          <w:b/>
          <w:bCs/>
          <w:sz w:val="22"/>
          <w:szCs w:val="22"/>
        </w:rPr>
        <w:t xml:space="preserve"> </w:t>
      </w:r>
      <w:r w:rsidR="00F36837" w:rsidRPr="0072275A">
        <w:rPr>
          <w:b/>
          <w:bCs/>
          <w:sz w:val="22"/>
          <w:szCs w:val="22"/>
        </w:rPr>
        <w:t>Upravičeni stroški na področju rezidenčnih štipendij (RŠ)</w:t>
      </w:r>
    </w:p>
    <w:p w:rsidR="00F36837" w:rsidRPr="0072275A" w:rsidRDefault="00F36837" w:rsidP="008F0D46">
      <w:pPr>
        <w:autoSpaceDE w:val="0"/>
        <w:autoSpaceDN w:val="0"/>
        <w:adjustRightInd w:val="0"/>
        <w:ind w:right="-32"/>
        <w:jc w:val="both"/>
        <w:rPr>
          <w:bCs/>
          <w:sz w:val="22"/>
          <w:szCs w:val="22"/>
        </w:rPr>
      </w:pPr>
    </w:p>
    <w:p w:rsidR="0098049F" w:rsidRPr="0072275A" w:rsidRDefault="00F36837" w:rsidP="00F36837">
      <w:pPr>
        <w:autoSpaceDE w:val="0"/>
        <w:autoSpaceDN w:val="0"/>
        <w:adjustRightInd w:val="0"/>
        <w:jc w:val="both"/>
        <w:rPr>
          <w:sz w:val="22"/>
          <w:szCs w:val="22"/>
        </w:rPr>
      </w:pPr>
      <w:r w:rsidRPr="0072275A">
        <w:rPr>
          <w:sz w:val="22"/>
          <w:szCs w:val="22"/>
        </w:rPr>
        <w:t xml:space="preserve">Vrednost rezidenčne štipendije v tujini vključuje: </w:t>
      </w:r>
    </w:p>
    <w:p w:rsidR="0098049F" w:rsidRPr="0072275A" w:rsidRDefault="00F36837" w:rsidP="00B0403D">
      <w:pPr>
        <w:pStyle w:val="Odstavekseznama"/>
        <w:numPr>
          <w:ilvl w:val="0"/>
          <w:numId w:val="8"/>
        </w:numPr>
        <w:autoSpaceDE w:val="0"/>
        <w:autoSpaceDN w:val="0"/>
        <w:adjustRightInd w:val="0"/>
        <w:jc w:val="both"/>
        <w:rPr>
          <w:bCs/>
          <w:sz w:val="22"/>
          <w:szCs w:val="22"/>
        </w:rPr>
      </w:pPr>
      <w:r w:rsidRPr="0072275A">
        <w:rPr>
          <w:sz w:val="22"/>
          <w:szCs w:val="22"/>
        </w:rPr>
        <w:t xml:space="preserve">stroške enomesečne štipendije v višini 1.500,00 EUR bruto; </w:t>
      </w:r>
    </w:p>
    <w:p w:rsidR="0098049F" w:rsidRPr="0072275A" w:rsidRDefault="00F36837" w:rsidP="00B0403D">
      <w:pPr>
        <w:pStyle w:val="Odstavekseznama"/>
        <w:numPr>
          <w:ilvl w:val="0"/>
          <w:numId w:val="8"/>
        </w:numPr>
        <w:autoSpaceDE w:val="0"/>
        <w:autoSpaceDN w:val="0"/>
        <w:adjustRightInd w:val="0"/>
        <w:jc w:val="both"/>
        <w:rPr>
          <w:bCs/>
          <w:sz w:val="22"/>
          <w:szCs w:val="22"/>
        </w:rPr>
      </w:pPr>
      <w:r w:rsidRPr="0072275A">
        <w:rPr>
          <w:sz w:val="22"/>
          <w:szCs w:val="22"/>
        </w:rPr>
        <w:t xml:space="preserve">predvidene potne stroške štipendistov, </w:t>
      </w:r>
      <w:r w:rsidRPr="0072275A">
        <w:rPr>
          <w:bCs/>
          <w:sz w:val="22"/>
          <w:szCs w:val="22"/>
        </w:rPr>
        <w:t>in sicer za vlak (2. razred), ali avtobus, ali letalo (ekonomski razred), ali kilometrina, največ v višini vrednosti železniške vozovnice 2. razreda;</w:t>
      </w:r>
    </w:p>
    <w:p w:rsidR="00F36837" w:rsidRPr="0072275A" w:rsidRDefault="00F36837" w:rsidP="00B0403D">
      <w:pPr>
        <w:pStyle w:val="Odstavekseznama"/>
        <w:numPr>
          <w:ilvl w:val="0"/>
          <w:numId w:val="8"/>
        </w:numPr>
        <w:autoSpaceDE w:val="0"/>
        <w:autoSpaceDN w:val="0"/>
        <w:adjustRightInd w:val="0"/>
        <w:jc w:val="both"/>
        <w:rPr>
          <w:bCs/>
          <w:sz w:val="22"/>
          <w:szCs w:val="22"/>
        </w:rPr>
      </w:pPr>
      <w:r w:rsidRPr="0072275A">
        <w:rPr>
          <w:bCs/>
          <w:sz w:val="22"/>
          <w:szCs w:val="22"/>
        </w:rPr>
        <w:t xml:space="preserve"> stroške vizumov.</w:t>
      </w:r>
    </w:p>
    <w:p w:rsidR="008F0D46" w:rsidRPr="0072275A" w:rsidRDefault="008F0D46" w:rsidP="008F0D46">
      <w:pPr>
        <w:autoSpaceDE w:val="0"/>
        <w:autoSpaceDN w:val="0"/>
        <w:adjustRightInd w:val="0"/>
        <w:ind w:right="-32"/>
        <w:jc w:val="both"/>
        <w:rPr>
          <w:bCs/>
          <w:sz w:val="22"/>
          <w:szCs w:val="22"/>
        </w:rPr>
      </w:pPr>
    </w:p>
    <w:p w:rsidR="00C97E6A" w:rsidRPr="0072275A" w:rsidRDefault="00C97E6A" w:rsidP="008F0D46">
      <w:pPr>
        <w:autoSpaceDE w:val="0"/>
        <w:autoSpaceDN w:val="0"/>
        <w:adjustRightInd w:val="0"/>
        <w:ind w:right="-32"/>
        <w:jc w:val="both"/>
        <w:rPr>
          <w:bCs/>
          <w:sz w:val="22"/>
          <w:szCs w:val="22"/>
        </w:rPr>
      </w:pPr>
    </w:p>
    <w:p w:rsidR="008F0D46" w:rsidRPr="0072275A" w:rsidRDefault="008F0D46" w:rsidP="008F0D46">
      <w:pPr>
        <w:widowControl w:val="0"/>
        <w:ind w:right="-32"/>
        <w:jc w:val="both"/>
        <w:rPr>
          <w:sz w:val="22"/>
          <w:szCs w:val="22"/>
        </w:rPr>
      </w:pPr>
      <w:r w:rsidRPr="0072275A">
        <w:rPr>
          <w:b/>
          <w:bCs/>
          <w:sz w:val="22"/>
          <w:szCs w:val="22"/>
        </w:rPr>
        <w:t>6. Pogoji za sodelovanje na javnem razpisu JR3–KNJIGA–2014</w:t>
      </w:r>
    </w:p>
    <w:p w:rsidR="008F0D46" w:rsidRPr="0072275A" w:rsidRDefault="008F0D46" w:rsidP="008F0D46">
      <w:pPr>
        <w:widowControl w:val="0"/>
        <w:ind w:right="-32"/>
        <w:jc w:val="both"/>
        <w:rPr>
          <w:b/>
          <w:snapToGrid w:val="0"/>
          <w:sz w:val="22"/>
          <w:szCs w:val="22"/>
        </w:rPr>
      </w:pPr>
    </w:p>
    <w:p w:rsidR="008F0D46" w:rsidRPr="0072275A" w:rsidRDefault="008F0D46" w:rsidP="008F0D46">
      <w:pPr>
        <w:widowControl w:val="0"/>
        <w:ind w:right="-32"/>
        <w:jc w:val="both"/>
        <w:rPr>
          <w:snapToGrid w:val="0"/>
          <w:sz w:val="22"/>
          <w:szCs w:val="22"/>
        </w:rPr>
      </w:pPr>
      <w:r w:rsidRPr="0072275A">
        <w:rPr>
          <w:b/>
          <w:snapToGrid w:val="0"/>
          <w:sz w:val="22"/>
          <w:szCs w:val="22"/>
        </w:rPr>
        <w:t>6.1. Splošni pogoji za sodelovanje na javnem razpisu JR3–KNJIGA–2014</w:t>
      </w:r>
    </w:p>
    <w:p w:rsidR="008F0D46" w:rsidRPr="0072275A" w:rsidRDefault="008F0D46" w:rsidP="008F0D46">
      <w:pPr>
        <w:widowControl w:val="0"/>
        <w:ind w:right="-32"/>
        <w:jc w:val="both"/>
        <w:rPr>
          <w:snapToGrid w:val="0"/>
          <w:sz w:val="22"/>
          <w:szCs w:val="22"/>
        </w:rPr>
      </w:pPr>
    </w:p>
    <w:p w:rsidR="008F0D46" w:rsidRPr="0072275A" w:rsidRDefault="008F0D46" w:rsidP="008F0D46">
      <w:pPr>
        <w:widowControl w:val="0"/>
        <w:ind w:right="-32"/>
        <w:jc w:val="both"/>
        <w:rPr>
          <w:snapToGrid w:val="0"/>
          <w:sz w:val="22"/>
          <w:szCs w:val="22"/>
        </w:rPr>
      </w:pPr>
      <w:r w:rsidRPr="0072275A">
        <w:rPr>
          <w:snapToGrid w:val="0"/>
          <w:sz w:val="22"/>
          <w:szCs w:val="22"/>
        </w:rPr>
        <w:t>Prijavitelji na javnem razpisu JR3–KNJIGA–2014 morajo izpolnjevati naslednje splošne pogoje:</w:t>
      </w:r>
    </w:p>
    <w:p w:rsidR="008F0D46" w:rsidRPr="0072275A" w:rsidRDefault="008F0D46" w:rsidP="008F0D46">
      <w:pPr>
        <w:numPr>
          <w:ilvl w:val="0"/>
          <w:numId w:val="3"/>
        </w:numPr>
        <w:jc w:val="both"/>
        <w:rPr>
          <w:sz w:val="22"/>
          <w:szCs w:val="22"/>
        </w:rPr>
      </w:pPr>
      <w:r w:rsidRPr="0072275A">
        <w:rPr>
          <w:sz w:val="22"/>
          <w:szCs w:val="22"/>
        </w:rPr>
        <w:t>da kot nevladna ali zasebna kulturna organizacija, društvo, javni zavod ali gospodarska organizacija delujejo primarno na področju kulture oz. da kot fizične osebe ustvarjajo v slovenskem jeziku na področju leposlovja</w:t>
      </w:r>
      <w:r w:rsidR="00394EE8" w:rsidRPr="0072275A">
        <w:rPr>
          <w:snapToGrid w:val="0"/>
          <w:sz w:val="22"/>
          <w:szCs w:val="22"/>
        </w:rPr>
        <w:t xml:space="preserve"> in humanistike</w:t>
      </w:r>
      <w:r w:rsidR="0080677C" w:rsidRPr="0072275A">
        <w:rPr>
          <w:snapToGrid w:val="0"/>
          <w:sz w:val="22"/>
          <w:szCs w:val="22"/>
        </w:rPr>
        <w:t xml:space="preserve"> ter literarne kritike</w:t>
      </w:r>
      <w:r w:rsidRPr="0072275A">
        <w:rPr>
          <w:sz w:val="22"/>
          <w:szCs w:val="22"/>
        </w:rPr>
        <w:t>,</w:t>
      </w:r>
    </w:p>
    <w:p w:rsidR="008F0D46" w:rsidRPr="0072275A" w:rsidRDefault="008F0D46" w:rsidP="008F0D46">
      <w:pPr>
        <w:numPr>
          <w:ilvl w:val="0"/>
          <w:numId w:val="3"/>
        </w:numPr>
        <w:jc w:val="both"/>
        <w:rPr>
          <w:sz w:val="22"/>
          <w:szCs w:val="22"/>
        </w:rPr>
      </w:pPr>
      <w:r w:rsidRPr="0072275A">
        <w:rPr>
          <w:sz w:val="22"/>
          <w:szCs w:val="22"/>
        </w:rPr>
        <w:t xml:space="preserve">da niso sprejeti kot izvajalci javnega kulturnega programa na področju knjige v letu 2014 na </w:t>
      </w:r>
      <w:r w:rsidRPr="0072275A">
        <w:rPr>
          <w:sz w:val="22"/>
          <w:szCs w:val="22"/>
        </w:rPr>
        <w:lastRenderedPageBreak/>
        <w:t>istem razpisnem področju iz naslova javnega razpisa JR1–PROGRAM–2013–2015,</w:t>
      </w:r>
    </w:p>
    <w:p w:rsidR="008F0D46" w:rsidRPr="0072275A" w:rsidRDefault="008F0D46" w:rsidP="008F0D46">
      <w:pPr>
        <w:numPr>
          <w:ilvl w:val="0"/>
          <w:numId w:val="3"/>
        </w:numPr>
        <w:jc w:val="both"/>
        <w:rPr>
          <w:sz w:val="22"/>
          <w:szCs w:val="22"/>
        </w:rPr>
      </w:pPr>
      <w:r w:rsidRPr="0072275A">
        <w:rPr>
          <w:sz w:val="22"/>
          <w:szCs w:val="22"/>
        </w:rPr>
        <w:t>da prijavljeni projekti ali deli projektov niso financirani iz drugih razpisov JAK,</w:t>
      </w:r>
    </w:p>
    <w:p w:rsidR="008F0D46" w:rsidRPr="0072275A" w:rsidRDefault="008F0D46" w:rsidP="008F0D46">
      <w:pPr>
        <w:numPr>
          <w:ilvl w:val="0"/>
          <w:numId w:val="3"/>
        </w:numPr>
        <w:jc w:val="both"/>
        <w:rPr>
          <w:sz w:val="22"/>
          <w:szCs w:val="22"/>
        </w:rPr>
      </w:pPr>
      <w:r w:rsidRPr="0072275A">
        <w:rPr>
          <w:sz w:val="22"/>
          <w:szCs w:val="22"/>
        </w:rPr>
        <w:t>da kot javni zavod v letu 2014 niso bili neposredno pozvani k predložitvi programa dela in finančnega načrta za leto 2014 s strani ministrstva, pristojnega za kulturo, oz. da kot javni zavod predlagajo projekte, ki niso del sofinanciranega rednega programa,</w:t>
      </w:r>
    </w:p>
    <w:p w:rsidR="008F0D46" w:rsidRPr="0072275A" w:rsidRDefault="008F0D46" w:rsidP="008F0D46">
      <w:pPr>
        <w:numPr>
          <w:ilvl w:val="0"/>
          <w:numId w:val="3"/>
        </w:numPr>
        <w:jc w:val="both"/>
        <w:rPr>
          <w:sz w:val="22"/>
          <w:szCs w:val="22"/>
        </w:rPr>
      </w:pPr>
      <w:r w:rsidRPr="0072275A">
        <w:rPr>
          <w:sz w:val="22"/>
          <w:szCs w:val="22"/>
        </w:rPr>
        <w:t>da so v primeru, da so bili v letu 2013 pogodbena stranka JAK, v pogodbenem roku izpolnili vse pogodbene obveznosti do JAK,</w:t>
      </w:r>
    </w:p>
    <w:p w:rsidR="008F0D46" w:rsidRPr="0072275A" w:rsidRDefault="008F0D46" w:rsidP="008F0D46">
      <w:pPr>
        <w:numPr>
          <w:ilvl w:val="0"/>
          <w:numId w:val="3"/>
        </w:numPr>
        <w:jc w:val="both"/>
        <w:rPr>
          <w:sz w:val="22"/>
          <w:szCs w:val="22"/>
        </w:rPr>
      </w:pPr>
      <w:r w:rsidRPr="0072275A">
        <w:rPr>
          <w:sz w:val="22"/>
          <w:szCs w:val="22"/>
        </w:rPr>
        <w:t>da za isti projekt in isti namen prijavitelji ali soorganizatorji niso pridobili sredstev iz državnega oz. lokalnega proračuna,</w:t>
      </w:r>
    </w:p>
    <w:p w:rsidR="008F0D46" w:rsidRPr="0072275A" w:rsidRDefault="008F0D46" w:rsidP="008F0D46">
      <w:pPr>
        <w:numPr>
          <w:ilvl w:val="0"/>
          <w:numId w:val="3"/>
        </w:numPr>
        <w:jc w:val="both"/>
        <w:rPr>
          <w:sz w:val="22"/>
          <w:szCs w:val="22"/>
        </w:rPr>
      </w:pPr>
      <w:r w:rsidRPr="0072275A">
        <w:rPr>
          <w:sz w:val="22"/>
          <w:szCs w:val="22"/>
        </w:rPr>
        <w:t>da se z istim kulturnim projektom na javni razpis JR3–KNJIGA–2014 prijavljajo samo enkrat,</w:t>
      </w:r>
    </w:p>
    <w:p w:rsidR="008F0D46" w:rsidRPr="0072275A" w:rsidRDefault="008F0D46" w:rsidP="008F0D46">
      <w:pPr>
        <w:numPr>
          <w:ilvl w:val="0"/>
          <w:numId w:val="3"/>
        </w:numPr>
        <w:jc w:val="both"/>
        <w:rPr>
          <w:sz w:val="22"/>
          <w:szCs w:val="22"/>
        </w:rPr>
      </w:pPr>
      <w:r w:rsidRPr="0072275A">
        <w:rPr>
          <w:sz w:val="22"/>
          <w:szCs w:val="22"/>
        </w:rPr>
        <w:t>da za isti projekt na javni razpis JR3–KNJIGA–2014 poda vlogo le en prijavitelj,</w:t>
      </w:r>
    </w:p>
    <w:p w:rsidR="008F0D46" w:rsidRPr="0072275A" w:rsidRDefault="008F0D46" w:rsidP="008F0D46">
      <w:pPr>
        <w:numPr>
          <w:ilvl w:val="0"/>
          <w:numId w:val="3"/>
        </w:numPr>
        <w:jc w:val="both"/>
        <w:rPr>
          <w:b/>
          <w:bCs/>
          <w:sz w:val="22"/>
          <w:szCs w:val="22"/>
        </w:rPr>
      </w:pPr>
      <w:r w:rsidRPr="0072275A">
        <w:rPr>
          <w:sz w:val="22"/>
          <w:szCs w:val="22"/>
        </w:rPr>
        <w:t xml:space="preserve">da pri prijavi na področje razpisa JR3–KNJIGA–2014 upoštevajo vsebine, navedene v točki 3, in </w:t>
      </w:r>
      <w:r w:rsidRPr="0072275A">
        <w:rPr>
          <w:bCs/>
          <w:snapToGrid w:val="0"/>
          <w:sz w:val="22"/>
          <w:szCs w:val="22"/>
        </w:rPr>
        <w:t xml:space="preserve">upravičene stroške, navedene v točki 5 </w:t>
      </w:r>
      <w:r w:rsidRPr="0072275A">
        <w:rPr>
          <w:sz w:val="22"/>
          <w:szCs w:val="22"/>
        </w:rPr>
        <w:t>za posamezna področja javnega razpisa JR3–KNJIGA–2014,</w:t>
      </w:r>
    </w:p>
    <w:p w:rsidR="008F0D46" w:rsidRPr="0072275A" w:rsidRDefault="008F0D46" w:rsidP="008F0D46">
      <w:pPr>
        <w:numPr>
          <w:ilvl w:val="0"/>
          <w:numId w:val="13"/>
        </w:numPr>
        <w:tabs>
          <w:tab w:val="clear" w:pos="720"/>
          <w:tab w:val="num" w:pos="540"/>
        </w:tabs>
        <w:ind w:left="540" w:hanging="540"/>
        <w:jc w:val="both"/>
        <w:rPr>
          <w:bCs/>
          <w:sz w:val="22"/>
          <w:szCs w:val="22"/>
        </w:rPr>
      </w:pPr>
      <w:r w:rsidRPr="0072275A">
        <w:rPr>
          <w:bCs/>
          <w:sz w:val="22"/>
          <w:szCs w:val="22"/>
        </w:rPr>
        <w:t xml:space="preserve">da so ob prijavi na razpis poravnali tarifo, skladno s Tarifo za izvajanje storitev Javne agencije za knjigo RS (Uradni list RS, št. 4/2013). </w:t>
      </w:r>
    </w:p>
    <w:p w:rsidR="008F0D46" w:rsidRPr="0072275A" w:rsidRDefault="008F0D46" w:rsidP="008F0D46">
      <w:pPr>
        <w:widowControl w:val="0"/>
        <w:ind w:right="-32"/>
        <w:jc w:val="both"/>
        <w:rPr>
          <w:b/>
          <w:snapToGrid w:val="0"/>
          <w:sz w:val="22"/>
          <w:szCs w:val="22"/>
        </w:rPr>
      </w:pPr>
    </w:p>
    <w:p w:rsidR="008F0D46" w:rsidRPr="0072275A" w:rsidRDefault="008F0D46" w:rsidP="008F0D46">
      <w:pPr>
        <w:widowControl w:val="0"/>
        <w:ind w:right="-32"/>
        <w:jc w:val="both"/>
        <w:rPr>
          <w:b/>
          <w:bCs/>
          <w:sz w:val="22"/>
          <w:szCs w:val="22"/>
        </w:rPr>
      </w:pPr>
      <w:r w:rsidRPr="0072275A">
        <w:rPr>
          <w:b/>
          <w:snapToGrid w:val="0"/>
          <w:sz w:val="22"/>
          <w:szCs w:val="22"/>
        </w:rPr>
        <w:t xml:space="preserve">6.2. </w:t>
      </w:r>
      <w:r w:rsidRPr="0072275A">
        <w:rPr>
          <w:b/>
          <w:bCs/>
          <w:sz w:val="22"/>
          <w:szCs w:val="22"/>
        </w:rPr>
        <w:t>Posebni pogoji za sodelovanje na javnem razpisu JR3–KNJIGA–2014</w:t>
      </w:r>
    </w:p>
    <w:p w:rsidR="008F0D46" w:rsidRPr="0072275A" w:rsidRDefault="008F0D46" w:rsidP="008F0D46">
      <w:pPr>
        <w:autoSpaceDE w:val="0"/>
        <w:autoSpaceDN w:val="0"/>
        <w:adjustRightInd w:val="0"/>
        <w:ind w:right="-32"/>
        <w:jc w:val="both"/>
        <w:rPr>
          <w:b/>
          <w:bCs/>
          <w:sz w:val="22"/>
          <w:szCs w:val="22"/>
        </w:rPr>
      </w:pPr>
    </w:p>
    <w:p w:rsidR="008F0D46" w:rsidRPr="0072275A" w:rsidRDefault="008F0D46" w:rsidP="008F0D46">
      <w:pPr>
        <w:autoSpaceDE w:val="0"/>
        <w:autoSpaceDN w:val="0"/>
        <w:adjustRightInd w:val="0"/>
        <w:ind w:right="-32"/>
        <w:jc w:val="both"/>
        <w:rPr>
          <w:b/>
          <w:bCs/>
          <w:sz w:val="22"/>
          <w:szCs w:val="22"/>
        </w:rPr>
      </w:pPr>
      <w:r w:rsidRPr="0072275A">
        <w:rPr>
          <w:b/>
          <w:bCs/>
          <w:sz w:val="22"/>
          <w:szCs w:val="22"/>
        </w:rPr>
        <w:t>6.2.1. Posebni pogoji na področju izdaje knjig</w:t>
      </w:r>
      <w:r w:rsidRPr="0072275A">
        <w:rPr>
          <w:bCs/>
          <w:sz w:val="22"/>
          <w:szCs w:val="22"/>
        </w:rPr>
        <w:t xml:space="preserve"> </w:t>
      </w:r>
      <w:r w:rsidRPr="0072275A">
        <w:rPr>
          <w:b/>
          <w:bCs/>
          <w:sz w:val="22"/>
          <w:szCs w:val="22"/>
        </w:rPr>
        <w:t>(IK)</w:t>
      </w:r>
    </w:p>
    <w:p w:rsidR="008F0D46" w:rsidRPr="0072275A" w:rsidRDefault="008F0D46" w:rsidP="008F0D46">
      <w:pPr>
        <w:autoSpaceDE w:val="0"/>
        <w:autoSpaceDN w:val="0"/>
        <w:adjustRightInd w:val="0"/>
        <w:ind w:right="-32"/>
        <w:jc w:val="both"/>
        <w:rPr>
          <w:bCs/>
          <w:sz w:val="22"/>
          <w:szCs w:val="22"/>
        </w:rPr>
      </w:pPr>
    </w:p>
    <w:p w:rsidR="008F0D46" w:rsidRPr="0072275A" w:rsidRDefault="008F0D46" w:rsidP="008F0D46">
      <w:pPr>
        <w:autoSpaceDE w:val="0"/>
        <w:autoSpaceDN w:val="0"/>
        <w:adjustRightInd w:val="0"/>
        <w:ind w:right="-32"/>
        <w:jc w:val="both"/>
        <w:rPr>
          <w:snapToGrid w:val="0"/>
          <w:sz w:val="22"/>
          <w:szCs w:val="22"/>
        </w:rPr>
      </w:pPr>
      <w:r w:rsidRPr="0072275A">
        <w:rPr>
          <w:snapToGrid w:val="0"/>
          <w:sz w:val="22"/>
          <w:szCs w:val="22"/>
        </w:rPr>
        <w:t xml:space="preserve">Prijavitelji na javnem razpisu </w:t>
      </w:r>
      <w:r w:rsidRPr="0072275A">
        <w:rPr>
          <w:bCs/>
          <w:snapToGrid w:val="0"/>
          <w:sz w:val="22"/>
          <w:szCs w:val="22"/>
        </w:rPr>
        <w:t>JR3–KNJIGA–2014 na področju izdaje knjig</w:t>
      </w:r>
      <w:r w:rsidRPr="0072275A">
        <w:rPr>
          <w:bCs/>
          <w:sz w:val="22"/>
          <w:szCs w:val="22"/>
        </w:rPr>
        <w:t xml:space="preserve"> morajo poleg splošnih pogojev, ki jih določa besedilo točke 6.1</w:t>
      </w:r>
      <w:r w:rsidR="00E64072" w:rsidRPr="0072275A">
        <w:rPr>
          <w:bCs/>
          <w:sz w:val="22"/>
          <w:szCs w:val="22"/>
        </w:rPr>
        <w:t>.</w:t>
      </w:r>
      <w:r w:rsidRPr="0072275A">
        <w:rPr>
          <w:bCs/>
          <w:sz w:val="22"/>
          <w:szCs w:val="22"/>
        </w:rPr>
        <w:t xml:space="preserve"> javnega razpisa </w:t>
      </w:r>
      <w:r w:rsidRPr="0072275A">
        <w:rPr>
          <w:bCs/>
          <w:snapToGrid w:val="0"/>
          <w:sz w:val="22"/>
          <w:szCs w:val="22"/>
        </w:rPr>
        <w:t xml:space="preserve">JR3–KNJIGA–2014, </w:t>
      </w:r>
      <w:r w:rsidRPr="0072275A">
        <w:rPr>
          <w:bCs/>
          <w:sz w:val="22"/>
          <w:szCs w:val="22"/>
        </w:rPr>
        <w:t>izpolnjevati še</w:t>
      </w:r>
      <w:r w:rsidRPr="0072275A">
        <w:rPr>
          <w:b/>
          <w:bCs/>
          <w:sz w:val="22"/>
          <w:szCs w:val="22"/>
        </w:rPr>
        <w:t xml:space="preserve"> </w:t>
      </w:r>
      <w:r w:rsidRPr="0072275A">
        <w:rPr>
          <w:bCs/>
          <w:sz w:val="22"/>
          <w:szCs w:val="22"/>
        </w:rPr>
        <w:t>naslednje posebne pogoje</w:t>
      </w:r>
      <w:r w:rsidRPr="0072275A">
        <w:rPr>
          <w:snapToGrid w:val="0"/>
          <w:sz w:val="22"/>
          <w:szCs w:val="22"/>
        </w:rPr>
        <w:t>:</w:t>
      </w:r>
    </w:p>
    <w:p w:rsidR="008F0D46" w:rsidRPr="0072275A" w:rsidRDefault="008F0D46" w:rsidP="008F0D46">
      <w:pPr>
        <w:widowControl w:val="0"/>
        <w:numPr>
          <w:ilvl w:val="0"/>
          <w:numId w:val="3"/>
        </w:numPr>
        <w:ind w:right="-32"/>
        <w:jc w:val="both"/>
        <w:rPr>
          <w:sz w:val="22"/>
          <w:szCs w:val="22"/>
        </w:rPr>
      </w:pPr>
      <w:r w:rsidRPr="0072275A">
        <w:rPr>
          <w:sz w:val="22"/>
          <w:szCs w:val="22"/>
        </w:rPr>
        <w:t xml:space="preserve">da so registrirani za opravljanje založniške dejavnosti </w:t>
      </w:r>
      <w:r w:rsidR="002E1FCD" w:rsidRPr="0072275A">
        <w:rPr>
          <w:sz w:val="22"/>
          <w:szCs w:val="22"/>
        </w:rPr>
        <w:t xml:space="preserve">(šifra kategorije po Standardni klasifikaciji dejavnosti – J58) </w:t>
      </w:r>
      <w:r w:rsidRPr="0072275A">
        <w:rPr>
          <w:sz w:val="22"/>
          <w:szCs w:val="22"/>
        </w:rPr>
        <w:t xml:space="preserve">na področju Republike Slovenije in/ali v zamejstvu, </w:t>
      </w:r>
    </w:p>
    <w:p w:rsidR="008F0D46" w:rsidRPr="0072275A" w:rsidRDefault="008F0D46" w:rsidP="008F0D46">
      <w:pPr>
        <w:numPr>
          <w:ilvl w:val="0"/>
          <w:numId w:val="3"/>
        </w:numPr>
        <w:jc w:val="both"/>
        <w:rPr>
          <w:sz w:val="22"/>
          <w:szCs w:val="22"/>
        </w:rPr>
      </w:pPr>
      <w:r w:rsidRPr="0072275A">
        <w:rPr>
          <w:sz w:val="22"/>
          <w:szCs w:val="22"/>
        </w:rPr>
        <w:t>da so v obdobju 2011</w:t>
      </w:r>
      <w:r w:rsidRPr="0072275A">
        <w:rPr>
          <w:bCs/>
          <w:snapToGrid w:val="0"/>
          <w:sz w:val="22"/>
          <w:szCs w:val="22"/>
        </w:rPr>
        <w:t>–</w:t>
      </w:r>
      <w:r w:rsidRPr="0072275A">
        <w:rPr>
          <w:sz w:val="22"/>
          <w:szCs w:val="22"/>
        </w:rPr>
        <w:t xml:space="preserve">2013 izdali </w:t>
      </w:r>
      <w:r w:rsidRPr="0072275A">
        <w:rPr>
          <w:bCs/>
          <w:sz w:val="22"/>
          <w:szCs w:val="22"/>
        </w:rPr>
        <w:t>najmanj šest (6)</w:t>
      </w:r>
      <w:r w:rsidRPr="0072275A">
        <w:rPr>
          <w:sz w:val="22"/>
          <w:szCs w:val="22"/>
        </w:rPr>
        <w:t xml:space="preserve"> knjižnih naslovov v slovenskem jeziku  s področja javnega razpisa,</w:t>
      </w:r>
    </w:p>
    <w:p w:rsidR="008F0D46" w:rsidRPr="0072275A" w:rsidRDefault="008F0D46" w:rsidP="008F0D46">
      <w:pPr>
        <w:numPr>
          <w:ilvl w:val="0"/>
          <w:numId w:val="3"/>
        </w:numPr>
        <w:jc w:val="both"/>
        <w:rPr>
          <w:sz w:val="22"/>
          <w:szCs w:val="22"/>
        </w:rPr>
      </w:pPr>
      <w:r w:rsidRPr="0072275A">
        <w:rPr>
          <w:sz w:val="22"/>
          <w:szCs w:val="22"/>
        </w:rPr>
        <w:t xml:space="preserve">da zaprošajo za sofinanciranje </w:t>
      </w:r>
      <w:r w:rsidRPr="0072275A">
        <w:rPr>
          <w:bCs/>
          <w:sz w:val="22"/>
          <w:szCs w:val="22"/>
        </w:rPr>
        <w:t>največ treh (3)</w:t>
      </w:r>
      <w:r w:rsidRPr="0072275A">
        <w:rPr>
          <w:sz w:val="22"/>
          <w:szCs w:val="22"/>
        </w:rPr>
        <w:t xml:space="preserve"> knjižnih naslovov v slovenskem jeziku s področja javnega razpisa, ki bodo izšli v tiskani obliki in kot elektronska knjiga (v </w:t>
      </w:r>
      <w:r w:rsidRPr="0072275A">
        <w:rPr>
          <w:snapToGrid w:val="0"/>
          <w:sz w:val="22"/>
          <w:szCs w:val="22"/>
        </w:rPr>
        <w:t>uveljavljenem elektronskem formatu)</w:t>
      </w:r>
      <w:r w:rsidRPr="0072275A">
        <w:rPr>
          <w:sz w:val="22"/>
          <w:szCs w:val="22"/>
        </w:rPr>
        <w:t xml:space="preserve"> do konca leta 2014,</w:t>
      </w:r>
    </w:p>
    <w:p w:rsidR="008F0D46" w:rsidRPr="0072275A" w:rsidRDefault="008F0D46" w:rsidP="008F0D46">
      <w:pPr>
        <w:numPr>
          <w:ilvl w:val="0"/>
          <w:numId w:val="3"/>
        </w:numPr>
        <w:jc w:val="both"/>
        <w:rPr>
          <w:sz w:val="22"/>
          <w:szCs w:val="22"/>
        </w:rPr>
      </w:pPr>
      <w:r w:rsidRPr="0072275A">
        <w:rPr>
          <w:sz w:val="22"/>
          <w:szCs w:val="22"/>
        </w:rPr>
        <w:t>da prijavljajo knjižna dela, ki niso bila v redni prodaji ali dostopna v knjižnicah pred 1. 1. 2014,</w:t>
      </w:r>
    </w:p>
    <w:p w:rsidR="005A5323" w:rsidRPr="0072275A" w:rsidRDefault="008F0D46" w:rsidP="008F0D46">
      <w:pPr>
        <w:numPr>
          <w:ilvl w:val="0"/>
          <w:numId w:val="3"/>
        </w:numPr>
        <w:autoSpaceDE w:val="0"/>
        <w:autoSpaceDN w:val="0"/>
        <w:adjustRightInd w:val="0"/>
        <w:ind w:right="-32"/>
        <w:jc w:val="both"/>
        <w:rPr>
          <w:bCs/>
          <w:sz w:val="22"/>
          <w:szCs w:val="22"/>
        </w:rPr>
      </w:pPr>
      <w:r w:rsidRPr="0072275A">
        <w:rPr>
          <w:sz w:val="22"/>
          <w:szCs w:val="22"/>
        </w:rPr>
        <w:t>da zagotavljajo, da bo knjižni projekt v tiskani obliki izšel v najmanj 300 izvodih, poezija in drame pa v najmanj 200 izvodih, ter da bo sofinancirana knjižna izdaja v primeru razprodane naklade dosegljiva s tiskom na zahtevo oz. ponatisom najmanj tri leta po izidu, oz. da</w:t>
      </w:r>
      <w:r w:rsidRPr="0072275A">
        <w:rPr>
          <w:snapToGrid w:val="0"/>
          <w:sz w:val="22"/>
          <w:szCs w:val="22"/>
        </w:rPr>
        <w:t xml:space="preserve"> bo elektronska knjiga prosto</w:t>
      </w:r>
      <w:r w:rsidR="005A5323" w:rsidRPr="0072275A">
        <w:rPr>
          <w:snapToGrid w:val="0"/>
          <w:sz w:val="22"/>
          <w:szCs w:val="22"/>
        </w:rPr>
        <w:t xml:space="preserve"> </w:t>
      </w:r>
      <w:r w:rsidRPr="0072275A">
        <w:rPr>
          <w:snapToGrid w:val="0"/>
          <w:sz w:val="22"/>
          <w:szCs w:val="22"/>
        </w:rPr>
        <w:t>dostopna ali dostopna v e-knjigarnah še najmanj tri (3) leta po izidu</w:t>
      </w:r>
      <w:r w:rsidR="00E64072" w:rsidRPr="0072275A">
        <w:rPr>
          <w:snapToGrid w:val="0"/>
          <w:sz w:val="22"/>
          <w:szCs w:val="22"/>
        </w:rPr>
        <w:t>,</w:t>
      </w:r>
    </w:p>
    <w:p w:rsidR="008F0D46" w:rsidRPr="0072275A" w:rsidRDefault="008F0D46" w:rsidP="008F0D46">
      <w:pPr>
        <w:numPr>
          <w:ilvl w:val="0"/>
          <w:numId w:val="3"/>
        </w:numPr>
        <w:autoSpaceDE w:val="0"/>
        <w:autoSpaceDN w:val="0"/>
        <w:adjustRightInd w:val="0"/>
        <w:ind w:right="-32"/>
        <w:jc w:val="both"/>
        <w:rPr>
          <w:bCs/>
          <w:sz w:val="22"/>
          <w:szCs w:val="22"/>
        </w:rPr>
      </w:pPr>
      <w:r w:rsidRPr="0072275A">
        <w:rPr>
          <w:bCs/>
          <w:sz w:val="22"/>
          <w:szCs w:val="22"/>
        </w:rPr>
        <w:t>da bodo pri izdaji subvencioniranih knjižnih del zagotovili izhodiščni avtorski honorar izvirnim ustvarjalcem v višini vsaj 365,00 EUR bruto na avtorsko polo, prevajalcem vsaj 282,00 EUR bruto na avtorsko polo, za izvirno pesniško zbirko pavšal v višini vsaj 2.600,00 EUR bruto</w:t>
      </w:r>
      <w:r w:rsidR="00B84B8A" w:rsidRPr="0072275A">
        <w:rPr>
          <w:bCs/>
          <w:sz w:val="22"/>
          <w:szCs w:val="22"/>
        </w:rPr>
        <w:t xml:space="preserve"> za avtorja besedila</w:t>
      </w:r>
      <w:r w:rsidRPr="0072275A">
        <w:rPr>
          <w:bCs/>
          <w:sz w:val="22"/>
          <w:szCs w:val="22"/>
        </w:rPr>
        <w:t>, za prevod pesniške zbirke pavšal vsaj 2.100,00 EUR bruto</w:t>
      </w:r>
      <w:r w:rsidR="00B84B8A" w:rsidRPr="0072275A">
        <w:rPr>
          <w:bCs/>
          <w:sz w:val="22"/>
          <w:szCs w:val="22"/>
        </w:rPr>
        <w:t xml:space="preserve"> za avtorja besedila</w:t>
      </w:r>
      <w:r w:rsidRPr="0072275A">
        <w:rPr>
          <w:bCs/>
          <w:sz w:val="22"/>
          <w:szCs w:val="22"/>
        </w:rPr>
        <w:t xml:space="preserve"> in za pisca slikanice pavšal vsaj 550,00 EUR bruto za prvo naklado/ izdajo,</w:t>
      </w:r>
    </w:p>
    <w:p w:rsidR="008F0D46" w:rsidRPr="0072275A" w:rsidRDefault="008F0D46" w:rsidP="008F0D46">
      <w:pPr>
        <w:numPr>
          <w:ilvl w:val="0"/>
          <w:numId w:val="3"/>
        </w:numPr>
        <w:jc w:val="both"/>
        <w:rPr>
          <w:bCs/>
          <w:sz w:val="22"/>
          <w:szCs w:val="22"/>
        </w:rPr>
      </w:pPr>
      <w:r w:rsidRPr="0072275A">
        <w:rPr>
          <w:bCs/>
          <w:sz w:val="22"/>
          <w:szCs w:val="22"/>
        </w:rPr>
        <w:t>da</w:t>
      </w:r>
      <w:r w:rsidRPr="0072275A">
        <w:rPr>
          <w:b/>
          <w:bCs/>
          <w:sz w:val="22"/>
          <w:szCs w:val="22"/>
        </w:rPr>
        <w:t xml:space="preserve"> </w:t>
      </w:r>
      <w:r w:rsidRPr="0072275A">
        <w:rPr>
          <w:snapToGrid w:val="0"/>
          <w:sz w:val="22"/>
          <w:szCs w:val="22"/>
        </w:rPr>
        <w:t xml:space="preserve">predlagajo kulturni projekt, katerega zaprošeni znesek sofinanciranja ne presega </w:t>
      </w:r>
      <w:r w:rsidRPr="0072275A">
        <w:rPr>
          <w:bCs/>
          <w:snapToGrid w:val="0"/>
          <w:sz w:val="22"/>
          <w:szCs w:val="22"/>
        </w:rPr>
        <w:t>70 %</w:t>
      </w:r>
      <w:r w:rsidRPr="0072275A">
        <w:rPr>
          <w:snapToGrid w:val="0"/>
          <w:sz w:val="22"/>
          <w:szCs w:val="22"/>
        </w:rPr>
        <w:t xml:space="preserve"> vseh upravičenih stroškov</w:t>
      </w:r>
      <w:r w:rsidR="0098049F" w:rsidRPr="0072275A">
        <w:rPr>
          <w:snapToGrid w:val="0"/>
          <w:sz w:val="22"/>
          <w:szCs w:val="22"/>
        </w:rPr>
        <w:t xml:space="preserve"> </w:t>
      </w:r>
      <w:r w:rsidRPr="0072275A">
        <w:rPr>
          <w:snapToGrid w:val="0"/>
          <w:sz w:val="22"/>
          <w:szCs w:val="22"/>
        </w:rPr>
        <w:t>oz. ne presega 7.000,00 EUR na knjižni projekt,</w:t>
      </w:r>
      <w:r w:rsidRPr="0072275A">
        <w:rPr>
          <w:bCs/>
          <w:sz w:val="22"/>
          <w:szCs w:val="22"/>
        </w:rPr>
        <w:t xml:space="preserve"> da bodo</w:t>
      </w:r>
      <w:r w:rsidRPr="0072275A">
        <w:rPr>
          <w:b/>
          <w:bCs/>
          <w:sz w:val="22"/>
          <w:szCs w:val="22"/>
        </w:rPr>
        <w:t xml:space="preserve"> </w:t>
      </w:r>
      <w:r w:rsidRPr="0072275A">
        <w:rPr>
          <w:sz w:val="22"/>
          <w:szCs w:val="22"/>
        </w:rPr>
        <w:t>za izvedbo zaprošenega kulturnega projekta zagotovili najmanj 30 % delež sofinanciranja iz lastnih sredstev ali drugih virov in da bodo imeli jasno in realno izdelano finančno konstrukcijo. Prijavljeni kulturni projekt mora biti finančno uravnotežen, kar pomeni, da morajo biti prihodki in odhodki prijavljenega projekta enaki (prihodki = odhodki).</w:t>
      </w:r>
    </w:p>
    <w:p w:rsidR="008F0D46" w:rsidRPr="0072275A" w:rsidRDefault="008F0D46" w:rsidP="008F0D46">
      <w:pPr>
        <w:jc w:val="both"/>
        <w:rPr>
          <w:sz w:val="22"/>
          <w:szCs w:val="22"/>
        </w:rPr>
      </w:pPr>
    </w:p>
    <w:p w:rsidR="008F0D46" w:rsidRPr="0072275A" w:rsidRDefault="008F0D46" w:rsidP="008F0D46">
      <w:pPr>
        <w:jc w:val="both"/>
        <w:rPr>
          <w:sz w:val="22"/>
          <w:szCs w:val="22"/>
        </w:rPr>
      </w:pPr>
      <w:r w:rsidRPr="0072275A">
        <w:rPr>
          <w:sz w:val="22"/>
          <w:szCs w:val="22"/>
        </w:rPr>
        <w:t xml:space="preserve">Javna agencija za knjigo RS bo na razpisu JR3–KNJIGA–2014 sofinancirala največ trideset (30) knjig. </w:t>
      </w:r>
    </w:p>
    <w:p w:rsidR="008F0D46" w:rsidRPr="0072275A" w:rsidRDefault="008F0D46" w:rsidP="008F0D46">
      <w:pPr>
        <w:jc w:val="both"/>
        <w:rPr>
          <w:b/>
          <w:sz w:val="22"/>
          <w:szCs w:val="22"/>
        </w:rPr>
      </w:pPr>
    </w:p>
    <w:p w:rsidR="008F0D46" w:rsidRPr="0072275A" w:rsidRDefault="008F0D46" w:rsidP="008F0D46">
      <w:pPr>
        <w:jc w:val="both"/>
        <w:rPr>
          <w:b/>
          <w:sz w:val="22"/>
          <w:szCs w:val="22"/>
        </w:rPr>
      </w:pPr>
      <w:r w:rsidRPr="0072275A">
        <w:rPr>
          <w:b/>
          <w:sz w:val="22"/>
          <w:szCs w:val="22"/>
        </w:rPr>
        <w:t>Za sredstva na razpisu JR3–KNJIGA–2014 ne morejo kandidirati samozaložniki.</w:t>
      </w:r>
    </w:p>
    <w:p w:rsidR="008F0D46" w:rsidRPr="0072275A" w:rsidRDefault="008F0D46" w:rsidP="008F0D46">
      <w:pPr>
        <w:jc w:val="both"/>
        <w:rPr>
          <w:b/>
          <w:bCs/>
          <w:sz w:val="22"/>
          <w:szCs w:val="22"/>
        </w:rPr>
      </w:pPr>
    </w:p>
    <w:p w:rsidR="008F0D46" w:rsidRPr="0072275A" w:rsidRDefault="008F0D46" w:rsidP="008F0D46">
      <w:pPr>
        <w:tabs>
          <w:tab w:val="left" w:pos="360"/>
        </w:tabs>
        <w:autoSpaceDE w:val="0"/>
        <w:autoSpaceDN w:val="0"/>
        <w:adjustRightInd w:val="0"/>
        <w:ind w:right="-32"/>
        <w:jc w:val="both"/>
        <w:rPr>
          <w:bCs/>
          <w:iCs/>
          <w:sz w:val="22"/>
          <w:szCs w:val="22"/>
        </w:rPr>
      </w:pPr>
      <w:r w:rsidRPr="0072275A">
        <w:rPr>
          <w:b/>
          <w:snapToGrid w:val="0"/>
          <w:sz w:val="22"/>
          <w:szCs w:val="22"/>
        </w:rPr>
        <w:t>6.2.2. Posebni pogoji za področje i</w:t>
      </w:r>
      <w:r w:rsidRPr="0072275A">
        <w:rPr>
          <w:b/>
          <w:sz w:val="22"/>
          <w:szCs w:val="22"/>
        </w:rPr>
        <w:t>zdaje revij</w:t>
      </w:r>
      <w:r w:rsidRPr="0072275A">
        <w:rPr>
          <w:bCs/>
          <w:iCs/>
          <w:sz w:val="22"/>
          <w:szCs w:val="22"/>
        </w:rPr>
        <w:t xml:space="preserve"> </w:t>
      </w:r>
      <w:r w:rsidRPr="0072275A">
        <w:rPr>
          <w:b/>
          <w:bCs/>
          <w:iCs/>
          <w:sz w:val="22"/>
          <w:szCs w:val="22"/>
        </w:rPr>
        <w:t>(IR)</w:t>
      </w:r>
    </w:p>
    <w:p w:rsidR="008F0D46" w:rsidRPr="0072275A" w:rsidRDefault="008F0D46" w:rsidP="008F0D46">
      <w:pPr>
        <w:tabs>
          <w:tab w:val="left" w:pos="360"/>
        </w:tabs>
        <w:autoSpaceDE w:val="0"/>
        <w:autoSpaceDN w:val="0"/>
        <w:adjustRightInd w:val="0"/>
        <w:ind w:right="-32"/>
        <w:jc w:val="both"/>
        <w:rPr>
          <w:bCs/>
          <w:iCs/>
          <w:sz w:val="22"/>
          <w:szCs w:val="22"/>
        </w:rPr>
      </w:pPr>
    </w:p>
    <w:p w:rsidR="008F0D46" w:rsidRPr="0072275A" w:rsidRDefault="008F0D46" w:rsidP="008F0D46">
      <w:pPr>
        <w:autoSpaceDE w:val="0"/>
        <w:autoSpaceDN w:val="0"/>
        <w:adjustRightInd w:val="0"/>
        <w:ind w:right="-32"/>
        <w:jc w:val="both"/>
        <w:rPr>
          <w:sz w:val="22"/>
          <w:szCs w:val="22"/>
        </w:rPr>
      </w:pPr>
      <w:r w:rsidRPr="0072275A">
        <w:rPr>
          <w:snapToGrid w:val="0"/>
          <w:sz w:val="22"/>
          <w:szCs w:val="22"/>
        </w:rPr>
        <w:t xml:space="preserve">Prijavitelji na javnem razpisu </w:t>
      </w:r>
      <w:r w:rsidRPr="0072275A">
        <w:rPr>
          <w:bCs/>
          <w:snapToGrid w:val="0"/>
          <w:sz w:val="22"/>
          <w:szCs w:val="22"/>
        </w:rPr>
        <w:t>JR3–KNJIGA–2014 na področju literarnih, kulturnih in umetnostnih revij</w:t>
      </w:r>
      <w:r w:rsidRPr="0072275A">
        <w:rPr>
          <w:bCs/>
          <w:sz w:val="22"/>
          <w:szCs w:val="22"/>
        </w:rPr>
        <w:t xml:space="preserve"> </w:t>
      </w:r>
      <w:r w:rsidRPr="0072275A">
        <w:rPr>
          <w:snapToGrid w:val="0"/>
          <w:sz w:val="22"/>
          <w:szCs w:val="22"/>
        </w:rPr>
        <w:t xml:space="preserve">morajo poleg </w:t>
      </w:r>
      <w:r w:rsidRPr="0072275A">
        <w:rPr>
          <w:bCs/>
          <w:sz w:val="22"/>
          <w:szCs w:val="22"/>
        </w:rPr>
        <w:t>splošnih pogojev, ki jih določa besedilo točke 6.1</w:t>
      </w:r>
      <w:r w:rsidR="00E64072" w:rsidRPr="0072275A">
        <w:rPr>
          <w:bCs/>
          <w:sz w:val="22"/>
          <w:szCs w:val="22"/>
        </w:rPr>
        <w:t>.</w:t>
      </w:r>
      <w:r w:rsidRPr="0072275A">
        <w:rPr>
          <w:bCs/>
          <w:sz w:val="22"/>
          <w:szCs w:val="22"/>
        </w:rPr>
        <w:t xml:space="preserve"> javnega razpisa </w:t>
      </w:r>
      <w:r w:rsidRPr="0072275A">
        <w:rPr>
          <w:bCs/>
          <w:snapToGrid w:val="0"/>
          <w:sz w:val="22"/>
          <w:szCs w:val="22"/>
        </w:rPr>
        <w:t xml:space="preserve">JR3–KNJIGA–2014, </w:t>
      </w:r>
      <w:r w:rsidRPr="0072275A">
        <w:rPr>
          <w:bCs/>
          <w:sz w:val="22"/>
          <w:szCs w:val="22"/>
        </w:rPr>
        <w:t>izpolnjevati še</w:t>
      </w:r>
      <w:r w:rsidRPr="0072275A">
        <w:rPr>
          <w:b/>
          <w:bCs/>
          <w:sz w:val="22"/>
          <w:szCs w:val="22"/>
        </w:rPr>
        <w:t xml:space="preserve"> </w:t>
      </w:r>
      <w:r w:rsidRPr="0072275A">
        <w:rPr>
          <w:bCs/>
          <w:sz w:val="22"/>
          <w:szCs w:val="22"/>
        </w:rPr>
        <w:t>naslednje posebne pogoje:</w:t>
      </w:r>
      <w:r w:rsidRPr="0072275A">
        <w:rPr>
          <w:sz w:val="22"/>
          <w:szCs w:val="22"/>
        </w:rPr>
        <w:t xml:space="preserve"> </w:t>
      </w:r>
    </w:p>
    <w:p w:rsidR="008F0D46" w:rsidRPr="0072275A" w:rsidRDefault="008F0D46" w:rsidP="008F0D46">
      <w:pPr>
        <w:numPr>
          <w:ilvl w:val="0"/>
          <w:numId w:val="3"/>
        </w:numPr>
        <w:tabs>
          <w:tab w:val="clear" w:pos="540"/>
          <w:tab w:val="num" w:pos="360"/>
        </w:tabs>
        <w:ind w:left="360"/>
        <w:jc w:val="both"/>
        <w:rPr>
          <w:sz w:val="22"/>
          <w:szCs w:val="22"/>
        </w:rPr>
      </w:pPr>
      <w:r w:rsidRPr="0072275A">
        <w:rPr>
          <w:sz w:val="22"/>
          <w:szCs w:val="22"/>
        </w:rPr>
        <w:t xml:space="preserve">da so registrirani za opravljanje založniške dejavnosti (šifra kategorije po Standardni klasifikaciji dejavnosti – J58) na področju Republike Slovenije in/ali v zamejstvu, </w:t>
      </w:r>
    </w:p>
    <w:p w:rsidR="008F0D46" w:rsidRPr="0072275A" w:rsidRDefault="008F0D46" w:rsidP="008F0D46">
      <w:pPr>
        <w:numPr>
          <w:ilvl w:val="0"/>
          <w:numId w:val="3"/>
        </w:numPr>
        <w:tabs>
          <w:tab w:val="clear" w:pos="540"/>
          <w:tab w:val="num" w:pos="360"/>
        </w:tabs>
        <w:ind w:left="360"/>
        <w:jc w:val="both"/>
        <w:rPr>
          <w:sz w:val="22"/>
          <w:szCs w:val="22"/>
        </w:rPr>
      </w:pPr>
      <w:r w:rsidRPr="0072275A">
        <w:rPr>
          <w:sz w:val="22"/>
          <w:szCs w:val="22"/>
        </w:rPr>
        <w:t>da v obdobju 2011</w:t>
      </w:r>
      <w:r w:rsidR="00E64072" w:rsidRPr="0072275A">
        <w:rPr>
          <w:bCs/>
          <w:snapToGrid w:val="0"/>
          <w:sz w:val="22"/>
          <w:szCs w:val="22"/>
        </w:rPr>
        <w:t>–</w:t>
      </w:r>
      <w:r w:rsidRPr="0072275A">
        <w:rPr>
          <w:sz w:val="22"/>
          <w:szCs w:val="22"/>
        </w:rPr>
        <w:t>2013 izkazujejo reference na področju založništva/izdaja knjig, revij ali časopisov,</w:t>
      </w:r>
    </w:p>
    <w:p w:rsidR="008F0D46" w:rsidRPr="0072275A" w:rsidRDefault="008F0D46" w:rsidP="008F0D46">
      <w:pPr>
        <w:numPr>
          <w:ilvl w:val="0"/>
          <w:numId w:val="10"/>
        </w:numPr>
        <w:jc w:val="both"/>
        <w:rPr>
          <w:b/>
          <w:sz w:val="22"/>
          <w:szCs w:val="22"/>
        </w:rPr>
      </w:pPr>
      <w:r w:rsidRPr="0072275A">
        <w:rPr>
          <w:sz w:val="22"/>
          <w:szCs w:val="22"/>
        </w:rPr>
        <w:t>da kandidirajo na javnem razpisu z literarno, kulturno, humanistično ali umetnostno revijo, ki bo v letu 2014 izhajala v slovenskem jeziku v tiskani obliki vsaj dvakrat (2) letno, tj. dva zvezka letno, v letnem obsegu najmanj 14 AP in v nakladi najmanj 200 izvodov,</w:t>
      </w:r>
    </w:p>
    <w:p w:rsidR="008F0D46" w:rsidRPr="0072275A" w:rsidRDefault="008F0D46" w:rsidP="008F0D46">
      <w:pPr>
        <w:numPr>
          <w:ilvl w:val="0"/>
          <w:numId w:val="10"/>
        </w:numPr>
        <w:jc w:val="both"/>
        <w:rPr>
          <w:b/>
          <w:sz w:val="22"/>
          <w:szCs w:val="22"/>
        </w:rPr>
      </w:pPr>
      <w:r w:rsidRPr="0072275A">
        <w:rPr>
          <w:sz w:val="22"/>
          <w:szCs w:val="22"/>
        </w:rPr>
        <w:t xml:space="preserve">da oglasni prostor v reviji ne presega </w:t>
      </w:r>
      <w:r w:rsidRPr="0072275A">
        <w:rPr>
          <w:bCs/>
          <w:sz w:val="22"/>
          <w:szCs w:val="22"/>
        </w:rPr>
        <w:t>10 % celotnega prostora posameznega zvezka,</w:t>
      </w:r>
    </w:p>
    <w:p w:rsidR="008F0D46" w:rsidRPr="0072275A" w:rsidRDefault="008F0D46" w:rsidP="008F0D46">
      <w:pPr>
        <w:numPr>
          <w:ilvl w:val="0"/>
          <w:numId w:val="10"/>
        </w:numPr>
        <w:autoSpaceDE w:val="0"/>
        <w:autoSpaceDN w:val="0"/>
        <w:adjustRightInd w:val="0"/>
        <w:ind w:right="-32"/>
        <w:jc w:val="both"/>
        <w:rPr>
          <w:bCs/>
          <w:sz w:val="22"/>
          <w:szCs w:val="22"/>
        </w:rPr>
      </w:pPr>
      <w:r w:rsidRPr="0072275A">
        <w:rPr>
          <w:bCs/>
          <w:sz w:val="22"/>
          <w:szCs w:val="22"/>
        </w:rPr>
        <w:t>da bodo</w:t>
      </w:r>
      <w:r w:rsidRPr="0072275A">
        <w:rPr>
          <w:bCs/>
          <w:snapToGrid w:val="0"/>
          <w:sz w:val="22"/>
          <w:szCs w:val="22"/>
        </w:rPr>
        <w:t xml:space="preserve"> vsi</w:t>
      </w:r>
      <w:r w:rsidRPr="0072275A">
        <w:rPr>
          <w:bCs/>
          <w:sz w:val="22"/>
          <w:szCs w:val="22"/>
        </w:rPr>
        <w:t xml:space="preserve"> </w:t>
      </w:r>
      <w:r w:rsidRPr="0072275A">
        <w:rPr>
          <w:bCs/>
          <w:snapToGrid w:val="0"/>
          <w:sz w:val="22"/>
          <w:szCs w:val="22"/>
        </w:rPr>
        <w:t>zvezki</w:t>
      </w:r>
      <w:r w:rsidRPr="0072275A">
        <w:rPr>
          <w:bCs/>
          <w:sz w:val="22"/>
          <w:szCs w:val="22"/>
        </w:rPr>
        <w:t xml:space="preserve"> </w:t>
      </w:r>
      <w:r w:rsidRPr="0072275A">
        <w:rPr>
          <w:bCs/>
          <w:snapToGrid w:val="0"/>
          <w:sz w:val="22"/>
          <w:szCs w:val="22"/>
        </w:rPr>
        <w:t>sofin</w:t>
      </w:r>
      <w:r w:rsidRPr="0072275A">
        <w:rPr>
          <w:bCs/>
          <w:sz w:val="22"/>
          <w:szCs w:val="22"/>
        </w:rPr>
        <w:t>ancirane revije največ 6 mesecev po izidu dostopni v digitalni knjižnici NUK ali na spletni strani izdajatelja/založnika, po vzpostavitvi spletnega portala za revije JAK pa obvezno na tem portalu največ 6 mesecev po izidu oz. največ 6 mesecev po začetku delovanja portala</w:t>
      </w:r>
      <w:r w:rsidR="00E64072" w:rsidRPr="0072275A">
        <w:rPr>
          <w:bCs/>
          <w:sz w:val="22"/>
          <w:szCs w:val="22"/>
        </w:rPr>
        <w:t>,</w:t>
      </w:r>
    </w:p>
    <w:p w:rsidR="008F0D46" w:rsidRPr="0072275A" w:rsidRDefault="008F0D46" w:rsidP="008F0D46">
      <w:pPr>
        <w:numPr>
          <w:ilvl w:val="0"/>
          <w:numId w:val="10"/>
        </w:numPr>
        <w:jc w:val="both"/>
        <w:rPr>
          <w:sz w:val="22"/>
          <w:szCs w:val="22"/>
        </w:rPr>
      </w:pPr>
      <w:r w:rsidRPr="0072275A">
        <w:rPr>
          <w:sz w:val="22"/>
          <w:szCs w:val="22"/>
        </w:rPr>
        <w:t>da je revija dostopna bralcem na celotnem območju Slovenije in ima urejeno distribucijo v knjigarnah in knjižnicah v Sloveniji,</w:t>
      </w:r>
    </w:p>
    <w:p w:rsidR="008F0D46" w:rsidRPr="0072275A" w:rsidRDefault="008F0D46" w:rsidP="008F0D46">
      <w:pPr>
        <w:numPr>
          <w:ilvl w:val="0"/>
          <w:numId w:val="10"/>
        </w:numPr>
        <w:jc w:val="both"/>
        <w:rPr>
          <w:sz w:val="22"/>
          <w:szCs w:val="22"/>
        </w:rPr>
      </w:pPr>
      <w:r w:rsidRPr="0072275A">
        <w:rPr>
          <w:bCs/>
          <w:sz w:val="22"/>
          <w:szCs w:val="22"/>
        </w:rPr>
        <w:t>da</w:t>
      </w:r>
      <w:r w:rsidRPr="0072275A">
        <w:rPr>
          <w:b/>
          <w:bCs/>
          <w:sz w:val="22"/>
          <w:szCs w:val="22"/>
        </w:rPr>
        <w:t xml:space="preserve"> </w:t>
      </w:r>
      <w:r w:rsidRPr="0072275A">
        <w:rPr>
          <w:snapToGrid w:val="0"/>
          <w:sz w:val="22"/>
          <w:szCs w:val="22"/>
        </w:rPr>
        <w:t xml:space="preserve">predlagajo kulturni projekt, katerega zaprošeni znesek sofinanciranja ne presega </w:t>
      </w:r>
      <w:r w:rsidRPr="0072275A">
        <w:rPr>
          <w:bCs/>
          <w:snapToGrid w:val="0"/>
          <w:sz w:val="22"/>
          <w:szCs w:val="22"/>
        </w:rPr>
        <w:t>70 %</w:t>
      </w:r>
      <w:r w:rsidRPr="0072275A">
        <w:rPr>
          <w:snapToGrid w:val="0"/>
          <w:sz w:val="22"/>
          <w:szCs w:val="22"/>
        </w:rPr>
        <w:t xml:space="preserve"> vseh upravičenih stroškov oz. ne presega 10.000,00 EUR, </w:t>
      </w:r>
      <w:r w:rsidRPr="0072275A">
        <w:rPr>
          <w:bCs/>
          <w:sz w:val="22"/>
          <w:szCs w:val="22"/>
        </w:rPr>
        <w:t>da bodo</w:t>
      </w:r>
      <w:r w:rsidRPr="0072275A">
        <w:rPr>
          <w:b/>
          <w:bCs/>
          <w:sz w:val="22"/>
          <w:szCs w:val="22"/>
        </w:rPr>
        <w:t xml:space="preserve"> </w:t>
      </w:r>
      <w:r w:rsidRPr="0072275A">
        <w:rPr>
          <w:sz w:val="22"/>
          <w:szCs w:val="22"/>
        </w:rPr>
        <w:t>za izvedbo zaprošenega kulturnega projekta zagotovili najmanj 30 % delež sofinanciranja iz lastnih sredstev ali drugih virov in da bodo imeli jasno in realno izdelano finančno konstrukcijo. Prijavljeni kulturni projekt mora biti finančno uravnotežen, kar pomeni, da morajo biti prihodki in odhodki prijavljenega projekta enaki (prihodki = odhodki).</w:t>
      </w:r>
    </w:p>
    <w:p w:rsidR="008F0D46" w:rsidRPr="0072275A" w:rsidRDefault="008F0D46" w:rsidP="008F0D46">
      <w:pPr>
        <w:jc w:val="both"/>
        <w:rPr>
          <w:b/>
          <w:sz w:val="22"/>
          <w:szCs w:val="22"/>
        </w:rPr>
      </w:pPr>
    </w:p>
    <w:p w:rsidR="008F0D46" w:rsidRPr="0072275A" w:rsidRDefault="008F0D46" w:rsidP="008F0D46">
      <w:pPr>
        <w:jc w:val="both"/>
        <w:rPr>
          <w:sz w:val="22"/>
          <w:szCs w:val="22"/>
        </w:rPr>
      </w:pPr>
      <w:r w:rsidRPr="0072275A">
        <w:rPr>
          <w:sz w:val="22"/>
          <w:szCs w:val="22"/>
        </w:rPr>
        <w:t xml:space="preserve">Javna agencija za knjigo RS bo na javnem razpisu JR3–KNJIGA–2014 sofinancirala največ dvanajst (12) revij. </w:t>
      </w:r>
    </w:p>
    <w:p w:rsidR="008F0D46" w:rsidRPr="0072275A" w:rsidRDefault="008F0D46" w:rsidP="008F0D46">
      <w:pPr>
        <w:autoSpaceDE w:val="0"/>
        <w:autoSpaceDN w:val="0"/>
        <w:adjustRightInd w:val="0"/>
        <w:ind w:firstLine="340"/>
        <w:jc w:val="both"/>
        <w:rPr>
          <w:bCs/>
          <w:sz w:val="22"/>
          <w:szCs w:val="22"/>
        </w:rPr>
      </w:pPr>
    </w:p>
    <w:p w:rsidR="008F0D46" w:rsidRPr="0072275A" w:rsidRDefault="008F0D46" w:rsidP="008F0D46">
      <w:pPr>
        <w:autoSpaceDE w:val="0"/>
        <w:autoSpaceDN w:val="0"/>
        <w:adjustRightInd w:val="0"/>
        <w:ind w:right="-32"/>
        <w:jc w:val="both"/>
        <w:rPr>
          <w:b/>
          <w:sz w:val="22"/>
          <w:szCs w:val="22"/>
        </w:rPr>
      </w:pPr>
      <w:r w:rsidRPr="0072275A">
        <w:rPr>
          <w:b/>
          <w:snapToGrid w:val="0"/>
          <w:sz w:val="22"/>
          <w:szCs w:val="22"/>
        </w:rPr>
        <w:t xml:space="preserve">6.2.3. Posebni pogoji za področje </w:t>
      </w:r>
      <w:r w:rsidRPr="0072275A">
        <w:rPr>
          <w:b/>
          <w:sz w:val="22"/>
          <w:szCs w:val="22"/>
        </w:rPr>
        <w:t>bralne kulture (BK)</w:t>
      </w:r>
    </w:p>
    <w:p w:rsidR="008F0D46" w:rsidRPr="0072275A" w:rsidRDefault="008F0D46" w:rsidP="008F0D46">
      <w:pPr>
        <w:autoSpaceDE w:val="0"/>
        <w:autoSpaceDN w:val="0"/>
        <w:adjustRightInd w:val="0"/>
        <w:ind w:right="-32"/>
        <w:jc w:val="both"/>
        <w:rPr>
          <w:b/>
          <w:sz w:val="22"/>
          <w:szCs w:val="22"/>
        </w:rPr>
      </w:pPr>
    </w:p>
    <w:p w:rsidR="008F0D46" w:rsidRPr="0072275A" w:rsidRDefault="008F0D46" w:rsidP="008F0D46">
      <w:pPr>
        <w:widowControl w:val="0"/>
        <w:ind w:right="-32"/>
        <w:jc w:val="both"/>
        <w:rPr>
          <w:snapToGrid w:val="0"/>
          <w:sz w:val="22"/>
          <w:szCs w:val="22"/>
        </w:rPr>
      </w:pPr>
      <w:r w:rsidRPr="0072275A">
        <w:rPr>
          <w:snapToGrid w:val="0"/>
          <w:sz w:val="22"/>
          <w:szCs w:val="22"/>
        </w:rPr>
        <w:t xml:space="preserve">Prijavitelji na javnem razpisu </w:t>
      </w:r>
      <w:r w:rsidRPr="0072275A">
        <w:rPr>
          <w:bCs/>
          <w:snapToGrid w:val="0"/>
          <w:sz w:val="22"/>
          <w:szCs w:val="22"/>
        </w:rPr>
        <w:t xml:space="preserve">JR3–KNJIGA–2014 </w:t>
      </w:r>
      <w:r w:rsidRPr="0072275A">
        <w:rPr>
          <w:snapToGrid w:val="0"/>
          <w:sz w:val="22"/>
          <w:szCs w:val="22"/>
        </w:rPr>
        <w:t xml:space="preserve">morajo poleg </w:t>
      </w:r>
      <w:r w:rsidRPr="0072275A">
        <w:rPr>
          <w:bCs/>
          <w:sz w:val="22"/>
          <w:szCs w:val="22"/>
        </w:rPr>
        <w:t>splošnih pogojev, ki jih določa besedilo točke 6.1</w:t>
      </w:r>
      <w:r w:rsidR="00E64072" w:rsidRPr="0072275A">
        <w:rPr>
          <w:bCs/>
          <w:sz w:val="22"/>
          <w:szCs w:val="22"/>
        </w:rPr>
        <w:t>.</w:t>
      </w:r>
      <w:r w:rsidRPr="0072275A">
        <w:rPr>
          <w:bCs/>
          <w:sz w:val="22"/>
          <w:szCs w:val="22"/>
        </w:rPr>
        <w:t xml:space="preserve"> javnega razpisa </w:t>
      </w:r>
      <w:r w:rsidRPr="0072275A">
        <w:rPr>
          <w:bCs/>
          <w:snapToGrid w:val="0"/>
          <w:sz w:val="22"/>
          <w:szCs w:val="22"/>
        </w:rPr>
        <w:t xml:space="preserve">JR3–KNJIGA–2014, </w:t>
      </w:r>
      <w:r w:rsidRPr="0072275A">
        <w:rPr>
          <w:bCs/>
          <w:sz w:val="22"/>
          <w:szCs w:val="22"/>
        </w:rPr>
        <w:t>izpolnjevati še</w:t>
      </w:r>
      <w:r w:rsidRPr="0072275A">
        <w:rPr>
          <w:b/>
          <w:bCs/>
          <w:sz w:val="22"/>
          <w:szCs w:val="22"/>
        </w:rPr>
        <w:t xml:space="preserve"> </w:t>
      </w:r>
      <w:r w:rsidRPr="0072275A">
        <w:rPr>
          <w:bCs/>
          <w:sz w:val="22"/>
          <w:szCs w:val="22"/>
        </w:rPr>
        <w:t>naslednje posebne pogoje</w:t>
      </w:r>
      <w:r w:rsidRPr="0072275A">
        <w:rPr>
          <w:snapToGrid w:val="0"/>
          <w:sz w:val="22"/>
          <w:szCs w:val="22"/>
        </w:rPr>
        <w:t>:</w:t>
      </w:r>
    </w:p>
    <w:p w:rsidR="008F0D46" w:rsidRPr="0072275A" w:rsidRDefault="008F0D46" w:rsidP="008F0D46">
      <w:pPr>
        <w:numPr>
          <w:ilvl w:val="0"/>
          <w:numId w:val="5"/>
        </w:numPr>
        <w:jc w:val="both"/>
        <w:rPr>
          <w:bCs/>
          <w:iCs/>
          <w:sz w:val="22"/>
          <w:szCs w:val="22"/>
        </w:rPr>
      </w:pPr>
      <w:r w:rsidRPr="0072275A">
        <w:rPr>
          <w:bCs/>
          <w:iCs/>
          <w:sz w:val="22"/>
          <w:szCs w:val="22"/>
        </w:rPr>
        <w:t xml:space="preserve">da so registrirani za opravljanje kulturne dejavnosti (šifra kategorije po Standardni klasifikaciji dejavnosti – R) ali založniške dejavnosti (šifra kategorije po Standardni klasifikaciji dejavnosti – J58) na področju Republike Slovenije in/ali v zamejstvu, </w:t>
      </w:r>
    </w:p>
    <w:p w:rsidR="008F0D46" w:rsidRPr="0072275A" w:rsidRDefault="008F0D46" w:rsidP="008F0D46">
      <w:pPr>
        <w:numPr>
          <w:ilvl w:val="0"/>
          <w:numId w:val="5"/>
        </w:numPr>
        <w:jc w:val="both"/>
        <w:rPr>
          <w:sz w:val="22"/>
          <w:szCs w:val="22"/>
        </w:rPr>
      </w:pPr>
      <w:r w:rsidRPr="0072275A">
        <w:rPr>
          <w:bCs/>
          <w:iCs/>
          <w:sz w:val="22"/>
          <w:szCs w:val="22"/>
        </w:rPr>
        <w:t>da</w:t>
      </w:r>
      <w:r w:rsidRPr="0072275A">
        <w:rPr>
          <w:sz w:val="22"/>
          <w:szCs w:val="22"/>
        </w:rPr>
        <w:t xml:space="preserve"> so v obdobju 2011–2013 organizirali </w:t>
      </w:r>
      <w:r w:rsidRPr="0072275A">
        <w:rPr>
          <w:bCs/>
          <w:sz w:val="22"/>
          <w:szCs w:val="22"/>
        </w:rPr>
        <w:t>vsaj tri (3)</w:t>
      </w:r>
      <w:r w:rsidRPr="0072275A">
        <w:rPr>
          <w:sz w:val="22"/>
          <w:szCs w:val="22"/>
        </w:rPr>
        <w:t xml:space="preserve"> projekte s področja bralne kulture,</w:t>
      </w:r>
    </w:p>
    <w:p w:rsidR="008F0D46" w:rsidRPr="0072275A" w:rsidRDefault="008F0D46" w:rsidP="008F0D46">
      <w:pPr>
        <w:numPr>
          <w:ilvl w:val="0"/>
          <w:numId w:val="5"/>
        </w:numPr>
        <w:jc w:val="both"/>
        <w:rPr>
          <w:sz w:val="22"/>
          <w:szCs w:val="22"/>
        </w:rPr>
      </w:pPr>
      <w:r w:rsidRPr="0072275A">
        <w:rPr>
          <w:sz w:val="22"/>
          <w:szCs w:val="22"/>
        </w:rPr>
        <w:t>da prijavljajo kulturni projekt, ki bo v celoti realiziran v letu 2014,</w:t>
      </w:r>
    </w:p>
    <w:p w:rsidR="008F0D46" w:rsidRPr="0072275A" w:rsidRDefault="008F0D46" w:rsidP="008F0D46">
      <w:pPr>
        <w:numPr>
          <w:ilvl w:val="0"/>
          <w:numId w:val="5"/>
        </w:numPr>
        <w:jc w:val="both"/>
        <w:rPr>
          <w:bCs/>
          <w:sz w:val="22"/>
          <w:szCs w:val="22"/>
        </w:rPr>
      </w:pPr>
      <w:r w:rsidRPr="0072275A">
        <w:rPr>
          <w:bCs/>
          <w:sz w:val="22"/>
          <w:szCs w:val="22"/>
        </w:rPr>
        <w:t>da upoštevajo najnižji znesek posameznega honorarja za nastop avtorja, ki znaša 150,00 EUR bruto,</w:t>
      </w:r>
    </w:p>
    <w:p w:rsidR="008F0D46" w:rsidRPr="0072275A" w:rsidRDefault="008F0D46" w:rsidP="008F0D46">
      <w:pPr>
        <w:numPr>
          <w:ilvl w:val="0"/>
          <w:numId w:val="5"/>
        </w:numPr>
        <w:jc w:val="both"/>
        <w:rPr>
          <w:bCs/>
          <w:sz w:val="22"/>
          <w:szCs w:val="22"/>
        </w:rPr>
      </w:pPr>
      <w:r w:rsidRPr="0072275A">
        <w:rPr>
          <w:bCs/>
          <w:sz w:val="22"/>
          <w:szCs w:val="22"/>
        </w:rPr>
        <w:t>da prijavljajo največ tri (3) projekte s področja BK za leto 2014,</w:t>
      </w:r>
    </w:p>
    <w:p w:rsidR="008F0D46" w:rsidRPr="0072275A" w:rsidRDefault="008F0D46" w:rsidP="008F0D46">
      <w:pPr>
        <w:numPr>
          <w:ilvl w:val="0"/>
          <w:numId w:val="5"/>
        </w:numPr>
        <w:jc w:val="both"/>
        <w:rPr>
          <w:snapToGrid w:val="0"/>
          <w:sz w:val="22"/>
          <w:szCs w:val="22"/>
        </w:rPr>
      </w:pPr>
      <w:r w:rsidRPr="0072275A">
        <w:rPr>
          <w:snapToGrid w:val="0"/>
          <w:sz w:val="22"/>
          <w:szCs w:val="22"/>
        </w:rPr>
        <w:t xml:space="preserve">da v primeru, ko je prijavitelj splošna knjižnica, prijavlja projekte, ki niso sofinancirani v rednem programu dela javnega zavoda, </w:t>
      </w:r>
    </w:p>
    <w:p w:rsidR="008F0D46" w:rsidRPr="0072275A" w:rsidRDefault="008F0D46" w:rsidP="008F0D46">
      <w:pPr>
        <w:numPr>
          <w:ilvl w:val="0"/>
          <w:numId w:val="5"/>
        </w:numPr>
        <w:jc w:val="both"/>
        <w:rPr>
          <w:sz w:val="22"/>
          <w:szCs w:val="22"/>
        </w:rPr>
      </w:pPr>
      <w:r w:rsidRPr="0072275A">
        <w:rPr>
          <w:sz w:val="22"/>
          <w:szCs w:val="22"/>
        </w:rPr>
        <w:t xml:space="preserve">da zaprošajo za sofinanciranje </w:t>
      </w:r>
      <w:r w:rsidRPr="0072275A">
        <w:rPr>
          <w:bCs/>
          <w:sz w:val="22"/>
          <w:szCs w:val="22"/>
        </w:rPr>
        <w:t>največ 70 % vseh upravičenih stroškov</w:t>
      </w:r>
      <w:r w:rsidRPr="0072275A">
        <w:rPr>
          <w:sz w:val="22"/>
          <w:szCs w:val="22"/>
        </w:rPr>
        <w:t xml:space="preserve"> in </w:t>
      </w:r>
      <w:r w:rsidRPr="0072275A">
        <w:rPr>
          <w:bCs/>
          <w:sz w:val="22"/>
          <w:szCs w:val="22"/>
        </w:rPr>
        <w:t>največ</w:t>
      </w:r>
      <w:r w:rsidRPr="0072275A">
        <w:rPr>
          <w:sz w:val="22"/>
          <w:szCs w:val="22"/>
        </w:rPr>
        <w:t xml:space="preserve"> </w:t>
      </w:r>
      <w:r w:rsidRPr="0072275A">
        <w:rPr>
          <w:bCs/>
          <w:sz w:val="22"/>
          <w:szCs w:val="22"/>
        </w:rPr>
        <w:t>8.000,00 EUR</w:t>
      </w:r>
      <w:r w:rsidRPr="0072275A">
        <w:rPr>
          <w:sz w:val="22"/>
          <w:szCs w:val="22"/>
        </w:rPr>
        <w:t xml:space="preserve"> na projekt in </w:t>
      </w:r>
      <w:r w:rsidRPr="0072275A">
        <w:rPr>
          <w:snapToGrid w:val="0"/>
          <w:sz w:val="22"/>
          <w:szCs w:val="22"/>
        </w:rPr>
        <w:t>d</w:t>
      </w:r>
      <w:r w:rsidRPr="0072275A">
        <w:rPr>
          <w:bCs/>
          <w:sz w:val="22"/>
          <w:szCs w:val="22"/>
        </w:rPr>
        <w:t>a bodo</w:t>
      </w:r>
      <w:r w:rsidRPr="0072275A">
        <w:rPr>
          <w:b/>
          <w:bCs/>
          <w:sz w:val="22"/>
          <w:szCs w:val="22"/>
        </w:rPr>
        <w:t xml:space="preserve"> </w:t>
      </w:r>
      <w:r w:rsidRPr="0072275A">
        <w:rPr>
          <w:sz w:val="22"/>
          <w:szCs w:val="22"/>
        </w:rPr>
        <w:t>za izvedbo zaprošenega javnega kulturnega projekta zagotovili najmanj 30 % delež sofinanciranja iz lastnih sredstev ali drugih virov in da bodo imeli jasno in realno izdelano finančno konstrukcijo. Prijavljeni projekt mora biti finančno uravnotežen, kar pomeni, da morajo biti prihodki in odhodki prijavljenega projekta enaki (prihodki = odhodki).</w:t>
      </w:r>
    </w:p>
    <w:p w:rsidR="008F0D46" w:rsidRPr="0072275A" w:rsidRDefault="008F0D46" w:rsidP="008F0D46">
      <w:pPr>
        <w:jc w:val="both"/>
        <w:rPr>
          <w:b/>
          <w:sz w:val="22"/>
          <w:szCs w:val="22"/>
        </w:rPr>
      </w:pPr>
    </w:p>
    <w:p w:rsidR="008F0D46" w:rsidRPr="0072275A" w:rsidRDefault="008F0D46" w:rsidP="008F0D46">
      <w:pPr>
        <w:jc w:val="both"/>
        <w:rPr>
          <w:snapToGrid w:val="0"/>
          <w:sz w:val="22"/>
          <w:szCs w:val="22"/>
        </w:rPr>
      </w:pPr>
      <w:r w:rsidRPr="0072275A">
        <w:rPr>
          <w:bCs/>
          <w:sz w:val="22"/>
          <w:szCs w:val="22"/>
        </w:rPr>
        <w:t xml:space="preserve">Za sredstva na javnem razpisu </w:t>
      </w:r>
      <w:r w:rsidRPr="0072275A">
        <w:rPr>
          <w:bCs/>
          <w:snapToGrid w:val="0"/>
          <w:sz w:val="22"/>
          <w:szCs w:val="22"/>
        </w:rPr>
        <w:t xml:space="preserve">JR3–KNJIGA–2014 </w:t>
      </w:r>
      <w:r w:rsidRPr="0072275A">
        <w:rPr>
          <w:bCs/>
          <w:sz w:val="22"/>
          <w:szCs w:val="22"/>
        </w:rPr>
        <w:t>na področju bralne kulture (BK) ne morejo kandidirati knjigarne</w:t>
      </w:r>
      <w:r w:rsidRPr="0072275A">
        <w:rPr>
          <w:snapToGrid w:val="0"/>
          <w:sz w:val="22"/>
          <w:szCs w:val="22"/>
        </w:rPr>
        <w:t>.</w:t>
      </w:r>
    </w:p>
    <w:p w:rsidR="008F0D46" w:rsidRPr="0072275A" w:rsidRDefault="008F0D46" w:rsidP="008F0D46">
      <w:pPr>
        <w:jc w:val="both"/>
        <w:rPr>
          <w:snapToGrid w:val="0"/>
          <w:sz w:val="22"/>
          <w:szCs w:val="22"/>
        </w:rPr>
      </w:pPr>
    </w:p>
    <w:p w:rsidR="008F0D46" w:rsidRPr="0072275A" w:rsidRDefault="008F0D46" w:rsidP="008F0D46">
      <w:pPr>
        <w:jc w:val="both"/>
        <w:rPr>
          <w:sz w:val="22"/>
          <w:szCs w:val="22"/>
        </w:rPr>
      </w:pPr>
      <w:r w:rsidRPr="0072275A">
        <w:rPr>
          <w:sz w:val="22"/>
          <w:szCs w:val="22"/>
        </w:rPr>
        <w:t xml:space="preserve">Javna agencija za knjigo RS bo na razpisu JR3–KNJIGA–2014 sofinancirala največ </w:t>
      </w:r>
      <w:r w:rsidR="00E64072" w:rsidRPr="0072275A">
        <w:rPr>
          <w:sz w:val="22"/>
          <w:szCs w:val="22"/>
        </w:rPr>
        <w:t>petnajst (</w:t>
      </w:r>
      <w:r w:rsidRPr="0072275A">
        <w:rPr>
          <w:sz w:val="22"/>
          <w:szCs w:val="22"/>
        </w:rPr>
        <w:t>15</w:t>
      </w:r>
      <w:r w:rsidR="00E64072" w:rsidRPr="0072275A">
        <w:rPr>
          <w:sz w:val="22"/>
          <w:szCs w:val="22"/>
        </w:rPr>
        <w:t>)</w:t>
      </w:r>
      <w:r w:rsidRPr="0072275A">
        <w:rPr>
          <w:sz w:val="22"/>
          <w:szCs w:val="22"/>
        </w:rPr>
        <w:t xml:space="preserve"> projektov bralne kulture. </w:t>
      </w:r>
    </w:p>
    <w:p w:rsidR="008F0D46" w:rsidRPr="0072275A" w:rsidRDefault="008F0D46" w:rsidP="008F0D46">
      <w:pPr>
        <w:autoSpaceDE w:val="0"/>
        <w:autoSpaceDN w:val="0"/>
        <w:adjustRightInd w:val="0"/>
        <w:ind w:right="-32"/>
        <w:jc w:val="both"/>
        <w:rPr>
          <w:b/>
          <w:snapToGrid w:val="0"/>
          <w:sz w:val="22"/>
          <w:szCs w:val="22"/>
        </w:rPr>
      </w:pPr>
    </w:p>
    <w:p w:rsidR="008F0D46" w:rsidRPr="0072275A" w:rsidRDefault="008F0D46" w:rsidP="008F0D46">
      <w:pPr>
        <w:tabs>
          <w:tab w:val="left" w:pos="720"/>
        </w:tabs>
        <w:autoSpaceDE w:val="0"/>
        <w:autoSpaceDN w:val="0"/>
        <w:adjustRightInd w:val="0"/>
        <w:ind w:right="-32"/>
        <w:jc w:val="both"/>
        <w:rPr>
          <w:b/>
          <w:sz w:val="22"/>
          <w:szCs w:val="22"/>
        </w:rPr>
      </w:pPr>
      <w:r w:rsidRPr="0072275A">
        <w:rPr>
          <w:b/>
          <w:snapToGrid w:val="0"/>
          <w:sz w:val="22"/>
          <w:szCs w:val="22"/>
        </w:rPr>
        <w:t>6.2.4. Posebni pogoji za področje literarnih</w:t>
      </w:r>
      <w:r w:rsidRPr="0072275A">
        <w:rPr>
          <w:b/>
          <w:sz w:val="22"/>
          <w:szCs w:val="22"/>
        </w:rPr>
        <w:t xml:space="preserve"> prireditev (LP)</w:t>
      </w:r>
    </w:p>
    <w:p w:rsidR="008F0D46" w:rsidRPr="0072275A" w:rsidRDefault="008F0D46" w:rsidP="008F0D46">
      <w:pPr>
        <w:tabs>
          <w:tab w:val="left" w:pos="720"/>
        </w:tabs>
        <w:autoSpaceDE w:val="0"/>
        <w:autoSpaceDN w:val="0"/>
        <w:adjustRightInd w:val="0"/>
        <w:ind w:right="-32"/>
        <w:jc w:val="both"/>
        <w:rPr>
          <w:b/>
          <w:sz w:val="22"/>
          <w:szCs w:val="22"/>
        </w:rPr>
      </w:pPr>
    </w:p>
    <w:p w:rsidR="008F0D46" w:rsidRPr="0072275A" w:rsidRDefault="008F0D46" w:rsidP="008F0D46">
      <w:pPr>
        <w:widowControl w:val="0"/>
        <w:ind w:right="-32"/>
        <w:jc w:val="both"/>
        <w:rPr>
          <w:snapToGrid w:val="0"/>
          <w:sz w:val="22"/>
          <w:szCs w:val="22"/>
        </w:rPr>
      </w:pPr>
      <w:r w:rsidRPr="0072275A">
        <w:rPr>
          <w:snapToGrid w:val="0"/>
          <w:sz w:val="22"/>
          <w:szCs w:val="22"/>
        </w:rPr>
        <w:t xml:space="preserve">Prijavitelji na javnem razpisu </w:t>
      </w:r>
      <w:r w:rsidRPr="0072275A">
        <w:rPr>
          <w:bCs/>
          <w:snapToGrid w:val="0"/>
          <w:sz w:val="22"/>
          <w:szCs w:val="22"/>
        </w:rPr>
        <w:t xml:space="preserve">JR3–KNJIGA–2014 </w:t>
      </w:r>
      <w:r w:rsidRPr="0072275A">
        <w:rPr>
          <w:snapToGrid w:val="0"/>
          <w:sz w:val="22"/>
          <w:szCs w:val="22"/>
        </w:rPr>
        <w:t xml:space="preserve">morajo poleg </w:t>
      </w:r>
      <w:r w:rsidRPr="0072275A">
        <w:rPr>
          <w:bCs/>
          <w:sz w:val="22"/>
          <w:szCs w:val="22"/>
        </w:rPr>
        <w:t>splošnih pogojev, ki jih določa besedilo točke 6.1</w:t>
      </w:r>
      <w:r w:rsidR="00160009" w:rsidRPr="0072275A">
        <w:rPr>
          <w:bCs/>
          <w:sz w:val="22"/>
          <w:szCs w:val="22"/>
        </w:rPr>
        <w:t>.</w:t>
      </w:r>
      <w:r w:rsidRPr="0072275A">
        <w:rPr>
          <w:bCs/>
          <w:sz w:val="22"/>
          <w:szCs w:val="22"/>
        </w:rPr>
        <w:t xml:space="preserve"> javnega razpisa </w:t>
      </w:r>
      <w:r w:rsidRPr="0072275A">
        <w:rPr>
          <w:bCs/>
          <w:snapToGrid w:val="0"/>
          <w:sz w:val="22"/>
          <w:szCs w:val="22"/>
        </w:rPr>
        <w:t xml:space="preserve">JR3–KNJIGA–2014, </w:t>
      </w:r>
      <w:r w:rsidRPr="0072275A">
        <w:rPr>
          <w:bCs/>
          <w:sz w:val="22"/>
          <w:szCs w:val="22"/>
        </w:rPr>
        <w:t>izpolnjevati še</w:t>
      </w:r>
      <w:r w:rsidRPr="0072275A">
        <w:rPr>
          <w:b/>
          <w:bCs/>
          <w:sz w:val="22"/>
          <w:szCs w:val="22"/>
        </w:rPr>
        <w:t xml:space="preserve"> </w:t>
      </w:r>
      <w:r w:rsidRPr="0072275A">
        <w:rPr>
          <w:bCs/>
          <w:sz w:val="22"/>
          <w:szCs w:val="22"/>
        </w:rPr>
        <w:t>naslednje posebne pogoje</w:t>
      </w:r>
      <w:r w:rsidRPr="0072275A">
        <w:rPr>
          <w:snapToGrid w:val="0"/>
          <w:sz w:val="22"/>
          <w:szCs w:val="22"/>
        </w:rPr>
        <w:t>:</w:t>
      </w:r>
    </w:p>
    <w:p w:rsidR="008F0D46" w:rsidRPr="0072275A" w:rsidRDefault="008F0D46" w:rsidP="008F0D46">
      <w:pPr>
        <w:numPr>
          <w:ilvl w:val="0"/>
          <w:numId w:val="9"/>
        </w:numPr>
        <w:jc w:val="both"/>
        <w:rPr>
          <w:sz w:val="22"/>
          <w:szCs w:val="22"/>
        </w:rPr>
      </w:pPr>
      <w:r w:rsidRPr="0072275A">
        <w:rPr>
          <w:sz w:val="22"/>
          <w:szCs w:val="22"/>
        </w:rPr>
        <w:t xml:space="preserve">da so registrirani za opravljanje kulturne dejavnosti (šifra kategorije po Standardni klasifikaciji dejavnosti – R) ali založniške dejavnosti (šifra kategorije po Standardni klasifikaciji dejavnosti – J58) na področju Republike Slovenije in/ali v zamejstvu, </w:t>
      </w:r>
    </w:p>
    <w:p w:rsidR="008F0D46" w:rsidRPr="0072275A" w:rsidRDefault="008F0D46" w:rsidP="008F0D46">
      <w:pPr>
        <w:numPr>
          <w:ilvl w:val="0"/>
          <w:numId w:val="9"/>
        </w:numPr>
        <w:jc w:val="both"/>
        <w:rPr>
          <w:sz w:val="22"/>
          <w:szCs w:val="22"/>
        </w:rPr>
      </w:pPr>
      <w:r w:rsidRPr="0072275A">
        <w:rPr>
          <w:sz w:val="22"/>
          <w:szCs w:val="22"/>
        </w:rPr>
        <w:t xml:space="preserve">da so v obdobju 2011–2013 organizirali vsaj tri (3) literarne prireditve, </w:t>
      </w:r>
    </w:p>
    <w:p w:rsidR="008F0D46" w:rsidRPr="0072275A" w:rsidRDefault="008F0D46" w:rsidP="008F0D46">
      <w:pPr>
        <w:numPr>
          <w:ilvl w:val="0"/>
          <w:numId w:val="9"/>
        </w:numPr>
        <w:jc w:val="both"/>
        <w:rPr>
          <w:sz w:val="22"/>
          <w:szCs w:val="22"/>
        </w:rPr>
      </w:pPr>
      <w:r w:rsidRPr="0072275A">
        <w:rPr>
          <w:sz w:val="22"/>
          <w:szCs w:val="22"/>
        </w:rPr>
        <w:t>da prijavljajo kulturni projekt, ki bo v celoti realiziran v letu 2014,</w:t>
      </w:r>
    </w:p>
    <w:p w:rsidR="008F0D46" w:rsidRPr="0072275A" w:rsidRDefault="008F0D46" w:rsidP="008F0D46">
      <w:pPr>
        <w:numPr>
          <w:ilvl w:val="0"/>
          <w:numId w:val="9"/>
        </w:numPr>
        <w:jc w:val="both"/>
        <w:rPr>
          <w:sz w:val="22"/>
          <w:szCs w:val="22"/>
        </w:rPr>
      </w:pPr>
      <w:r w:rsidRPr="0072275A">
        <w:rPr>
          <w:sz w:val="22"/>
          <w:szCs w:val="22"/>
        </w:rPr>
        <w:t>da prijavljajo eno- ali večdnevno literarno prireditev, ki poteka na enem ali več prizoriščih in vključuje sodelovanje najmanj dveh (2) slovenskih avtorjev,</w:t>
      </w:r>
    </w:p>
    <w:p w:rsidR="008F0D46" w:rsidRPr="0072275A" w:rsidRDefault="008F0D46" w:rsidP="008F0D46">
      <w:pPr>
        <w:numPr>
          <w:ilvl w:val="0"/>
          <w:numId w:val="9"/>
        </w:numPr>
        <w:jc w:val="both"/>
        <w:rPr>
          <w:sz w:val="22"/>
          <w:szCs w:val="22"/>
        </w:rPr>
      </w:pPr>
      <w:r w:rsidRPr="0072275A">
        <w:rPr>
          <w:bCs/>
          <w:sz w:val="22"/>
          <w:szCs w:val="22"/>
        </w:rPr>
        <w:t>da upoštevajo najnižji znesek posameznega honorarja za nastop avtorja, ki znaša 150,00 EUR bruto,</w:t>
      </w:r>
    </w:p>
    <w:p w:rsidR="008F0D46" w:rsidRPr="0072275A" w:rsidRDefault="008F0D46" w:rsidP="008F0D46">
      <w:pPr>
        <w:numPr>
          <w:ilvl w:val="0"/>
          <w:numId w:val="9"/>
        </w:numPr>
        <w:jc w:val="both"/>
        <w:rPr>
          <w:bCs/>
          <w:sz w:val="22"/>
          <w:szCs w:val="22"/>
        </w:rPr>
      </w:pPr>
      <w:r w:rsidRPr="0072275A">
        <w:rPr>
          <w:bCs/>
          <w:sz w:val="22"/>
          <w:szCs w:val="22"/>
        </w:rPr>
        <w:t>da prijavljajo največ tri (3) projekte s področja LP za leto 2014,</w:t>
      </w:r>
    </w:p>
    <w:p w:rsidR="008F0D46" w:rsidRPr="0072275A" w:rsidRDefault="008F0D46" w:rsidP="008F0D46">
      <w:pPr>
        <w:numPr>
          <w:ilvl w:val="0"/>
          <w:numId w:val="9"/>
        </w:numPr>
        <w:jc w:val="both"/>
        <w:rPr>
          <w:sz w:val="22"/>
          <w:szCs w:val="22"/>
        </w:rPr>
      </w:pPr>
      <w:r w:rsidRPr="0072275A">
        <w:rPr>
          <w:sz w:val="22"/>
          <w:szCs w:val="22"/>
        </w:rPr>
        <w:t xml:space="preserve">da zaprošajo za sofinanciranje </w:t>
      </w:r>
      <w:r w:rsidRPr="0072275A">
        <w:rPr>
          <w:bCs/>
          <w:sz w:val="22"/>
          <w:szCs w:val="22"/>
        </w:rPr>
        <w:t>največ 70 %</w:t>
      </w:r>
      <w:r w:rsidRPr="0072275A">
        <w:rPr>
          <w:sz w:val="22"/>
          <w:szCs w:val="22"/>
        </w:rPr>
        <w:t xml:space="preserve"> vseh upravičenih stroškov in </w:t>
      </w:r>
      <w:r w:rsidRPr="0072275A">
        <w:rPr>
          <w:bCs/>
          <w:sz w:val="22"/>
          <w:szCs w:val="22"/>
        </w:rPr>
        <w:t>največ 8.000,00 EUR</w:t>
      </w:r>
      <w:r w:rsidRPr="0072275A">
        <w:rPr>
          <w:sz w:val="22"/>
          <w:szCs w:val="22"/>
        </w:rPr>
        <w:t xml:space="preserve"> na projekt in </w:t>
      </w:r>
      <w:r w:rsidRPr="0072275A">
        <w:rPr>
          <w:snapToGrid w:val="0"/>
          <w:sz w:val="22"/>
          <w:szCs w:val="22"/>
        </w:rPr>
        <w:t>d</w:t>
      </w:r>
      <w:r w:rsidRPr="0072275A">
        <w:rPr>
          <w:bCs/>
          <w:sz w:val="22"/>
          <w:szCs w:val="22"/>
        </w:rPr>
        <w:t>a bodo</w:t>
      </w:r>
      <w:r w:rsidRPr="0072275A">
        <w:rPr>
          <w:b/>
          <w:bCs/>
          <w:sz w:val="22"/>
          <w:szCs w:val="22"/>
        </w:rPr>
        <w:t xml:space="preserve"> </w:t>
      </w:r>
      <w:r w:rsidRPr="0072275A">
        <w:rPr>
          <w:sz w:val="22"/>
          <w:szCs w:val="22"/>
        </w:rPr>
        <w:t>za izvedbo zaprošenega javnega kulturnega projekta zagotovili najmanj 30 % delež sofinanciranja iz lastnih sredstev ali drugih virov in da bodo imeli jasno in realno izdelano finančno konstrukcijo. Prijavljeni projekt mora biti finančno uravnotežen, kar pomeni, da morajo biti prihodki in odhodki prijavljenega programa enaki (prihodki = odhodki).</w:t>
      </w:r>
    </w:p>
    <w:p w:rsidR="008F0D46" w:rsidRPr="0072275A" w:rsidRDefault="008F0D46" w:rsidP="008F0D46">
      <w:pPr>
        <w:autoSpaceDE w:val="0"/>
        <w:autoSpaceDN w:val="0"/>
        <w:adjustRightInd w:val="0"/>
        <w:ind w:right="-32"/>
        <w:jc w:val="both"/>
        <w:outlineLvl w:val="0"/>
        <w:rPr>
          <w:b/>
          <w:bCs/>
          <w:sz w:val="22"/>
          <w:szCs w:val="22"/>
          <w:u w:val="single"/>
        </w:rPr>
      </w:pPr>
    </w:p>
    <w:p w:rsidR="008F0D46" w:rsidRPr="0072275A" w:rsidRDefault="008F0D46" w:rsidP="008F0D46">
      <w:pPr>
        <w:jc w:val="both"/>
        <w:rPr>
          <w:snapToGrid w:val="0"/>
          <w:sz w:val="22"/>
          <w:szCs w:val="22"/>
        </w:rPr>
      </w:pPr>
      <w:r w:rsidRPr="0072275A">
        <w:rPr>
          <w:bCs/>
          <w:sz w:val="22"/>
          <w:szCs w:val="22"/>
        </w:rPr>
        <w:t xml:space="preserve">Za sredstva na javnem razpisu </w:t>
      </w:r>
      <w:r w:rsidRPr="0072275A">
        <w:rPr>
          <w:bCs/>
          <w:snapToGrid w:val="0"/>
          <w:sz w:val="22"/>
          <w:szCs w:val="22"/>
        </w:rPr>
        <w:t xml:space="preserve">JR3–KNJIGA–2014 </w:t>
      </w:r>
      <w:r w:rsidRPr="0072275A">
        <w:rPr>
          <w:bCs/>
          <w:sz w:val="22"/>
          <w:szCs w:val="22"/>
        </w:rPr>
        <w:t>na področju literarnih prireditev (LP) ne morejo kandidirati knjigarne</w:t>
      </w:r>
      <w:r w:rsidRPr="0072275A">
        <w:rPr>
          <w:snapToGrid w:val="0"/>
          <w:sz w:val="22"/>
          <w:szCs w:val="22"/>
        </w:rPr>
        <w:t>.</w:t>
      </w:r>
    </w:p>
    <w:p w:rsidR="008F0D46" w:rsidRPr="0072275A" w:rsidRDefault="008F0D46" w:rsidP="008F0D46">
      <w:pPr>
        <w:jc w:val="both"/>
        <w:rPr>
          <w:snapToGrid w:val="0"/>
          <w:sz w:val="22"/>
          <w:szCs w:val="22"/>
        </w:rPr>
      </w:pPr>
    </w:p>
    <w:p w:rsidR="008F0D46" w:rsidRPr="0072275A" w:rsidRDefault="008F0D46" w:rsidP="008F0D46">
      <w:pPr>
        <w:jc w:val="both"/>
        <w:rPr>
          <w:sz w:val="22"/>
          <w:szCs w:val="22"/>
        </w:rPr>
      </w:pPr>
      <w:r w:rsidRPr="0072275A">
        <w:rPr>
          <w:sz w:val="22"/>
          <w:szCs w:val="22"/>
        </w:rPr>
        <w:t xml:space="preserve">Javna agencija za knjigo RS bo na razpisu JR3–KNJIGA–2014 sofinancirala največ </w:t>
      </w:r>
      <w:r w:rsidR="00E64072" w:rsidRPr="0072275A">
        <w:rPr>
          <w:sz w:val="22"/>
          <w:szCs w:val="22"/>
        </w:rPr>
        <w:t>petnajst (</w:t>
      </w:r>
      <w:r w:rsidRPr="0072275A">
        <w:rPr>
          <w:sz w:val="22"/>
          <w:szCs w:val="22"/>
        </w:rPr>
        <w:t>15</w:t>
      </w:r>
      <w:r w:rsidR="00E64072" w:rsidRPr="0072275A">
        <w:rPr>
          <w:sz w:val="22"/>
          <w:szCs w:val="22"/>
        </w:rPr>
        <w:t>)</w:t>
      </w:r>
      <w:r w:rsidRPr="0072275A">
        <w:rPr>
          <w:sz w:val="22"/>
          <w:szCs w:val="22"/>
        </w:rPr>
        <w:t xml:space="preserve"> projektov literarnih prireditev.</w:t>
      </w:r>
    </w:p>
    <w:p w:rsidR="008F0D46" w:rsidRPr="0072275A" w:rsidRDefault="008F0D46" w:rsidP="008F0D46">
      <w:pPr>
        <w:autoSpaceDE w:val="0"/>
        <w:autoSpaceDN w:val="0"/>
        <w:adjustRightInd w:val="0"/>
        <w:ind w:right="-32"/>
        <w:jc w:val="both"/>
        <w:outlineLvl w:val="0"/>
        <w:rPr>
          <w:b/>
          <w:bCs/>
          <w:sz w:val="22"/>
          <w:szCs w:val="22"/>
          <w:u w:val="single"/>
        </w:rPr>
      </w:pPr>
    </w:p>
    <w:p w:rsidR="008F0D46" w:rsidRPr="0072275A" w:rsidRDefault="008F0D46" w:rsidP="008F0D46">
      <w:pPr>
        <w:autoSpaceDE w:val="0"/>
        <w:autoSpaceDN w:val="0"/>
        <w:adjustRightInd w:val="0"/>
        <w:ind w:right="-32"/>
        <w:jc w:val="both"/>
        <w:outlineLvl w:val="0"/>
        <w:rPr>
          <w:b/>
          <w:snapToGrid w:val="0"/>
          <w:sz w:val="22"/>
          <w:szCs w:val="22"/>
        </w:rPr>
      </w:pPr>
      <w:r w:rsidRPr="0072275A">
        <w:rPr>
          <w:b/>
          <w:bCs/>
          <w:sz w:val="22"/>
          <w:szCs w:val="22"/>
        </w:rPr>
        <w:t xml:space="preserve">6.2.5. Posebni pogoji za </w:t>
      </w:r>
      <w:r w:rsidRPr="0072275A">
        <w:rPr>
          <w:b/>
          <w:bCs/>
          <w:snapToGrid w:val="0"/>
          <w:sz w:val="22"/>
          <w:szCs w:val="22"/>
        </w:rPr>
        <w:t>področje mednarodnega sodelovanja</w:t>
      </w:r>
      <w:r w:rsidRPr="0072275A">
        <w:rPr>
          <w:b/>
          <w:snapToGrid w:val="0"/>
          <w:sz w:val="22"/>
          <w:szCs w:val="22"/>
        </w:rPr>
        <w:t xml:space="preserve"> (MS)</w:t>
      </w:r>
    </w:p>
    <w:p w:rsidR="008F0D46" w:rsidRPr="0072275A" w:rsidRDefault="008F0D46" w:rsidP="008F0D46">
      <w:pPr>
        <w:autoSpaceDE w:val="0"/>
        <w:autoSpaceDN w:val="0"/>
        <w:adjustRightInd w:val="0"/>
        <w:ind w:right="-32"/>
        <w:jc w:val="both"/>
        <w:outlineLvl w:val="0"/>
        <w:rPr>
          <w:b/>
          <w:snapToGrid w:val="0"/>
          <w:sz w:val="22"/>
          <w:szCs w:val="22"/>
        </w:rPr>
      </w:pPr>
    </w:p>
    <w:p w:rsidR="008F0D46" w:rsidRPr="0072275A" w:rsidRDefault="008F0D46" w:rsidP="008F0D46">
      <w:pPr>
        <w:widowControl w:val="0"/>
        <w:ind w:right="-32"/>
        <w:jc w:val="both"/>
        <w:rPr>
          <w:snapToGrid w:val="0"/>
          <w:sz w:val="22"/>
          <w:szCs w:val="22"/>
        </w:rPr>
      </w:pPr>
      <w:r w:rsidRPr="0072275A">
        <w:rPr>
          <w:bCs/>
          <w:sz w:val="22"/>
          <w:szCs w:val="22"/>
        </w:rPr>
        <w:t xml:space="preserve">Prijavitelji na </w:t>
      </w:r>
      <w:r w:rsidRPr="0072275A">
        <w:rPr>
          <w:snapToGrid w:val="0"/>
          <w:sz w:val="22"/>
          <w:szCs w:val="22"/>
        </w:rPr>
        <w:t xml:space="preserve">javnem razpisu </w:t>
      </w:r>
      <w:r w:rsidRPr="0072275A">
        <w:rPr>
          <w:bCs/>
          <w:snapToGrid w:val="0"/>
          <w:sz w:val="22"/>
          <w:szCs w:val="22"/>
        </w:rPr>
        <w:t xml:space="preserve">JR3–KNJIGA–2014 </w:t>
      </w:r>
      <w:r w:rsidRPr="0072275A">
        <w:rPr>
          <w:bCs/>
          <w:sz w:val="22"/>
          <w:szCs w:val="22"/>
        </w:rPr>
        <w:t xml:space="preserve">morajo </w:t>
      </w:r>
      <w:r w:rsidRPr="0072275A">
        <w:rPr>
          <w:snapToGrid w:val="0"/>
          <w:sz w:val="22"/>
          <w:szCs w:val="22"/>
        </w:rPr>
        <w:t xml:space="preserve">poleg </w:t>
      </w:r>
      <w:r w:rsidRPr="0072275A">
        <w:rPr>
          <w:bCs/>
          <w:sz w:val="22"/>
          <w:szCs w:val="22"/>
        </w:rPr>
        <w:t>splošnih pogojev, ki jih določa besedilo točke 6.1</w:t>
      </w:r>
      <w:r w:rsidR="00160009" w:rsidRPr="0072275A">
        <w:rPr>
          <w:bCs/>
          <w:sz w:val="22"/>
          <w:szCs w:val="22"/>
        </w:rPr>
        <w:t>.</w:t>
      </w:r>
      <w:r w:rsidRPr="0072275A">
        <w:rPr>
          <w:bCs/>
          <w:sz w:val="22"/>
          <w:szCs w:val="22"/>
        </w:rPr>
        <w:t xml:space="preserve"> javnega razpisa </w:t>
      </w:r>
      <w:r w:rsidRPr="0072275A">
        <w:rPr>
          <w:bCs/>
          <w:snapToGrid w:val="0"/>
          <w:sz w:val="22"/>
          <w:szCs w:val="22"/>
        </w:rPr>
        <w:t xml:space="preserve">JR3–KNJIGA–2014, </w:t>
      </w:r>
      <w:r w:rsidRPr="0072275A">
        <w:rPr>
          <w:bCs/>
          <w:sz w:val="22"/>
          <w:szCs w:val="22"/>
        </w:rPr>
        <w:t>izpolnjevati še</w:t>
      </w:r>
      <w:r w:rsidRPr="0072275A">
        <w:rPr>
          <w:b/>
          <w:bCs/>
          <w:sz w:val="22"/>
          <w:szCs w:val="22"/>
        </w:rPr>
        <w:t xml:space="preserve"> </w:t>
      </w:r>
      <w:r w:rsidRPr="0072275A">
        <w:rPr>
          <w:bCs/>
          <w:sz w:val="22"/>
          <w:szCs w:val="22"/>
        </w:rPr>
        <w:t>naslednje posebne pogoje</w:t>
      </w:r>
      <w:r w:rsidRPr="0072275A">
        <w:rPr>
          <w:snapToGrid w:val="0"/>
          <w:sz w:val="22"/>
          <w:szCs w:val="22"/>
        </w:rPr>
        <w:t>:</w:t>
      </w:r>
    </w:p>
    <w:p w:rsidR="008F0D46" w:rsidRPr="0072275A" w:rsidRDefault="008F0D46" w:rsidP="008F0D46">
      <w:pPr>
        <w:numPr>
          <w:ilvl w:val="0"/>
          <w:numId w:val="1"/>
        </w:numPr>
        <w:tabs>
          <w:tab w:val="clear" w:pos="720"/>
          <w:tab w:val="num" w:pos="360"/>
        </w:tabs>
        <w:ind w:left="360"/>
        <w:rPr>
          <w:sz w:val="22"/>
          <w:szCs w:val="22"/>
        </w:rPr>
      </w:pPr>
      <w:r w:rsidRPr="0072275A">
        <w:rPr>
          <w:sz w:val="22"/>
          <w:szCs w:val="22"/>
        </w:rPr>
        <w:t xml:space="preserve">da so registrirani za opravljanje kulturne dejavnosti (šifra kategorije po Standardni klasifikaciji dejavnosti – R) ali založniške dejavnosti (šifra kategorije po Standardni klasifikaciji dejavnosti – J58) na področju Republike Slovenije in/ali v zamejstvu, </w:t>
      </w:r>
    </w:p>
    <w:p w:rsidR="008F0D46" w:rsidRPr="0072275A" w:rsidRDefault="008F0D46" w:rsidP="008F0D46">
      <w:pPr>
        <w:numPr>
          <w:ilvl w:val="0"/>
          <w:numId w:val="1"/>
        </w:numPr>
        <w:tabs>
          <w:tab w:val="clear" w:pos="720"/>
          <w:tab w:val="num" w:pos="360"/>
        </w:tabs>
        <w:ind w:left="360"/>
        <w:rPr>
          <w:sz w:val="22"/>
          <w:szCs w:val="22"/>
        </w:rPr>
      </w:pPr>
      <w:r w:rsidRPr="0072275A">
        <w:rPr>
          <w:sz w:val="22"/>
          <w:szCs w:val="22"/>
        </w:rPr>
        <w:t xml:space="preserve">da so v obdobju 2011–2013 organizirali vsaj dva (2) projekta s področja mednarodnega sodelovanja, ki ustrezata opredelitvam razpisnega področja, </w:t>
      </w:r>
    </w:p>
    <w:p w:rsidR="008F0D46" w:rsidRPr="0072275A" w:rsidRDefault="008F0D46" w:rsidP="008F0D46">
      <w:pPr>
        <w:numPr>
          <w:ilvl w:val="0"/>
          <w:numId w:val="1"/>
        </w:numPr>
        <w:tabs>
          <w:tab w:val="clear" w:pos="720"/>
          <w:tab w:val="num" w:pos="360"/>
        </w:tabs>
        <w:ind w:left="360"/>
        <w:rPr>
          <w:sz w:val="22"/>
          <w:szCs w:val="22"/>
        </w:rPr>
      </w:pPr>
      <w:r w:rsidRPr="0072275A">
        <w:rPr>
          <w:sz w:val="22"/>
          <w:szCs w:val="22"/>
        </w:rPr>
        <w:t>da prijavljajo kulturni projekt, ki bo v celoti realiziran v letu 2014,</w:t>
      </w:r>
    </w:p>
    <w:p w:rsidR="008F0D46" w:rsidRPr="0072275A" w:rsidRDefault="008F0D46" w:rsidP="008F0D46">
      <w:pPr>
        <w:numPr>
          <w:ilvl w:val="0"/>
          <w:numId w:val="1"/>
        </w:numPr>
        <w:tabs>
          <w:tab w:val="clear" w:pos="720"/>
          <w:tab w:val="num" w:pos="360"/>
        </w:tabs>
        <w:ind w:left="360"/>
        <w:rPr>
          <w:sz w:val="22"/>
          <w:szCs w:val="22"/>
        </w:rPr>
      </w:pPr>
      <w:r w:rsidRPr="0072275A">
        <w:rPr>
          <w:sz w:val="22"/>
          <w:szCs w:val="22"/>
        </w:rPr>
        <w:t>da predlagajo projekt, ki vključuje najmanj dva (2) slovenska leposlovna ali humanistična avtorja, prevajalca, urednika, kritika ali literarna agenta,</w:t>
      </w:r>
    </w:p>
    <w:p w:rsidR="008F0D46" w:rsidRPr="0072275A" w:rsidRDefault="008F0D46" w:rsidP="008F0D46">
      <w:pPr>
        <w:numPr>
          <w:ilvl w:val="0"/>
          <w:numId w:val="1"/>
        </w:numPr>
        <w:tabs>
          <w:tab w:val="clear" w:pos="720"/>
          <w:tab w:val="num" w:pos="360"/>
        </w:tabs>
        <w:ind w:left="360"/>
        <w:rPr>
          <w:sz w:val="22"/>
          <w:szCs w:val="22"/>
        </w:rPr>
      </w:pPr>
      <w:r w:rsidRPr="0072275A">
        <w:rPr>
          <w:sz w:val="22"/>
          <w:szCs w:val="22"/>
        </w:rPr>
        <w:t>da gre v načrtovanju vsebin ali dogodkov izključno za promocijo in uveljavljanje slovenskega leposlovja in humanistike v tujini, tudi če se vsebina ali dogodek odvija v Sloveniji in da prijavljeni projekt sledi ciljem, navedenim v točki 2 javnega razpisa JR3–KNJIGA–2014,</w:t>
      </w:r>
    </w:p>
    <w:p w:rsidR="008F0D46" w:rsidRPr="0072275A" w:rsidRDefault="008F0D46" w:rsidP="008F0D46">
      <w:pPr>
        <w:numPr>
          <w:ilvl w:val="0"/>
          <w:numId w:val="1"/>
        </w:numPr>
        <w:tabs>
          <w:tab w:val="clear" w:pos="720"/>
          <w:tab w:val="num" w:pos="360"/>
        </w:tabs>
        <w:ind w:left="360"/>
        <w:rPr>
          <w:sz w:val="22"/>
          <w:szCs w:val="22"/>
        </w:rPr>
      </w:pPr>
      <w:r w:rsidRPr="0072275A">
        <w:rPr>
          <w:sz w:val="22"/>
          <w:szCs w:val="22"/>
        </w:rPr>
        <w:t>da predlagajo projekt, katerega zaprošeni znesek sofinanciranja ne presega 70 % vseh upravičenih stroškov in ne presega zneska v višini 5.000,00 € in da za izvedbo projekta zagotavljajo najmanj 30 % delež sofinanciranja iz drugih virov in imajo jasno in realno izdelano finančno konstrukcijo, iz katere so razvidni prihodki in odhodki izvedbe projekta. Prijavljeni projekt mora biti finančno uravnotežen, kar pomeni, da morajo biti prihodki in odhodki prijavljenega projekta enaki (prihodki = odhodki).</w:t>
      </w:r>
    </w:p>
    <w:p w:rsidR="008F0D46" w:rsidRPr="0072275A" w:rsidRDefault="008F0D46" w:rsidP="008F0D46">
      <w:pPr>
        <w:rPr>
          <w:sz w:val="22"/>
          <w:szCs w:val="22"/>
        </w:rPr>
      </w:pPr>
    </w:p>
    <w:p w:rsidR="008F0D46" w:rsidRPr="0072275A" w:rsidRDefault="008F0D46" w:rsidP="008F0D46">
      <w:pPr>
        <w:jc w:val="both"/>
        <w:rPr>
          <w:sz w:val="22"/>
          <w:szCs w:val="22"/>
        </w:rPr>
      </w:pPr>
      <w:r w:rsidRPr="0072275A">
        <w:rPr>
          <w:sz w:val="22"/>
          <w:szCs w:val="22"/>
        </w:rPr>
        <w:t xml:space="preserve">Javna agencija za knjigo RS bo na razpisu JR3–KNJIGA–2014 sofinancirala največ </w:t>
      </w:r>
      <w:r w:rsidR="00160009" w:rsidRPr="0072275A">
        <w:rPr>
          <w:sz w:val="22"/>
          <w:szCs w:val="22"/>
        </w:rPr>
        <w:t>šest (</w:t>
      </w:r>
      <w:r w:rsidRPr="0072275A">
        <w:rPr>
          <w:sz w:val="22"/>
          <w:szCs w:val="22"/>
        </w:rPr>
        <w:t>6</w:t>
      </w:r>
      <w:r w:rsidR="00160009" w:rsidRPr="0072275A">
        <w:rPr>
          <w:sz w:val="22"/>
          <w:szCs w:val="22"/>
        </w:rPr>
        <w:t>)</w:t>
      </w:r>
      <w:r w:rsidRPr="0072275A">
        <w:rPr>
          <w:sz w:val="22"/>
          <w:szCs w:val="22"/>
        </w:rPr>
        <w:t xml:space="preserve"> projektov mednarodnega sodelovanja.</w:t>
      </w:r>
    </w:p>
    <w:p w:rsidR="008F0D46" w:rsidRPr="0072275A" w:rsidRDefault="008F0D46" w:rsidP="008F0D46">
      <w:pPr>
        <w:rPr>
          <w:b/>
          <w:sz w:val="22"/>
          <w:szCs w:val="22"/>
        </w:rPr>
      </w:pPr>
    </w:p>
    <w:p w:rsidR="008F0D46" w:rsidRPr="0072275A" w:rsidRDefault="008F0D46" w:rsidP="008F0D46">
      <w:pPr>
        <w:tabs>
          <w:tab w:val="left" w:pos="720"/>
        </w:tabs>
        <w:autoSpaceDE w:val="0"/>
        <w:autoSpaceDN w:val="0"/>
        <w:adjustRightInd w:val="0"/>
        <w:ind w:right="-32"/>
        <w:jc w:val="both"/>
        <w:rPr>
          <w:b/>
          <w:sz w:val="22"/>
          <w:szCs w:val="22"/>
        </w:rPr>
      </w:pPr>
      <w:r w:rsidRPr="0072275A">
        <w:rPr>
          <w:b/>
          <w:sz w:val="22"/>
          <w:szCs w:val="22"/>
        </w:rPr>
        <w:t>6.2.6. Posebni pogoji za področje delovnih štipendij (DŠ)</w:t>
      </w:r>
    </w:p>
    <w:p w:rsidR="008F0D46" w:rsidRPr="0072275A" w:rsidRDefault="008F0D46" w:rsidP="008F0D46">
      <w:pPr>
        <w:tabs>
          <w:tab w:val="left" w:pos="720"/>
        </w:tabs>
        <w:autoSpaceDE w:val="0"/>
        <w:autoSpaceDN w:val="0"/>
        <w:adjustRightInd w:val="0"/>
        <w:ind w:right="-32"/>
        <w:jc w:val="both"/>
        <w:rPr>
          <w:b/>
          <w:sz w:val="22"/>
          <w:szCs w:val="22"/>
        </w:rPr>
      </w:pPr>
    </w:p>
    <w:p w:rsidR="008F0D46" w:rsidRPr="0072275A" w:rsidRDefault="008F0D46" w:rsidP="008F0D46">
      <w:pPr>
        <w:widowControl w:val="0"/>
        <w:ind w:right="-32"/>
        <w:jc w:val="both"/>
        <w:rPr>
          <w:snapToGrid w:val="0"/>
          <w:sz w:val="22"/>
          <w:szCs w:val="22"/>
        </w:rPr>
      </w:pPr>
      <w:r w:rsidRPr="0072275A">
        <w:rPr>
          <w:snapToGrid w:val="0"/>
          <w:sz w:val="22"/>
          <w:szCs w:val="22"/>
        </w:rPr>
        <w:t xml:space="preserve">Prijavitelji na javnem razpisu </w:t>
      </w:r>
      <w:r w:rsidRPr="0072275A">
        <w:rPr>
          <w:bCs/>
          <w:snapToGrid w:val="0"/>
          <w:sz w:val="22"/>
          <w:szCs w:val="22"/>
        </w:rPr>
        <w:t xml:space="preserve">JR3–KNJIGA–2014 </w:t>
      </w:r>
      <w:r w:rsidRPr="0072275A">
        <w:rPr>
          <w:snapToGrid w:val="0"/>
          <w:sz w:val="22"/>
          <w:szCs w:val="22"/>
        </w:rPr>
        <w:t xml:space="preserve">morajo poleg </w:t>
      </w:r>
      <w:r w:rsidRPr="0072275A">
        <w:rPr>
          <w:bCs/>
          <w:sz w:val="22"/>
          <w:szCs w:val="22"/>
        </w:rPr>
        <w:t>splošnih pogojev, ki jih določa besedilo točke 6.1</w:t>
      </w:r>
      <w:r w:rsidR="00160009" w:rsidRPr="0072275A">
        <w:rPr>
          <w:bCs/>
          <w:sz w:val="22"/>
          <w:szCs w:val="22"/>
        </w:rPr>
        <w:t>.</w:t>
      </w:r>
      <w:r w:rsidRPr="0072275A">
        <w:rPr>
          <w:bCs/>
          <w:sz w:val="22"/>
          <w:szCs w:val="22"/>
        </w:rPr>
        <w:t xml:space="preserve"> javnega razpisa </w:t>
      </w:r>
      <w:r w:rsidRPr="0072275A">
        <w:rPr>
          <w:bCs/>
          <w:snapToGrid w:val="0"/>
          <w:sz w:val="22"/>
          <w:szCs w:val="22"/>
        </w:rPr>
        <w:t xml:space="preserve">JR3–KNJIGA–2014, </w:t>
      </w:r>
      <w:r w:rsidRPr="0072275A">
        <w:rPr>
          <w:bCs/>
          <w:sz w:val="22"/>
          <w:szCs w:val="22"/>
        </w:rPr>
        <w:t>izpolnjevati še</w:t>
      </w:r>
      <w:r w:rsidRPr="0072275A">
        <w:rPr>
          <w:b/>
          <w:bCs/>
          <w:sz w:val="22"/>
          <w:szCs w:val="22"/>
        </w:rPr>
        <w:t xml:space="preserve"> </w:t>
      </w:r>
      <w:r w:rsidRPr="0072275A">
        <w:rPr>
          <w:bCs/>
          <w:sz w:val="22"/>
          <w:szCs w:val="22"/>
        </w:rPr>
        <w:t>naslednje posebne pogoje</w:t>
      </w:r>
      <w:r w:rsidRPr="0072275A">
        <w:rPr>
          <w:snapToGrid w:val="0"/>
          <w:sz w:val="22"/>
          <w:szCs w:val="22"/>
        </w:rPr>
        <w:t>:</w:t>
      </w:r>
    </w:p>
    <w:p w:rsidR="008F0D46" w:rsidRPr="0072275A" w:rsidRDefault="008F0D46" w:rsidP="008F0D46">
      <w:pPr>
        <w:widowControl w:val="0"/>
        <w:numPr>
          <w:ilvl w:val="0"/>
          <w:numId w:val="2"/>
        </w:numPr>
        <w:ind w:right="-32"/>
        <w:jc w:val="both"/>
        <w:rPr>
          <w:snapToGrid w:val="0"/>
          <w:sz w:val="22"/>
          <w:szCs w:val="22"/>
        </w:rPr>
      </w:pPr>
      <w:r w:rsidRPr="0072275A">
        <w:rPr>
          <w:color w:val="000000"/>
          <w:sz w:val="22"/>
          <w:szCs w:val="22"/>
        </w:rPr>
        <w:t>da so vpisani v razvid samozaposlenih na področju kulture na področju knjige</w:t>
      </w:r>
      <w:r w:rsidRPr="0072275A">
        <w:rPr>
          <w:snapToGrid w:val="0"/>
          <w:sz w:val="22"/>
          <w:szCs w:val="22"/>
        </w:rPr>
        <w:t xml:space="preserve"> ali registrirani kot samostojni podjetniki (s. p.) z dejavnostjo na področju knjige</w:t>
      </w:r>
      <w:r w:rsidR="00160009" w:rsidRPr="0072275A">
        <w:rPr>
          <w:color w:val="000000"/>
          <w:sz w:val="22"/>
          <w:szCs w:val="22"/>
        </w:rPr>
        <w:t>,</w:t>
      </w:r>
    </w:p>
    <w:p w:rsidR="0080677C" w:rsidRPr="0072275A" w:rsidRDefault="0080677C" w:rsidP="008F0D46">
      <w:pPr>
        <w:widowControl w:val="0"/>
        <w:numPr>
          <w:ilvl w:val="0"/>
          <w:numId w:val="2"/>
        </w:numPr>
        <w:ind w:right="-32"/>
        <w:jc w:val="both"/>
        <w:rPr>
          <w:snapToGrid w:val="0"/>
          <w:sz w:val="22"/>
          <w:szCs w:val="22"/>
        </w:rPr>
      </w:pPr>
      <w:r w:rsidRPr="0072275A">
        <w:rPr>
          <w:color w:val="000000"/>
          <w:sz w:val="22"/>
          <w:szCs w:val="22"/>
        </w:rPr>
        <w:t xml:space="preserve">da </w:t>
      </w:r>
      <w:r w:rsidR="00372286" w:rsidRPr="0072275A">
        <w:rPr>
          <w:color w:val="000000"/>
          <w:sz w:val="22"/>
          <w:szCs w:val="22"/>
        </w:rPr>
        <w:t xml:space="preserve">do zaključka razpisa </w:t>
      </w:r>
      <w:r w:rsidRPr="0072275A">
        <w:rPr>
          <w:color w:val="000000"/>
          <w:sz w:val="22"/>
          <w:szCs w:val="22"/>
        </w:rPr>
        <w:t>še niso dopolnili 36 let v primeru, da kandidirajo za delovno štipendijo kot perspektivni mladi ustvarjalci</w:t>
      </w:r>
      <w:r w:rsidR="00160009" w:rsidRPr="0072275A">
        <w:rPr>
          <w:color w:val="000000"/>
          <w:sz w:val="22"/>
          <w:szCs w:val="22"/>
        </w:rPr>
        <w:t>,</w:t>
      </w:r>
    </w:p>
    <w:p w:rsidR="00682738" w:rsidRPr="003310E1" w:rsidRDefault="008F0D46" w:rsidP="00682738">
      <w:pPr>
        <w:numPr>
          <w:ilvl w:val="0"/>
          <w:numId w:val="2"/>
        </w:numPr>
        <w:jc w:val="both"/>
        <w:rPr>
          <w:sz w:val="22"/>
          <w:szCs w:val="22"/>
        </w:rPr>
      </w:pPr>
      <w:r w:rsidRPr="003310E1">
        <w:rPr>
          <w:sz w:val="22"/>
          <w:szCs w:val="22"/>
        </w:rPr>
        <w:t>da so v obdobju 2011–2013 objavili vsaj eno (1) samostojno izvirno ali prevodno knjižno delo, ki ni izšlo v samozaložbi</w:t>
      </w:r>
      <w:r w:rsidR="003310E1">
        <w:rPr>
          <w:sz w:val="22"/>
          <w:szCs w:val="22"/>
        </w:rPr>
        <w:t xml:space="preserve">, </w:t>
      </w:r>
      <w:bookmarkStart w:id="0" w:name="_GoBack"/>
      <w:bookmarkEnd w:id="0"/>
      <w:r w:rsidR="003310E1" w:rsidRPr="003310E1">
        <w:rPr>
          <w:sz w:val="22"/>
          <w:szCs w:val="22"/>
        </w:rPr>
        <w:t>ali</w:t>
      </w:r>
      <w:r w:rsidR="003310E1">
        <w:rPr>
          <w:sz w:val="22"/>
          <w:szCs w:val="22"/>
        </w:rPr>
        <w:t xml:space="preserve"> </w:t>
      </w:r>
      <w:r w:rsidR="0080677C" w:rsidRPr="003310E1">
        <w:rPr>
          <w:sz w:val="22"/>
          <w:szCs w:val="22"/>
        </w:rPr>
        <w:t>da so</w:t>
      </w:r>
      <w:r w:rsidRPr="003310E1">
        <w:rPr>
          <w:sz w:val="22"/>
          <w:szCs w:val="22"/>
        </w:rPr>
        <w:t xml:space="preserve"> v </w:t>
      </w:r>
      <w:r w:rsidR="003310E1">
        <w:rPr>
          <w:sz w:val="22"/>
          <w:szCs w:val="22"/>
        </w:rPr>
        <w:t xml:space="preserve">primeru, da kandidirajo </w:t>
      </w:r>
      <w:r w:rsidR="003310E1" w:rsidRPr="0072275A">
        <w:rPr>
          <w:color w:val="000000"/>
          <w:sz w:val="22"/>
          <w:szCs w:val="22"/>
        </w:rPr>
        <w:t xml:space="preserve">za delovno štipendijo kot </w:t>
      </w:r>
      <w:r w:rsidR="003310E1">
        <w:rPr>
          <w:color w:val="000000"/>
          <w:sz w:val="22"/>
          <w:szCs w:val="22"/>
        </w:rPr>
        <w:t xml:space="preserve">literarni kritiki v </w:t>
      </w:r>
      <w:r w:rsidRPr="003310E1">
        <w:rPr>
          <w:sz w:val="22"/>
          <w:szCs w:val="22"/>
        </w:rPr>
        <w:t xml:space="preserve">obdobju </w:t>
      </w:r>
      <w:r w:rsidR="00682738" w:rsidRPr="003310E1">
        <w:rPr>
          <w:sz w:val="22"/>
          <w:szCs w:val="22"/>
        </w:rPr>
        <w:t>od vključno leta 20</w:t>
      </w:r>
      <w:r w:rsidR="00372286" w:rsidRPr="003310E1">
        <w:rPr>
          <w:sz w:val="22"/>
          <w:szCs w:val="22"/>
        </w:rPr>
        <w:t>11</w:t>
      </w:r>
      <w:r w:rsidR="00682738" w:rsidRPr="003310E1">
        <w:rPr>
          <w:sz w:val="22"/>
          <w:szCs w:val="22"/>
        </w:rPr>
        <w:t xml:space="preserve"> objavljali književne kritike v literarnih revijah, na kulturnih straneh dnevnega tiska in v drugih medijih s kulturnimi vsebinami v slovenskem jeziku</w:t>
      </w:r>
      <w:r w:rsidR="00160009" w:rsidRPr="003310E1">
        <w:rPr>
          <w:sz w:val="22"/>
          <w:szCs w:val="22"/>
        </w:rPr>
        <w:t>,</w:t>
      </w:r>
      <w:r w:rsidR="00682738" w:rsidRPr="003310E1">
        <w:rPr>
          <w:sz w:val="22"/>
          <w:szCs w:val="22"/>
        </w:rPr>
        <w:t xml:space="preserve"> </w:t>
      </w:r>
    </w:p>
    <w:p w:rsidR="008F0D46" w:rsidRPr="0072275A" w:rsidRDefault="008F0D46" w:rsidP="008F0D46">
      <w:pPr>
        <w:numPr>
          <w:ilvl w:val="0"/>
          <w:numId w:val="2"/>
        </w:numPr>
        <w:jc w:val="both"/>
        <w:rPr>
          <w:sz w:val="22"/>
          <w:szCs w:val="22"/>
        </w:rPr>
      </w:pPr>
      <w:r w:rsidRPr="0072275A">
        <w:rPr>
          <w:sz w:val="22"/>
          <w:szCs w:val="22"/>
        </w:rPr>
        <w:t>da v letih 2012 in 2013 niso prejeli delovne štipendije JAK (iz naslova razpisov JR10</w:t>
      </w:r>
      <w:r w:rsidRPr="0072275A">
        <w:rPr>
          <w:bCs/>
          <w:snapToGrid w:val="0"/>
          <w:sz w:val="22"/>
          <w:szCs w:val="22"/>
        </w:rPr>
        <w:t>–</w:t>
      </w:r>
      <w:r w:rsidRPr="0072275A">
        <w:rPr>
          <w:sz w:val="22"/>
          <w:szCs w:val="22"/>
        </w:rPr>
        <w:t>KNJIGA</w:t>
      </w:r>
      <w:r w:rsidRPr="0072275A">
        <w:rPr>
          <w:bCs/>
          <w:snapToGrid w:val="0"/>
          <w:sz w:val="22"/>
          <w:szCs w:val="22"/>
        </w:rPr>
        <w:t>–</w:t>
      </w:r>
      <w:r w:rsidRPr="0072275A">
        <w:rPr>
          <w:sz w:val="22"/>
          <w:szCs w:val="22"/>
        </w:rPr>
        <w:t xml:space="preserve">2012, JR5-KNJIGA-2013). </w:t>
      </w:r>
    </w:p>
    <w:p w:rsidR="008F0D46" w:rsidRPr="0072275A" w:rsidRDefault="008F0D46" w:rsidP="008F0D46">
      <w:pPr>
        <w:jc w:val="both"/>
        <w:rPr>
          <w:b/>
          <w:bCs/>
          <w:sz w:val="22"/>
          <w:szCs w:val="22"/>
        </w:rPr>
      </w:pPr>
    </w:p>
    <w:p w:rsidR="008F0D46" w:rsidRPr="0072275A" w:rsidRDefault="008F0D46" w:rsidP="008F0D46">
      <w:pPr>
        <w:jc w:val="both"/>
        <w:rPr>
          <w:snapToGrid w:val="0"/>
          <w:sz w:val="22"/>
          <w:szCs w:val="22"/>
        </w:rPr>
      </w:pPr>
      <w:r w:rsidRPr="0072275A">
        <w:rPr>
          <w:bCs/>
          <w:sz w:val="22"/>
          <w:szCs w:val="22"/>
        </w:rPr>
        <w:t xml:space="preserve">Za sredstva na javnem razpisu </w:t>
      </w:r>
      <w:r w:rsidRPr="0072275A">
        <w:rPr>
          <w:bCs/>
          <w:snapToGrid w:val="0"/>
          <w:sz w:val="22"/>
          <w:szCs w:val="22"/>
        </w:rPr>
        <w:t xml:space="preserve">JR3–KNJIGA–2014 </w:t>
      </w:r>
      <w:r w:rsidRPr="0072275A">
        <w:rPr>
          <w:bCs/>
          <w:sz w:val="22"/>
          <w:szCs w:val="22"/>
        </w:rPr>
        <w:t>na področju delovnih štipendij (DŠ) ne morejo kandidirati ilustratorji, ki jim je namenjen razpis na Ministrstvu za kulturo RS.</w:t>
      </w:r>
    </w:p>
    <w:p w:rsidR="008F0D46" w:rsidRPr="0072275A" w:rsidRDefault="008F0D46" w:rsidP="008F0D46">
      <w:pPr>
        <w:jc w:val="both"/>
        <w:rPr>
          <w:b/>
          <w:bCs/>
          <w:sz w:val="22"/>
          <w:szCs w:val="22"/>
        </w:rPr>
      </w:pPr>
    </w:p>
    <w:p w:rsidR="00F36837" w:rsidRPr="0072275A" w:rsidRDefault="00F36837" w:rsidP="00F36837">
      <w:pPr>
        <w:jc w:val="both"/>
        <w:rPr>
          <w:sz w:val="22"/>
          <w:szCs w:val="22"/>
        </w:rPr>
      </w:pPr>
      <w:r w:rsidRPr="0072275A">
        <w:rPr>
          <w:sz w:val="22"/>
          <w:szCs w:val="22"/>
        </w:rPr>
        <w:t xml:space="preserve">Javna agencija za knjigo RS bo na razpisu JR3–KNJIGA–2014 predvidoma podelila </w:t>
      </w:r>
      <w:r w:rsidR="004322AC" w:rsidRPr="0072275A">
        <w:rPr>
          <w:sz w:val="22"/>
          <w:szCs w:val="22"/>
        </w:rPr>
        <w:t>deset</w:t>
      </w:r>
      <w:r w:rsidR="009B71EE" w:rsidRPr="0072275A">
        <w:rPr>
          <w:sz w:val="22"/>
          <w:szCs w:val="22"/>
        </w:rPr>
        <w:t xml:space="preserve"> (</w:t>
      </w:r>
      <w:r w:rsidRPr="0072275A">
        <w:rPr>
          <w:sz w:val="22"/>
          <w:szCs w:val="22"/>
        </w:rPr>
        <w:t>1</w:t>
      </w:r>
      <w:r w:rsidR="004322AC" w:rsidRPr="0072275A">
        <w:rPr>
          <w:sz w:val="22"/>
          <w:szCs w:val="22"/>
        </w:rPr>
        <w:t>0</w:t>
      </w:r>
      <w:r w:rsidR="009B71EE" w:rsidRPr="0072275A">
        <w:rPr>
          <w:sz w:val="22"/>
          <w:szCs w:val="22"/>
        </w:rPr>
        <w:t>)</w:t>
      </w:r>
      <w:r w:rsidRPr="0072275A">
        <w:rPr>
          <w:sz w:val="22"/>
          <w:szCs w:val="22"/>
        </w:rPr>
        <w:t xml:space="preserve"> delovnih štipendij</w:t>
      </w:r>
      <w:r w:rsidR="009B71EE" w:rsidRPr="0072275A">
        <w:rPr>
          <w:sz w:val="22"/>
          <w:szCs w:val="22"/>
        </w:rPr>
        <w:t xml:space="preserve">, od tega predvidoma </w:t>
      </w:r>
      <w:r w:rsidR="0080677C" w:rsidRPr="0072275A">
        <w:rPr>
          <w:sz w:val="22"/>
          <w:szCs w:val="22"/>
        </w:rPr>
        <w:t>do šest</w:t>
      </w:r>
      <w:r w:rsidR="009B71EE" w:rsidRPr="0072275A">
        <w:rPr>
          <w:sz w:val="22"/>
          <w:szCs w:val="22"/>
        </w:rPr>
        <w:t xml:space="preserve"> (</w:t>
      </w:r>
      <w:r w:rsidR="0080677C" w:rsidRPr="0072275A">
        <w:rPr>
          <w:sz w:val="22"/>
          <w:szCs w:val="22"/>
        </w:rPr>
        <w:t>6</w:t>
      </w:r>
      <w:r w:rsidR="009B71EE" w:rsidRPr="0072275A">
        <w:rPr>
          <w:sz w:val="22"/>
          <w:szCs w:val="22"/>
        </w:rPr>
        <w:t>) delovnih štipendij za vrhunske ustvarjalce</w:t>
      </w:r>
      <w:r w:rsidR="0080677C" w:rsidRPr="0072275A">
        <w:rPr>
          <w:sz w:val="22"/>
          <w:szCs w:val="22"/>
        </w:rPr>
        <w:t xml:space="preserve">, do </w:t>
      </w:r>
      <w:r w:rsidR="008B3D54" w:rsidRPr="0072275A">
        <w:rPr>
          <w:sz w:val="22"/>
          <w:szCs w:val="22"/>
        </w:rPr>
        <w:t>tri</w:t>
      </w:r>
      <w:r w:rsidR="009B71EE" w:rsidRPr="0072275A">
        <w:rPr>
          <w:sz w:val="22"/>
          <w:szCs w:val="22"/>
        </w:rPr>
        <w:t xml:space="preserve">  (</w:t>
      </w:r>
      <w:r w:rsidR="008B3D54" w:rsidRPr="0072275A">
        <w:rPr>
          <w:sz w:val="22"/>
          <w:szCs w:val="22"/>
        </w:rPr>
        <w:t>3</w:t>
      </w:r>
      <w:r w:rsidR="009B71EE" w:rsidRPr="0072275A">
        <w:rPr>
          <w:sz w:val="22"/>
          <w:szCs w:val="22"/>
        </w:rPr>
        <w:t>)</w:t>
      </w:r>
      <w:r w:rsidR="004322AC" w:rsidRPr="0072275A">
        <w:rPr>
          <w:sz w:val="22"/>
          <w:szCs w:val="22"/>
        </w:rPr>
        <w:t xml:space="preserve"> </w:t>
      </w:r>
      <w:r w:rsidR="009B71EE" w:rsidRPr="0072275A">
        <w:rPr>
          <w:sz w:val="22"/>
          <w:szCs w:val="22"/>
        </w:rPr>
        <w:t xml:space="preserve">delovne štipendije za perspektivne </w:t>
      </w:r>
      <w:r w:rsidR="0080677C" w:rsidRPr="0072275A">
        <w:rPr>
          <w:sz w:val="22"/>
          <w:szCs w:val="22"/>
        </w:rPr>
        <w:t xml:space="preserve">mlade </w:t>
      </w:r>
      <w:r w:rsidR="009B71EE" w:rsidRPr="0072275A">
        <w:rPr>
          <w:sz w:val="22"/>
          <w:szCs w:val="22"/>
        </w:rPr>
        <w:t>ustvarjalce</w:t>
      </w:r>
      <w:r w:rsidR="0080677C" w:rsidRPr="0072275A">
        <w:rPr>
          <w:sz w:val="22"/>
          <w:szCs w:val="22"/>
        </w:rPr>
        <w:t xml:space="preserve"> ter </w:t>
      </w:r>
      <w:r w:rsidR="00372286" w:rsidRPr="0072275A">
        <w:rPr>
          <w:sz w:val="22"/>
          <w:szCs w:val="22"/>
        </w:rPr>
        <w:t xml:space="preserve">predvidoma </w:t>
      </w:r>
      <w:r w:rsidR="0080677C" w:rsidRPr="0072275A">
        <w:rPr>
          <w:sz w:val="22"/>
          <w:szCs w:val="22"/>
        </w:rPr>
        <w:t>eno (1) štipendijo za literarne kritike.</w:t>
      </w:r>
    </w:p>
    <w:p w:rsidR="00F36837" w:rsidRPr="0072275A" w:rsidRDefault="00F36837" w:rsidP="008F0D46">
      <w:pPr>
        <w:jc w:val="both"/>
        <w:rPr>
          <w:b/>
          <w:bCs/>
          <w:sz w:val="22"/>
          <w:szCs w:val="22"/>
        </w:rPr>
      </w:pPr>
    </w:p>
    <w:p w:rsidR="008F0D46" w:rsidRPr="0072275A" w:rsidRDefault="008F0D46" w:rsidP="008F0D46">
      <w:pPr>
        <w:tabs>
          <w:tab w:val="left" w:pos="720"/>
        </w:tabs>
        <w:autoSpaceDE w:val="0"/>
        <w:autoSpaceDN w:val="0"/>
        <w:adjustRightInd w:val="0"/>
        <w:ind w:right="-32"/>
        <w:jc w:val="both"/>
        <w:rPr>
          <w:b/>
          <w:sz w:val="22"/>
          <w:szCs w:val="22"/>
        </w:rPr>
      </w:pPr>
      <w:r w:rsidRPr="0072275A">
        <w:rPr>
          <w:b/>
          <w:sz w:val="22"/>
          <w:szCs w:val="22"/>
        </w:rPr>
        <w:t>6.2.7. Posebni pogoji za področje rezidenčnih štipendij v tujini (RŠ)</w:t>
      </w:r>
    </w:p>
    <w:p w:rsidR="008F0D46" w:rsidRPr="0072275A" w:rsidRDefault="008F0D46" w:rsidP="008F0D46">
      <w:pPr>
        <w:jc w:val="both"/>
        <w:rPr>
          <w:b/>
          <w:bCs/>
          <w:sz w:val="22"/>
          <w:szCs w:val="22"/>
        </w:rPr>
      </w:pPr>
    </w:p>
    <w:p w:rsidR="008F0D46" w:rsidRPr="0072275A" w:rsidRDefault="008F0D46" w:rsidP="008F0D46">
      <w:pPr>
        <w:widowControl w:val="0"/>
        <w:ind w:right="-32"/>
        <w:jc w:val="both"/>
        <w:rPr>
          <w:snapToGrid w:val="0"/>
          <w:sz w:val="22"/>
          <w:szCs w:val="22"/>
        </w:rPr>
      </w:pPr>
      <w:r w:rsidRPr="0072275A">
        <w:rPr>
          <w:snapToGrid w:val="0"/>
          <w:sz w:val="22"/>
          <w:szCs w:val="22"/>
        </w:rPr>
        <w:t xml:space="preserve">Prijavitelji na javnem razpisu </w:t>
      </w:r>
      <w:r w:rsidRPr="0072275A">
        <w:rPr>
          <w:bCs/>
          <w:snapToGrid w:val="0"/>
          <w:sz w:val="22"/>
          <w:szCs w:val="22"/>
        </w:rPr>
        <w:t xml:space="preserve">JR3–KNJIGA–2014 </w:t>
      </w:r>
      <w:r w:rsidRPr="0072275A">
        <w:rPr>
          <w:snapToGrid w:val="0"/>
          <w:sz w:val="22"/>
          <w:szCs w:val="22"/>
        </w:rPr>
        <w:t xml:space="preserve">morajo poleg </w:t>
      </w:r>
      <w:r w:rsidRPr="0072275A">
        <w:rPr>
          <w:bCs/>
          <w:sz w:val="22"/>
          <w:szCs w:val="22"/>
        </w:rPr>
        <w:t>splošnih pogojev, ki jih določa besedilo točke 6.1</w:t>
      </w:r>
      <w:r w:rsidR="00160009" w:rsidRPr="0072275A">
        <w:rPr>
          <w:bCs/>
          <w:sz w:val="22"/>
          <w:szCs w:val="22"/>
        </w:rPr>
        <w:t>.</w:t>
      </w:r>
      <w:r w:rsidRPr="0072275A">
        <w:rPr>
          <w:bCs/>
          <w:sz w:val="22"/>
          <w:szCs w:val="22"/>
        </w:rPr>
        <w:t xml:space="preserve"> javnega razpisa </w:t>
      </w:r>
      <w:r w:rsidRPr="0072275A">
        <w:rPr>
          <w:bCs/>
          <w:snapToGrid w:val="0"/>
          <w:sz w:val="22"/>
          <w:szCs w:val="22"/>
        </w:rPr>
        <w:t xml:space="preserve">JR3–KNJIGA–2014, </w:t>
      </w:r>
      <w:r w:rsidRPr="0072275A">
        <w:rPr>
          <w:bCs/>
          <w:sz w:val="22"/>
          <w:szCs w:val="22"/>
        </w:rPr>
        <w:t>izpolnjevati še</w:t>
      </w:r>
      <w:r w:rsidRPr="0072275A">
        <w:rPr>
          <w:b/>
          <w:bCs/>
          <w:sz w:val="22"/>
          <w:szCs w:val="22"/>
        </w:rPr>
        <w:t xml:space="preserve"> </w:t>
      </w:r>
      <w:r w:rsidRPr="0072275A">
        <w:rPr>
          <w:bCs/>
          <w:sz w:val="22"/>
          <w:szCs w:val="22"/>
        </w:rPr>
        <w:t>naslednje posebne pogoje</w:t>
      </w:r>
      <w:r w:rsidRPr="0072275A">
        <w:rPr>
          <w:snapToGrid w:val="0"/>
          <w:sz w:val="22"/>
          <w:szCs w:val="22"/>
        </w:rPr>
        <w:t>:</w:t>
      </w:r>
    </w:p>
    <w:p w:rsidR="008F0D46" w:rsidRPr="0072275A" w:rsidRDefault="008F0D46" w:rsidP="008F0D46">
      <w:pPr>
        <w:widowControl w:val="0"/>
        <w:numPr>
          <w:ilvl w:val="0"/>
          <w:numId w:val="2"/>
        </w:numPr>
        <w:ind w:right="-32"/>
        <w:jc w:val="both"/>
        <w:rPr>
          <w:snapToGrid w:val="0"/>
          <w:sz w:val="22"/>
          <w:szCs w:val="22"/>
        </w:rPr>
      </w:pPr>
      <w:r w:rsidRPr="0072275A">
        <w:rPr>
          <w:color w:val="000000"/>
          <w:sz w:val="22"/>
          <w:szCs w:val="22"/>
        </w:rPr>
        <w:t xml:space="preserve">da so </w:t>
      </w:r>
      <w:r w:rsidRPr="0072275A">
        <w:rPr>
          <w:bCs/>
          <w:sz w:val="22"/>
          <w:szCs w:val="22"/>
        </w:rPr>
        <w:t xml:space="preserve">fizične osebe, avtorji </w:t>
      </w:r>
      <w:r w:rsidRPr="0072275A">
        <w:rPr>
          <w:snapToGrid w:val="0"/>
          <w:sz w:val="22"/>
          <w:szCs w:val="22"/>
        </w:rPr>
        <w:t>leposlovnih in esejističnih besedil, nastalih izvirno v slovenskem jeziku</w:t>
      </w:r>
      <w:r w:rsidR="00160009" w:rsidRPr="0072275A">
        <w:rPr>
          <w:color w:val="000000"/>
          <w:sz w:val="22"/>
          <w:szCs w:val="22"/>
        </w:rPr>
        <w:t>,</w:t>
      </w:r>
    </w:p>
    <w:p w:rsidR="008F0D46" w:rsidRPr="0072275A" w:rsidRDefault="008F0D46" w:rsidP="008F0D46">
      <w:pPr>
        <w:numPr>
          <w:ilvl w:val="0"/>
          <w:numId w:val="2"/>
        </w:numPr>
        <w:jc w:val="both"/>
        <w:rPr>
          <w:sz w:val="22"/>
          <w:szCs w:val="22"/>
        </w:rPr>
      </w:pPr>
      <w:r w:rsidRPr="0072275A">
        <w:rPr>
          <w:sz w:val="22"/>
          <w:szCs w:val="22"/>
        </w:rPr>
        <w:t>da so v obdobju 2010–2013 objavili vsaj eno (1) samostojno izvirno leposlovno ali esejistično knjižno delo, ki ni izšlo v samozaložbi, ali da so v obdobju 2010</w:t>
      </w:r>
      <w:r w:rsidR="00160009" w:rsidRPr="0072275A">
        <w:rPr>
          <w:bCs/>
          <w:snapToGrid w:val="0"/>
          <w:sz w:val="22"/>
          <w:szCs w:val="22"/>
        </w:rPr>
        <w:t>–</w:t>
      </w:r>
      <w:r w:rsidRPr="0072275A">
        <w:rPr>
          <w:sz w:val="22"/>
          <w:szCs w:val="22"/>
        </w:rPr>
        <w:t>2013 objavljali v referenčnih tiskanih in drugih medijih</w:t>
      </w:r>
      <w:r w:rsidR="00160009" w:rsidRPr="0072275A">
        <w:rPr>
          <w:sz w:val="22"/>
          <w:szCs w:val="22"/>
        </w:rPr>
        <w:t>,</w:t>
      </w:r>
    </w:p>
    <w:p w:rsidR="008F0D46" w:rsidRPr="0072275A" w:rsidRDefault="008F0D46" w:rsidP="008F0D46">
      <w:pPr>
        <w:numPr>
          <w:ilvl w:val="0"/>
          <w:numId w:val="2"/>
        </w:numPr>
        <w:jc w:val="both"/>
        <w:rPr>
          <w:sz w:val="22"/>
          <w:szCs w:val="22"/>
        </w:rPr>
      </w:pPr>
      <w:r w:rsidRPr="0072275A">
        <w:rPr>
          <w:snapToGrid w:val="0"/>
          <w:sz w:val="22"/>
          <w:szCs w:val="22"/>
        </w:rPr>
        <w:t xml:space="preserve">da </w:t>
      </w:r>
      <w:r w:rsidRPr="0072275A">
        <w:rPr>
          <w:sz w:val="22"/>
          <w:szCs w:val="22"/>
        </w:rPr>
        <w:t xml:space="preserve">v letih 2012 in 2013 in za leto 2014 niso prejeli rezidenčne štipendije za bivanje v tujini, financirane iz državnega proračuna (mdr. JAK, MK, MIZKŠ, DSP). </w:t>
      </w:r>
    </w:p>
    <w:p w:rsidR="008F0D46" w:rsidRPr="0072275A" w:rsidRDefault="008F0D46" w:rsidP="008F0D46">
      <w:pPr>
        <w:jc w:val="both"/>
        <w:rPr>
          <w:b/>
          <w:bCs/>
          <w:sz w:val="22"/>
          <w:szCs w:val="22"/>
        </w:rPr>
      </w:pPr>
    </w:p>
    <w:p w:rsidR="008F0D46" w:rsidRPr="0072275A" w:rsidRDefault="008F0D46" w:rsidP="008F0D46">
      <w:pPr>
        <w:jc w:val="both"/>
        <w:rPr>
          <w:sz w:val="22"/>
          <w:szCs w:val="22"/>
        </w:rPr>
      </w:pPr>
      <w:r w:rsidRPr="0072275A">
        <w:rPr>
          <w:sz w:val="22"/>
          <w:szCs w:val="22"/>
        </w:rPr>
        <w:t xml:space="preserve">Javna agencija za knjigo RS bo na razpisu JR3–KNJIGA–2014 izbrala največ </w:t>
      </w:r>
      <w:r w:rsidR="00160009" w:rsidRPr="0072275A">
        <w:rPr>
          <w:sz w:val="22"/>
          <w:szCs w:val="22"/>
        </w:rPr>
        <w:t>osem (</w:t>
      </w:r>
      <w:r w:rsidRPr="0072275A">
        <w:rPr>
          <w:sz w:val="22"/>
          <w:szCs w:val="22"/>
        </w:rPr>
        <w:t>8</w:t>
      </w:r>
      <w:r w:rsidR="00160009" w:rsidRPr="0072275A">
        <w:rPr>
          <w:sz w:val="22"/>
          <w:szCs w:val="22"/>
        </w:rPr>
        <w:t>)</w:t>
      </w:r>
      <w:r w:rsidRPr="0072275A">
        <w:rPr>
          <w:sz w:val="22"/>
          <w:szCs w:val="22"/>
        </w:rPr>
        <w:t xml:space="preserve"> prejemnikov rezidenčnih štipendij v tujini.</w:t>
      </w:r>
    </w:p>
    <w:p w:rsidR="008F0D46" w:rsidRPr="0072275A" w:rsidRDefault="008F0D46" w:rsidP="008F0D46">
      <w:pPr>
        <w:jc w:val="both"/>
        <w:rPr>
          <w:b/>
          <w:bCs/>
          <w:sz w:val="22"/>
          <w:szCs w:val="22"/>
        </w:rPr>
      </w:pPr>
    </w:p>
    <w:p w:rsidR="008F0D46" w:rsidRPr="0072275A" w:rsidRDefault="008F0D46" w:rsidP="008F0D46">
      <w:pPr>
        <w:jc w:val="both"/>
        <w:rPr>
          <w:b/>
          <w:bCs/>
          <w:sz w:val="22"/>
          <w:szCs w:val="22"/>
        </w:rPr>
      </w:pPr>
    </w:p>
    <w:p w:rsidR="008F0D46" w:rsidRPr="0072275A" w:rsidRDefault="008F0D46" w:rsidP="008F0D46">
      <w:pPr>
        <w:jc w:val="both"/>
        <w:outlineLvl w:val="0"/>
        <w:rPr>
          <w:b/>
          <w:sz w:val="22"/>
          <w:szCs w:val="22"/>
        </w:rPr>
      </w:pPr>
      <w:r w:rsidRPr="0072275A">
        <w:rPr>
          <w:b/>
          <w:bCs/>
          <w:sz w:val="22"/>
          <w:szCs w:val="22"/>
        </w:rPr>
        <w:t>7</w:t>
      </w:r>
      <w:r w:rsidRPr="0072275A">
        <w:rPr>
          <w:b/>
          <w:sz w:val="22"/>
          <w:szCs w:val="22"/>
        </w:rPr>
        <w:t xml:space="preserve">. Kriteriji za ocenjevanje prijav </w:t>
      </w:r>
    </w:p>
    <w:p w:rsidR="008F0D46" w:rsidRPr="0072275A" w:rsidRDefault="008F0D46" w:rsidP="008F0D46">
      <w:pPr>
        <w:tabs>
          <w:tab w:val="left" w:pos="720"/>
        </w:tabs>
        <w:autoSpaceDE w:val="0"/>
        <w:autoSpaceDN w:val="0"/>
        <w:adjustRightInd w:val="0"/>
        <w:ind w:right="-32"/>
        <w:jc w:val="both"/>
        <w:rPr>
          <w:b/>
          <w:snapToGrid w:val="0"/>
          <w:sz w:val="22"/>
          <w:szCs w:val="22"/>
        </w:rPr>
      </w:pPr>
    </w:p>
    <w:p w:rsidR="008F0D46" w:rsidRPr="0072275A" w:rsidRDefault="008F0D46" w:rsidP="008F0D46">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textAlignment w:val="auto"/>
        <w:rPr>
          <w:b/>
          <w:szCs w:val="22"/>
        </w:rPr>
      </w:pPr>
      <w:r w:rsidRPr="0072275A">
        <w:rPr>
          <w:b/>
          <w:snapToGrid w:val="0"/>
          <w:szCs w:val="22"/>
        </w:rPr>
        <w:t>7.1. Področje i</w:t>
      </w:r>
      <w:r w:rsidRPr="0072275A">
        <w:rPr>
          <w:b/>
          <w:szCs w:val="22"/>
        </w:rPr>
        <w:t>zdaje knjig</w:t>
      </w:r>
      <w:r w:rsidRPr="0072275A">
        <w:rPr>
          <w:szCs w:val="22"/>
        </w:rPr>
        <w:t xml:space="preserve"> </w:t>
      </w:r>
      <w:r w:rsidRPr="0072275A">
        <w:rPr>
          <w:b/>
          <w:szCs w:val="22"/>
        </w:rPr>
        <w:t>(IK)</w:t>
      </w:r>
    </w:p>
    <w:p w:rsidR="008F0D46" w:rsidRPr="0072275A" w:rsidRDefault="008F0D46" w:rsidP="008F0D46">
      <w:pPr>
        <w:autoSpaceDE w:val="0"/>
        <w:autoSpaceDN w:val="0"/>
        <w:adjustRightInd w:val="0"/>
        <w:ind w:right="-32"/>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7270"/>
        <w:gridCol w:w="975"/>
      </w:tblGrid>
      <w:tr w:rsidR="008F0D46" w:rsidRPr="0072275A" w:rsidTr="0098049F">
        <w:trPr>
          <w:trHeight w:val="695"/>
        </w:trPr>
        <w:tc>
          <w:tcPr>
            <w:tcW w:w="1043" w:type="dxa"/>
          </w:tcPr>
          <w:p w:rsidR="008F0D46" w:rsidRPr="0072275A" w:rsidRDefault="008F0D46" w:rsidP="0098049F">
            <w:pPr>
              <w:jc w:val="both"/>
              <w:rPr>
                <w:b/>
                <w:sz w:val="22"/>
                <w:szCs w:val="22"/>
              </w:rPr>
            </w:pPr>
            <w:r w:rsidRPr="0072275A">
              <w:rPr>
                <w:b/>
                <w:sz w:val="22"/>
                <w:szCs w:val="22"/>
              </w:rPr>
              <w:t>Zap. št.</w:t>
            </w:r>
          </w:p>
        </w:tc>
        <w:tc>
          <w:tcPr>
            <w:tcW w:w="7270" w:type="dxa"/>
          </w:tcPr>
          <w:p w:rsidR="008F0D46" w:rsidRPr="0072275A" w:rsidRDefault="008F0D46" w:rsidP="0098049F">
            <w:pPr>
              <w:jc w:val="both"/>
              <w:rPr>
                <w:b/>
                <w:sz w:val="22"/>
                <w:szCs w:val="22"/>
              </w:rPr>
            </w:pPr>
            <w:r w:rsidRPr="0072275A">
              <w:rPr>
                <w:b/>
                <w:sz w:val="22"/>
                <w:szCs w:val="22"/>
              </w:rPr>
              <w:t>Razpisni kriteriji/merila – IK</w:t>
            </w:r>
          </w:p>
        </w:tc>
        <w:tc>
          <w:tcPr>
            <w:tcW w:w="975" w:type="dxa"/>
          </w:tcPr>
          <w:p w:rsidR="008F0D46" w:rsidRPr="0072275A" w:rsidRDefault="008F0D46" w:rsidP="0098049F">
            <w:pPr>
              <w:jc w:val="both"/>
              <w:rPr>
                <w:b/>
                <w:sz w:val="22"/>
                <w:szCs w:val="22"/>
              </w:rPr>
            </w:pPr>
            <w:r w:rsidRPr="0072275A">
              <w:rPr>
                <w:b/>
                <w:sz w:val="22"/>
                <w:szCs w:val="22"/>
              </w:rPr>
              <w:t>Možno št. točk</w:t>
            </w:r>
          </w:p>
        </w:tc>
      </w:tr>
      <w:tr w:rsidR="008F0D46" w:rsidRPr="0072275A" w:rsidTr="0098049F">
        <w:tc>
          <w:tcPr>
            <w:tcW w:w="1043" w:type="dxa"/>
          </w:tcPr>
          <w:p w:rsidR="008F0D46" w:rsidRPr="0072275A" w:rsidRDefault="008F0D46" w:rsidP="0098049F">
            <w:pPr>
              <w:jc w:val="both"/>
              <w:rPr>
                <w:b/>
                <w:sz w:val="22"/>
                <w:szCs w:val="22"/>
              </w:rPr>
            </w:pPr>
            <w:r w:rsidRPr="0072275A">
              <w:rPr>
                <w:b/>
                <w:sz w:val="22"/>
                <w:szCs w:val="22"/>
              </w:rPr>
              <w:t>1.</w:t>
            </w:r>
          </w:p>
        </w:tc>
        <w:tc>
          <w:tcPr>
            <w:tcW w:w="7270" w:type="dxa"/>
          </w:tcPr>
          <w:p w:rsidR="008F0D46" w:rsidRPr="0072275A" w:rsidRDefault="008F0D46" w:rsidP="0098049F">
            <w:pPr>
              <w:jc w:val="both"/>
              <w:rPr>
                <w:b/>
                <w:sz w:val="22"/>
                <w:szCs w:val="22"/>
              </w:rPr>
            </w:pPr>
            <w:r w:rsidRPr="0072275A">
              <w:rPr>
                <w:snapToGrid w:val="0"/>
                <w:sz w:val="22"/>
                <w:szCs w:val="22"/>
              </w:rPr>
              <w:t>Reference založbe</w:t>
            </w:r>
            <w:r w:rsidRPr="0072275A">
              <w:rPr>
                <w:sz w:val="22"/>
                <w:szCs w:val="22"/>
              </w:rPr>
              <w:t xml:space="preserve"> </w:t>
            </w:r>
          </w:p>
        </w:tc>
        <w:tc>
          <w:tcPr>
            <w:tcW w:w="975" w:type="dxa"/>
          </w:tcPr>
          <w:p w:rsidR="008F0D46" w:rsidRPr="0072275A" w:rsidRDefault="008F0D46" w:rsidP="0098049F">
            <w:pPr>
              <w:jc w:val="right"/>
              <w:rPr>
                <w:sz w:val="22"/>
                <w:szCs w:val="22"/>
              </w:rPr>
            </w:pPr>
            <w:r w:rsidRPr="0072275A">
              <w:rPr>
                <w:sz w:val="22"/>
                <w:szCs w:val="22"/>
              </w:rPr>
              <w:t>10</w:t>
            </w:r>
          </w:p>
        </w:tc>
      </w:tr>
      <w:tr w:rsidR="008F0D46" w:rsidRPr="0072275A" w:rsidTr="0098049F">
        <w:tc>
          <w:tcPr>
            <w:tcW w:w="1043" w:type="dxa"/>
          </w:tcPr>
          <w:p w:rsidR="008F0D46" w:rsidRPr="0072275A" w:rsidRDefault="008F0D46" w:rsidP="0098049F">
            <w:pPr>
              <w:jc w:val="both"/>
              <w:rPr>
                <w:b/>
                <w:sz w:val="22"/>
                <w:szCs w:val="22"/>
              </w:rPr>
            </w:pPr>
            <w:r w:rsidRPr="0072275A">
              <w:rPr>
                <w:b/>
                <w:sz w:val="22"/>
                <w:szCs w:val="22"/>
              </w:rPr>
              <w:t>2.</w:t>
            </w:r>
          </w:p>
        </w:tc>
        <w:tc>
          <w:tcPr>
            <w:tcW w:w="7270" w:type="dxa"/>
          </w:tcPr>
          <w:p w:rsidR="008F0D46" w:rsidRPr="0072275A" w:rsidRDefault="008F0D46" w:rsidP="00F36837">
            <w:pPr>
              <w:jc w:val="both"/>
              <w:rPr>
                <w:sz w:val="22"/>
                <w:szCs w:val="22"/>
              </w:rPr>
            </w:pPr>
            <w:r w:rsidRPr="0072275A">
              <w:rPr>
                <w:snapToGrid w:val="0"/>
                <w:sz w:val="22"/>
                <w:szCs w:val="22"/>
              </w:rPr>
              <w:t>K</w:t>
            </w:r>
            <w:r w:rsidR="00F36837" w:rsidRPr="0072275A">
              <w:rPr>
                <w:snapToGrid w:val="0"/>
                <w:sz w:val="22"/>
                <w:szCs w:val="22"/>
              </w:rPr>
              <w:t>akovost</w:t>
            </w:r>
            <w:r w:rsidRPr="0072275A">
              <w:rPr>
                <w:snapToGrid w:val="0"/>
                <w:sz w:val="22"/>
                <w:szCs w:val="22"/>
              </w:rPr>
              <w:t xml:space="preserve"> knjižnega projekta</w:t>
            </w:r>
          </w:p>
        </w:tc>
        <w:tc>
          <w:tcPr>
            <w:tcW w:w="975" w:type="dxa"/>
          </w:tcPr>
          <w:p w:rsidR="008F0D46" w:rsidRPr="0072275A" w:rsidRDefault="008F0D46" w:rsidP="0098049F">
            <w:pPr>
              <w:jc w:val="right"/>
              <w:rPr>
                <w:sz w:val="22"/>
                <w:szCs w:val="22"/>
              </w:rPr>
            </w:pPr>
            <w:r w:rsidRPr="0072275A">
              <w:rPr>
                <w:sz w:val="22"/>
                <w:szCs w:val="22"/>
              </w:rPr>
              <w:t>15</w:t>
            </w:r>
          </w:p>
        </w:tc>
      </w:tr>
      <w:tr w:rsidR="008F0D46" w:rsidRPr="0072275A" w:rsidTr="0098049F">
        <w:tc>
          <w:tcPr>
            <w:tcW w:w="1043" w:type="dxa"/>
          </w:tcPr>
          <w:p w:rsidR="008F0D46" w:rsidRPr="0072275A" w:rsidRDefault="008F0D46" w:rsidP="0098049F">
            <w:pPr>
              <w:jc w:val="both"/>
              <w:rPr>
                <w:b/>
                <w:sz w:val="22"/>
                <w:szCs w:val="22"/>
              </w:rPr>
            </w:pPr>
            <w:r w:rsidRPr="0072275A">
              <w:rPr>
                <w:b/>
                <w:sz w:val="22"/>
                <w:szCs w:val="22"/>
              </w:rPr>
              <w:t>3.</w:t>
            </w:r>
          </w:p>
        </w:tc>
        <w:tc>
          <w:tcPr>
            <w:tcW w:w="7270" w:type="dxa"/>
          </w:tcPr>
          <w:p w:rsidR="008F0D46" w:rsidRPr="0072275A" w:rsidRDefault="008F0D46" w:rsidP="0098049F">
            <w:pPr>
              <w:jc w:val="both"/>
              <w:rPr>
                <w:b/>
                <w:sz w:val="22"/>
                <w:szCs w:val="22"/>
              </w:rPr>
            </w:pPr>
            <w:r w:rsidRPr="0072275A">
              <w:rPr>
                <w:snapToGrid w:val="0"/>
                <w:sz w:val="22"/>
                <w:szCs w:val="22"/>
              </w:rPr>
              <w:t>Reference avtorja/-ev knjižnega projekta</w:t>
            </w:r>
          </w:p>
        </w:tc>
        <w:tc>
          <w:tcPr>
            <w:tcW w:w="975" w:type="dxa"/>
          </w:tcPr>
          <w:p w:rsidR="008F0D46" w:rsidRPr="0072275A" w:rsidRDefault="008F0D46" w:rsidP="0098049F">
            <w:pPr>
              <w:jc w:val="right"/>
              <w:rPr>
                <w:sz w:val="22"/>
                <w:szCs w:val="22"/>
              </w:rPr>
            </w:pPr>
            <w:r w:rsidRPr="0072275A">
              <w:rPr>
                <w:sz w:val="22"/>
                <w:szCs w:val="22"/>
              </w:rPr>
              <w:t>10</w:t>
            </w:r>
          </w:p>
        </w:tc>
      </w:tr>
      <w:tr w:rsidR="008F0D46" w:rsidRPr="0072275A" w:rsidTr="0098049F">
        <w:trPr>
          <w:trHeight w:val="344"/>
        </w:trPr>
        <w:tc>
          <w:tcPr>
            <w:tcW w:w="1043" w:type="dxa"/>
          </w:tcPr>
          <w:p w:rsidR="008F0D46" w:rsidRPr="0072275A" w:rsidRDefault="008F0D46" w:rsidP="0098049F">
            <w:pPr>
              <w:jc w:val="both"/>
              <w:rPr>
                <w:b/>
                <w:sz w:val="22"/>
                <w:szCs w:val="22"/>
              </w:rPr>
            </w:pPr>
            <w:r w:rsidRPr="0072275A">
              <w:rPr>
                <w:b/>
                <w:sz w:val="22"/>
                <w:szCs w:val="22"/>
              </w:rPr>
              <w:t>4.</w:t>
            </w:r>
          </w:p>
        </w:tc>
        <w:tc>
          <w:tcPr>
            <w:tcW w:w="7270" w:type="dxa"/>
          </w:tcPr>
          <w:p w:rsidR="008F0D46" w:rsidRPr="0072275A" w:rsidRDefault="008F0D46" w:rsidP="0098049F">
            <w:pPr>
              <w:jc w:val="both"/>
              <w:rPr>
                <w:sz w:val="22"/>
                <w:szCs w:val="22"/>
              </w:rPr>
            </w:pPr>
            <w:r w:rsidRPr="0072275A">
              <w:rPr>
                <w:sz w:val="22"/>
                <w:szCs w:val="22"/>
              </w:rPr>
              <w:t>Zagotavljanje dostopnosti javnosti (distribucija, načrt promocije)</w:t>
            </w:r>
          </w:p>
        </w:tc>
        <w:tc>
          <w:tcPr>
            <w:tcW w:w="975" w:type="dxa"/>
          </w:tcPr>
          <w:p w:rsidR="008F0D46" w:rsidRPr="0072275A" w:rsidRDefault="008F0D46" w:rsidP="0098049F">
            <w:pPr>
              <w:jc w:val="right"/>
              <w:rPr>
                <w:sz w:val="22"/>
                <w:szCs w:val="22"/>
              </w:rPr>
            </w:pPr>
            <w:r w:rsidRPr="0072275A">
              <w:rPr>
                <w:sz w:val="22"/>
                <w:szCs w:val="22"/>
              </w:rPr>
              <w:t>5</w:t>
            </w:r>
          </w:p>
        </w:tc>
      </w:tr>
      <w:tr w:rsidR="008F0D46" w:rsidRPr="0072275A" w:rsidTr="0098049F">
        <w:trPr>
          <w:trHeight w:val="344"/>
        </w:trPr>
        <w:tc>
          <w:tcPr>
            <w:tcW w:w="1043" w:type="dxa"/>
          </w:tcPr>
          <w:p w:rsidR="008F0D46" w:rsidRPr="0072275A" w:rsidRDefault="008F0D46" w:rsidP="0098049F">
            <w:pPr>
              <w:jc w:val="both"/>
              <w:rPr>
                <w:sz w:val="22"/>
                <w:szCs w:val="22"/>
              </w:rPr>
            </w:pPr>
          </w:p>
        </w:tc>
        <w:tc>
          <w:tcPr>
            <w:tcW w:w="7270" w:type="dxa"/>
          </w:tcPr>
          <w:p w:rsidR="008F0D46" w:rsidRPr="0072275A" w:rsidRDefault="008F0D46" w:rsidP="0098049F">
            <w:pPr>
              <w:jc w:val="both"/>
              <w:rPr>
                <w:b/>
                <w:sz w:val="22"/>
                <w:szCs w:val="22"/>
              </w:rPr>
            </w:pPr>
            <w:r w:rsidRPr="0072275A">
              <w:rPr>
                <w:b/>
                <w:sz w:val="22"/>
                <w:szCs w:val="22"/>
              </w:rPr>
              <w:t>Skupno število točk</w:t>
            </w:r>
          </w:p>
        </w:tc>
        <w:tc>
          <w:tcPr>
            <w:tcW w:w="975" w:type="dxa"/>
          </w:tcPr>
          <w:p w:rsidR="008F0D46" w:rsidRPr="0072275A" w:rsidRDefault="008F0D46" w:rsidP="0098049F">
            <w:pPr>
              <w:jc w:val="right"/>
              <w:rPr>
                <w:b/>
                <w:sz w:val="22"/>
                <w:szCs w:val="22"/>
              </w:rPr>
            </w:pPr>
            <w:r w:rsidRPr="0072275A">
              <w:rPr>
                <w:b/>
                <w:sz w:val="22"/>
                <w:szCs w:val="22"/>
              </w:rPr>
              <w:t>40</w:t>
            </w:r>
          </w:p>
        </w:tc>
      </w:tr>
    </w:tbl>
    <w:p w:rsidR="008F0D46" w:rsidRPr="0072275A" w:rsidRDefault="008F0D46" w:rsidP="008F0D46">
      <w:pPr>
        <w:tabs>
          <w:tab w:val="left" w:pos="360"/>
        </w:tabs>
        <w:autoSpaceDE w:val="0"/>
        <w:autoSpaceDN w:val="0"/>
        <w:adjustRightInd w:val="0"/>
        <w:ind w:right="-32"/>
        <w:jc w:val="both"/>
        <w:rPr>
          <w:b/>
          <w:snapToGrid w:val="0"/>
          <w:sz w:val="22"/>
          <w:szCs w:val="22"/>
        </w:rPr>
      </w:pPr>
    </w:p>
    <w:p w:rsidR="008F0D46" w:rsidRPr="0072275A" w:rsidRDefault="008F0D46" w:rsidP="008F0D46">
      <w:pPr>
        <w:tabs>
          <w:tab w:val="left" w:pos="360"/>
        </w:tabs>
        <w:autoSpaceDE w:val="0"/>
        <w:autoSpaceDN w:val="0"/>
        <w:adjustRightInd w:val="0"/>
        <w:ind w:right="-32"/>
        <w:jc w:val="both"/>
        <w:rPr>
          <w:b/>
          <w:sz w:val="22"/>
          <w:szCs w:val="22"/>
        </w:rPr>
      </w:pPr>
      <w:r w:rsidRPr="0072275A">
        <w:rPr>
          <w:b/>
          <w:snapToGrid w:val="0"/>
          <w:sz w:val="22"/>
          <w:szCs w:val="22"/>
        </w:rPr>
        <w:t>7.2.</w:t>
      </w:r>
      <w:r w:rsidRPr="0072275A">
        <w:rPr>
          <w:b/>
          <w:sz w:val="22"/>
          <w:szCs w:val="22"/>
        </w:rPr>
        <w:t xml:space="preserve"> Področje izdaje revij (IR)</w:t>
      </w:r>
    </w:p>
    <w:p w:rsidR="008F0D46" w:rsidRPr="0072275A" w:rsidRDefault="008F0D46" w:rsidP="008F0D46">
      <w:pPr>
        <w:tabs>
          <w:tab w:val="left" w:pos="360"/>
        </w:tabs>
        <w:autoSpaceDE w:val="0"/>
        <w:autoSpaceDN w:val="0"/>
        <w:adjustRightInd w:val="0"/>
        <w:ind w:right="-32"/>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7270"/>
        <w:gridCol w:w="975"/>
      </w:tblGrid>
      <w:tr w:rsidR="008F0D46" w:rsidRPr="0072275A" w:rsidTr="0098049F">
        <w:trPr>
          <w:trHeight w:val="695"/>
        </w:trPr>
        <w:tc>
          <w:tcPr>
            <w:tcW w:w="1043" w:type="dxa"/>
          </w:tcPr>
          <w:p w:rsidR="008F0D46" w:rsidRPr="0072275A" w:rsidRDefault="008F0D46" w:rsidP="0098049F">
            <w:pPr>
              <w:jc w:val="both"/>
              <w:rPr>
                <w:b/>
                <w:sz w:val="22"/>
                <w:szCs w:val="22"/>
              </w:rPr>
            </w:pPr>
            <w:r w:rsidRPr="0072275A">
              <w:rPr>
                <w:b/>
                <w:sz w:val="22"/>
                <w:szCs w:val="22"/>
              </w:rPr>
              <w:lastRenderedPageBreak/>
              <w:t>Zap. št.</w:t>
            </w:r>
          </w:p>
        </w:tc>
        <w:tc>
          <w:tcPr>
            <w:tcW w:w="7270" w:type="dxa"/>
          </w:tcPr>
          <w:p w:rsidR="008F0D46" w:rsidRPr="0072275A" w:rsidRDefault="008F0D46" w:rsidP="0098049F">
            <w:pPr>
              <w:jc w:val="both"/>
              <w:rPr>
                <w:b/>
                <w:sz w:val="22"/>
                <w:szCs w:val="22"/>
              </w:rPr>
            </w:pPr>
            <w:r w:rsidRPr="0072275A">
              <w:rPr>
                <w:b/>
                <w:sz w:val="22"/>
                <w:szCs w:val="22"/>
              </w:rPr>
              <w:t>Razpisni kriteriji/merila – IR</w:t>
            </w:r>
          </w:p>
        </w:tc>
        <w:tc>
          <w:tcPr>
            <w:tcW w:w="975" w:type="dxa"/>
          </w:tcPr>
          <w:p w:rsidR="008F0D46" w:rsidRPr="0072275A" w:rsidRDefault="008F0D46" w:rsidP="0098049F">
            <w:pPr>
              <w:jc w:val="both"/>
              <w:rPr>
                <w:b/>
                <w:sz w:val="22"/>
                <w:szCs w:val="22"/>
              </w:rPr>
            </w:pPr>
            <w:r w:rsidRPr="0072275A">
              <w:rPr>
                <w:b/>
                <w:sz w:val="22"/>
                <w:szCs w:val="22"/>
              </w:rPr>
              <w:t>Možno št. točk</w:t>
            </w:r>
          </w:p>
        </w:tc>
      </w:tr>
      <w:tr w:rsidR="008F0D46" w:rsidRPr="0072275A" w:rsidTr="0098049F">
        <w:tc>
          <w:tcPr>
            <w:tcW w:w="1043" w:type="dxa"/>
          </w:tcPr>
          <w:p w:rsidR="008F0D46" w:rsidRPr="0072275A" w:rsidRDefault="008F0D46" w:rsidP="0098049F">
            <w:pPr>
              <w:jc w:val="both"/>
              <w:rPr>
                <w:b/>
                <w:sz w:val="22"/>
                <w:szCs w:val="22"/>
              </w:rPr>
            </w:pPr>
            <w:r w:rsidRPr="0072275A">
              <w:rPr>
                <w:b/>
                <w:sz w:val="22"/>
                <w:szCs w:val="22"/>
              </w:rPr>
              <w:t>1.</w:t>
            </w:r>
          </w:p>
        </w:tc>
        <w:tc>
          <w:tcPr>
            <w:tcW w:w="7270" w:type="dxa"/>
          </w:tcPr>
          <w:p w:rsidR="008F0D46" w:rsidRPr="0072275A" w:rsidRDefault="008F0D46" w:rsidP="0098049F">
            <w:pPr>
              <w:jc w:val="both"/>
              <w:rPr>
                <w:sz w:val="22"/>
                <w:szCs w:val="22"/>
              </w:rPr>
            </w:pPr>
            <w:r w:rsidRPr="0072275A">
              <w:rPr>
                <w:sz w:val="22"/>
                <w:szCs w:val="22"/>
              </w:rPr>
              <w:t xml:space="preserve">Reference izdajatelja revije in </w:t>
            </w:r>
            <w:r w:rsidRPr="0072275A">
              <w:rPr>
                <w:snapToGrid w:val="0"/>
                <w:sz w:val="22"/>
                <w:szCs w:val="22"/>
              </w:rPr>
              <w:t>sodelavcev pri izdajanju revije</w:t>
            </w:r>
          </w:p>
        </w:tc>
        <w:tc>
          <w:tcPr>
            <w:tcW w:w="975" w:type="dxa"/>
          </w:tcPr>
          <w:p w:rsidR="008F0D46" w:rsidRPr="0072275A" w:rsidRDefault="008F0D46" w:rsidP="0098049F">
            <w:pPr>
              <w:jc w:val="right"/>
              <w:rPr>
                <w:sz w:val="22"/>
                <w:szCs w:val="22"/>
              </w:rPr>
            </w:pPr>
            <w:r w:rsidRPr="0072275A">
              <w:rPr>
                <w:sz w:val="22"/>
                <w:szCs w:val="22"/>
              </w:rPr>
              <w:t>15</w:t>
            </w:r>
          </w:p>
        </w:tc>
      </w:tr>
      <w:tr w:rsidR="008F0D46" w:rsidRPr="0072275A" w:rsidTr="0098049F">
        <w:tc>
          <w:tcPr>
            <w:tcW w:w="1043" w:type="dxa"/>
          </w:tcPr>
          <w:p w:rsidR="008F0D46" w:rsidRPr="0072275A" w:rsidRDefault="008F0D46" w:rsidP="0098049F">
            <w:pPr>
              <w:jc w:val="both"/>
              <w:rPr>
                <w:b/>
                <w:sz w:val="22"/>
                <w:szCs w:val="22"/>
              </w:rPr>
            </w:pPr>
            <w:r w:rsidRPr="0072275A">
              <w:rPr>
                <w:b/>
                <w:sz w:val="22"/>
                <w:szCs w:val="22"/>
              </w:rPr>
              <w:t>2.</w:t>
            </w:r>
          </w:p>
        </w:tc>
        <w:tc>
          <w:tcPr>
            <w:tcW w:w="7270" w:type="dxa"/>
          </w:tcPr>
          <w:p w:rsidR="008F0D46" w:rsidRPr="0072275A" w:rsidRDefault="008F0D46" w:rsidP="00F36837">
            <w:pPr>
              <w:jc w:val="both"/>
              <w:rPr>
                <w:sz w:val="22"/>
                <w:szCs w:val="22"/>
              </w:rPr>
            </w:pPr>
            <w:r w:rsidRPr="0072275A">
              <w:rPr>
                <w:snapToGrid w:val="0"/>
                <w:sz w:val="22"/>
                <w:szCs w:val="22"/>
              </w:rPr>
              <w:t>K</w:t>
            </w:r>
            <w:r w:rsidR="00F36837" w:rsidRPr="0072275A">
              <w:rPr>
                <w:snapToGrid w:val="0"/>
                <w:sz w:val="22"/>
                <w:szCs w:val="22"/>
              </w:rPr>
              <w:t>akovost</w:t>
            </w:r>
            <w:r w:rsidRPr="0072275A">
              <w:rPr>
                <w:snapToGrid w:val="0"/>
                <w:sz w:val="22"/>
                <w:szCs w:val="22"/>
              </w:rPr>
              <w:t xml:space="preserve"> </w:t>
            </w:r>
            <w:r w:rsidRPr="0072275A">
              <w:rPr>
                <w:sz w:val="22"/>
                <w:szCs w:val="22"/>
              </w:rPr>
              <w:t>revije</w:t>
            </w:r>
          </w:p>
        </w:tc>
        <w:tc>
          <w:tcPr>
            <w:tcW w:w="975" w:type="dxa"/>
          </w:tcPr>
          <w:p w:rsidR="008F0D46" w:rsidRPr="0072275A" w:rsidRDefault="008F0D46" w:rsidP="0098049F">
            <w:pPr>
              <w:jc w:val="right"/>
              <w:rPr>
                <w:sz w:val="22"/>
                <w:szCs w:val="22"/>
              </w:rPr>
            </w:pPr>
            <w:r w:rsidRPr="0072275A">
              <w:rPr>
                <w:sz w:val="22"/>
                <w:szCs w:val="22"/>
              </w:rPr>
              <w:t>15</w:t>
            </w:r>
          </w:p>
        </w:tc>
      </w:tr>
      <w:tr w:rsidR="008F0D46" w:rsidRPr="0072275A" w:rsidTr="0098049F">
        <w:tc>
          <w:tcPr>
            <w:tcW w:w="1043" w:type="dxa"/>
          </w:tcPr>
          <w:p w:rsidR="008F0D46" w:rsidRPr="0072275A" w:rsidRDefault="008F0D46" w:rsidP="0098049F">
            <w:pPr>
              <w:jc w:val="both"/>
              <w:rPr>
                <w:b/>
                <w:sz w:val="22"/>
                <w:szCs w:val="22"/>
              </w:rPr>
            </w:pPr>
            <w:r w:rsidRPr="0072275A">
              <w:rPr>
                <w:b/>
                <w:sz w:val="22"/>
                <w:szCs w:val="22"/>
              </w:rPr>
              <w:t>3.</w:t>
            </w:r>
          </w:p>
        </w:tc>
        <w:tc>
          <w:tcPr>
            <w:tcW w:w="7270" w:type="dxa"/>
          </w:tcPr>
          <w:p w:rsidR="008F0D46" w:rsidRPr="0072275A" w:rsidRDefault="008F0D46" w:rsidP="0098049F">
            <w:pPr>
              <w:jc w:val="both"/>
              <w:rPr>
                <w:b/>
                <w:sz w:val="22"/>
                <w:szCs w:val="22"/>
              </w:rPr>
            </w:pPr>
            <w:r w:rsidRPr="0072275A">
              <w:rPr>
                <w:sz w:val="22"/>
                <w:szCs w:val="22"/>
              </w:rPr>
              <w:t>Prepoznavnost in vloga revije v kulturnem življenju</w:t>
            </w:r>
            <w:r w:rsidRPr="0072275A" w:rsidDel="00153CBA">
              <w:rPr>
                <w:sz w:val="22"/>
                <w:szCs w:val="22"/>
              </w:rPr>
              <w:t xml:space="preserve"> </w:t>
            </w:r>
            <w:r w:rsidRPr="0072275A">
              <w:rPr>
                <w:sz w:val="22"/>
                <w:szCs w:val="22"/>
              </w:rPr>
              <w:t>ali v primeru nove revije deficitarnost</w:t>
            </w:r>
          </w:p>
        </w:tc>
        <w:tc>
          <w:tcPr>
            <w:tcW w:w="975" w:type="dxa"/>
          </w:tcPr>
          <w:p w:rsidR="008F0D46" w:rsidRPr="0072275A" w:rsidRDefault="008F0D46" w:rsidP="0098049F">
            <w:pPr>
              <w:jc w:val="right"/>
              <w:rPr>
                <w:sz w:val="22"/>
                <w:szCs w:val="22"/>
              </w:rPr>
            </w:pPr>
            <w:r w:rsidRPr="0072275A">
              <w:rPr>
                <w:sz w:val="22"/>
                <w:szCs w:val="22"/>
              </w:rPr>
              <w:t>5</w:t>
            </w:r>
          </w:p>
        </w:tc>
      </w:tr>
      <w:tr w:rsidR="008F0D46" w:rsidRPr="0072275A" w:rsidTr="0098049F">
        <w:trPr>
          <w:trHeight w:val="344"/>
        </w:trPr>
        <w:tc>
          <w:tcPr>
            <w:tcW w:w="1043" w:type="dxa"/>
          </w:tcPr>
          <w:p w:rsidR="008F0D46" w:rsidRPr="0072275A" w:rsidRDefault="008F0D46" w:rsidP="0098049F">
            <w:pPr>
              <w:numPr>
                <w:ilvl w:val="0"/>
                <w:numId w:val="11"/>
              </w:numPr>
              <w:jc w:val="both"/>
              <w:rPr>
                <w:sz w:val="22"/>
                <w:szCs w:val="22"/>
              </w:rPr>
            </w:pPr>
          </w:p>
        </w:tc>
        <w:tc>
          <w:tcPr>
            <w:tcW w:w="7270" w:type="dxa"/>
          </w:tcPr>
          <w:p w:rsidR="008F0D46" w:rsidRPr="0072275A" w:rsidRDefault="008F0D46" w:rsidP="0098049F">
            <w:pPr>
              <w:jc w:val="both"/>
              <w:rPr>
                <w:b/>
                <w:sz w:val="22"/>
                <w:szCs w:val="22"/>
              </w:rPr>
            </w:pPr>
            <w:r w:rsidRPr="0072275A">
              <w:rPr>
                <w:sz w:val="22"/>
                <w:szCs w:val="22"/>
              </w:rPr>
              <w:t>Realno finančno ovrednoten projekt glede na obseg in vsebino</w:t>
            </w:r>
          </w:p>
        </w:tc>
        <w:tc>
          <w:tcPr>
            <w:tcW w:w="975" w:type="dxa"/>
          </w:tcPr>
          <w:p w:rsidR="008F0D46" w:rsidRPr="0072275A" w:rsidRDefault="008F0D46" w:rsidP="0098049F">
            <w:pPr>
              <w:jc w:val="right"/>
              <w:rPr>
                <w:b/>
                <w:sz w:val="22"/>
                <w:szCs w:val="22"/>
              </w:rPr>
            </w:pPr>
            <w:r w:rsidRPr="0072275A">
              <w:rPr>
                <w:b/>
                <w:sz w:val="22"/>
                <w:szCs w:val="22"/>
              </w:rPr>
              <w:t>5</w:t>
            </w:r>
          </w:p>
        </w:tc>
      </w:tr>
      <w:tr w:rsidR="008F0D46" w:rsidRPr="0072275A" w:rsidTr="0098049F">
        <w:trPr>
          <w:trHeight w:val="344"/>
        </w:trPr>
        <w:tc>
          <w:tcPr>
            <w:tcW w:w="1043" w:type="dxa"/>
          </w:tcPr>
          <w:p w:rsidR="008F0D46" w:rsidRPr="0072275A" w:rsidRDefault="008F0D46" w:rsidP="0098049F">
            <w:pPr>
              <w:jc w:val="both"/>
              <w:rPr>
                <w:sz w:val="22"/>
                <w:szCs w:val="22"/>
              </w:rPr>
            </w:pPr>
          </w:p>
        </w:tc>
        <w:tc>
          <w:tcPr>
            <w:tcW w:w="7270" w:type="dxa"/>
          </w:tcPr>
          <w:p w:rsidR="008F0D46" w:rsidRPr="0072275A" w:rsidRDefault="008F0D46" w:rsidP="0098049F">
            <w:pPr>
              <w:jc w:val="both"/>
              <w:rPr>
                <w:b/>
                <w:sz w:val="22"/>
                <w:szCs w:val="22"/>
              </w:rPr>
            </w:pPr>
            <w:r w:rsidRPr="0072275A">
              <w:rPr>
                <w:b/>
                <w:sz w:val="22"/>
                <w:szCs w:val="22"/>
              </w:rPr>
              <w:t>Skupno število točk</w:t>
            </w:r>
          </w:p>
        </w:tc>
        <w:tc>
          <w:tcPr>
            <w:tcW w:w="975" w:type="dxa"/>
          </w:tcPr>
          <w:p w:rsidR="008F0D46" w:rsidRPr="0072275A" w:rsidRDefault="008F0D46" w:rsidP="0098049F">
            <w:pPr>
              <w:jc w:val="right"/>
              <w:rPr>
                <w:b/>
                <w:sz w:val="22"/>
                <w:szCs w:val="22"/>
              </w:rPr>
            </w:pPr>
            <w:r w:rsidRPr="0072275A">
              <w:rPr>
                <w:b/>
                <w:sz w:val="22"/>
                <w:szCs w:val="22"/>
              </w:rPr>
              <w:t>40</w:t>
            </w:r>
          </w:p>
        </w:tc>
      </w:tr>
    </w:tbl>
    <w:p w:rsidR="008F0D46" w:rsidRPr="0072275A" w:rsidRDefault="008F0D46" w:rsidP="008F0D46">
      <w:pPr>
        <w:tabs>
          <w:tab w:val="left" w:pos="360"/>
        </w:tabs>
        <w:autoSpaceDE w:val="0"/>
        <w:autoSpaceDN w:val="0"/>
        <w:adjustRightInd w:val="0"/>
        <w:ind w:right="-32"/>
        <w:jc w:val="both"/>
        <w:rPr>
          <w:sz w:val="22"/>
          <w:szCs w:val="22"/>
        </w:rPr>
      </w:pPr>
    </w:p>
    <w:p w:rsidR="008F0D46" w:rsidRPr="0072275A" w:rsidRDefault="008F0D46" w:rsidP="008F0D46">
      <w:pPr>
        <w:autoSpaceDE w:val="0"/>
        <w:autoSpaceDN w:val="0"/>
        <w:adjustRightInd w:val="0"/>
        <w:ind w:right="-32"/>
        <w:jc w:val="both"/>
        <w:rPr>
          <w:b/>
          <w:sz w:val="22"/>
          <w:szCs w:val="22"/>
        </w:rPr>
      </w:pPr>
      <w:r w:rsidRPr="0072275A">
        <w:rPr>
          <w:b/>
          <w:sz w:val="22"/>
          <w:szCs w:val="22"/>
        </w:rPr>
        <w:t>7.3. Področje bralne kulture (BK)</w:t>
      </w:r>
    </w:p>
    <w:p w:rsidR="008F0D46" w:rsidRPr="0072275A" w:rsidRDefault="008F0D46" w:rsidP="008F0D46">
      <w:pPr>
        <w:autoSpaceDE w:val="0"/>
        <w:autoSpaceDN w:val="0"/>
        <w:adjustRightInd w:val="0"/>
        <w:ind w:right="-32"/>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7270"/>
        <w:gridCol w:w="975"/>
      </w:tblGrid>
      <w:tr w:rsidR="008F0D46" w:rsidRPr="0072275A" w:rsidTr="0098049F">
        <w:trPr>
          <w:trHeight w:val="695"/>
        </w:trPr>
        <w:tc>
          <w:tcPr>
            <w:tcW w:w="1043" w:type="dxa"/>
          </w:tcPr>
          <w:p w:rsidR="008F0D46" w:rsidRPr="0072275A" w:rsidRDefault="008F0D46" w:rsidP="0098049F">
            <w:pPr>
              <w:jc w:val="both"/>
              <w:rPr>
                <w:b/>
                <w:sz w:val="22"/>
                <w:szCs w:val="22"/>
              </w:rPr>
            </w:pPr>
            <w:r w:rsidRPr="0072275A">
              <w:rPr>
                <w:b/>
                <w:sz w:val="22"/>
                <w:szCs w:val="22"/>
              </w:rPr>
              <w:t>Zap. št.</w:t>
            </w:r>
          </w:p>
        </w:tc>
        <w:tc>
          <w:tcPr>
            <w:tcW w:w="7270" w:type="dxa"/>
          </w:tcPr>
          <w:p w:rsidR="008F0D46" w:rsidRPr="0072275A" w:rsidRDefault="008F0D46" w:rsidP="0098049F">
            <w:pPr>
              <w:jc w:val="both"/>
              <w:rPr>
                <w:b/>
                <w:sz w:val="22"/>
                <w:szCs w:val="22"/>
              </w:rPr>
            </w:pPr>
            <w:r w:rsidRPr="0072275A">
              <w:rPr>
                <w:b/>
                <w:sz w:val="22"/>
                <w:szCs w:val="22"/>
              </w:rPr>
              <w:t>Razpisni kriteriji/merila – BK</w:t>
            </w:r>
          </w:p>
        </w:tc>
        <w:tc>
          <w:tcPr>
            <w:tcW w:w="975" w:type="dxa"/>
          </w:tcPr>
          <w:p w:rsidR="008F0D46" w:rsidRPr="0072275A" w:rsidRDefault="008F0D46" w:rsidP="0098049F">
            <w:pPr>
              <w:jc w:val="center"/>
              <w:rPr>
                <w:b/>
                <w:sz w:val="22"/>
                <w:szCs w:val="22"/>
              </w:rPr>
            </w:pPr>
            <w:r w:rsidRPr="0072275A">
              <w:rPr>
                <w:b/>
                <w:sz w:val="22"/>
                <w:szCs w:val="22"/>
              </w:rPr>
              <w:t>Možno št. točk</w:t>
            </w:r>
          </w:p>
        </w:tc>
      </w:tr>
      <w:tr w:rsidR="008F0D46" w:rsidRPr="0072275A" w:rsidTr="0098049F">
        <w:tc>
          <w:tcPr>
            <w:tcW w:w="1043" w:type="dxa"/>
          </w:tcPr>
          <w:p w:rsidR="008F0D46" w:rsidRPr="0072275A" w:rsidRDefault="008F0D46" w:rsidP="0098049F">
            <w:pPr>
              <w:jc w:val="both"/>
              <w:rPr>
                <w:b/>
                <w:sz w:val="22"/>
                <w:szCs w:val="22"/>
              </w:rPr>
            </w:pPr>
            <w:r w:rsidRPr="0072275A">
              <w:rPr>
                <w:b/>
                <w:sz w:val="22"/>
                <w:szCs w:val="22"/>
              </w:rPr>
              <w:t>1.</w:t>
            </w:r>
          </w:p>
        </w:tc>
        <w:tc>
          <w:tcPr>
            <w:tcW w:w="7270" w:type="dxa"/>
          </w:tcPr>
          <w:p w:rsidR="008F0D46" w:rsidRPr="0072275A" w:rsidRDefault="00FB1B42" w:rsidP="00D31F3F">
            <w:pPr>
              <w:jc w:val="both"/>
              <w:rPr>
                <w:b/>
                <w:sz w:val="22"/>
                <w:szCs w:val="22"/>
              </w:rPr>
            </w:pPr>
            <w:r w:rsidRPr="0072275A">
              <w:rPr>
                <w:sz w:val="22"/>
                <w:szCs w:val="22"/>
              </w:rPr>
              <w:t xml:space="preserve">Kakovost in didaktična zasnova </w:t>
            </w:r>
            <w:r w:rsidRPr="0072275A">
              <w:rPr>
                <w:snapToGrid w:val="0"/>
                <w:sz w:val="22"/>
                <w:szCs w:val="22"/>
              </w:rPr>
              <w:t>projekta</w:t>
            </w:r>
            <w:r w:rsidR="008F0D46" w:rsidRPr="0072275A">
              <w:rPr>
                <w:snapToGrid w:val="0"/>
                <w:sz w:val="22"/>
                <w:szCs w:val="22"/>
              </w:rPr>
              <w:t xml:space="preserve"> </w:t>
            </w:r>
          </w:p>
        </w:tc>
        <w:tc>
          <w:tcPr>
            <w:tcW w:w="975" w:type="dxa"/>
          </w:tcPr>
          <w:p w:rsidR="008F0D46" w:rsidRPr="0072275A" w:rsidRDefault="00FB1B42" w:rsidP="00FB1B42">
            <w:pPr>
              <w:jc w:val="right"/>
              <w:rPr>
                <w:sz w:val="22"/>
                <w:szCs w:val="22"/>
              </w:rPr>
            </w:pPr>
            <w:r w:rsidRPr="0072275A">
              <w:rPr>
                <w:sz w:val="22"/>
                <w:szCs w:val="22"/>
              </w:rPr>
              <w:t>10</w:t>
            </w:r>
          </w:p>
        </w:tc>
      </w:tr>
      <w:tr w:rsidR="008F0D46" w:rsidRPr="0072275A" w:rsidTr="0098049F">
        <w:tc>
          <w:tcPr>
            <w:tcW w:w="1043" w:type="dxa"/>
          </w:tcPr>
          <w:p w:rsidR="008F0D46" w:rsidRPr="0072275A" w:rsidRDefault="008F0D46" w:rsidP="0098049F">
            <w:pPr>
              <w:jc w:val="both"/>
              <w:rPr>
                <w:b/>
                <w:sz w:val="22"/>
                <w:szCs w:val="22"/>
              </w:rPr>
            </w:pPr>
            <w:r w:rsidRPr="0072275A">
              <w:rPr>
                <w:b/>
                <w:sz w:val="22"/>
                <w:szCs w:val="22"/>
              </w:rPr>
              <w:t>2</w:t>
            </w:r>
            <w:r w:rsidR="00FB1B42" w:rsidRPr="0072275A">
              <w:rPr>
                <w:b/>
                <w:sz w:val="22"/>
                <w:szCs w:val="22"/>
              </w:rPr>
              <w:t>.</w:t>
            </w:r>
          </w:p>
        </w:tc>
        <w:tc>
          <w:tcPr>
            <w:tcW w:w="7270" w:type="dxa"/>
          </w:tcPr>
          <w:p w:rsidR="008F0D46" w:rsidRPr="0072275A" w:rsidRDefault="00FB1B42" w:rsidP="00D31F3F">
            <w:pPr>
              <w:jc w:val="both"/>
              <w:rPr>
                <w:snapToGrid w:val="0"/>
                <w:sz w:val="22"/>
                <w:szCs w:val="22"/>
              </w:rPr>
            </w:pPr>
            <w:r w:rsidRPr="0072275A">
              <w:rPr>
                <w:snapToGrid w:val="0"/>
                <w:sz w:val="22"/>
                <w:szCs w:val="22"/>
              </w:rPr>
              <w:t>Prepoznavnost in dostopnost projekta v slovenskem kulturnem prostoru</w:t>
            </w:r>
            <w:r w:rsidR="008F0D46" w:rsidRPr="0072275A">
              <w:rPr>
                <w:sz w:val="22"/>
                <w:szCs w:val="22"/>
              </w:rPr>
              <w:t xml:space="preserve"> </w:t>
            </w:r>
          </w:p>
        </w:tc>
        <w:tc>
          <w:tcPr>
            <w:tcW w:w="975" w:type="dxa"/>
          </w:tcPr>
          <w:p w:rsidR="008F0D46" w:rsidRPr="0072275A" w:rsidRDefault="007D56CE" w:rsidP="007D56CE">
            <w:pPr>
              <w:jc w:val="right"/>
              <w:rPr>
                <w:sz w:val="22"/>
                <w:szCs w:val="22"/>
              </w:rPr>
            </w:pPr>
            <w:r w:rsidRPr="0072275A">
              <w:rPr>
                <w:sz w:val="22"/>
                <w:szCs w:val="22"/>
              </w:rPr>
              <w:t>5</w:t>
            </w:r>
          </w:p>
        </w:tc>
      </w:tr>
      <w:tr w:rsidR="00FB1B42" w:rsidRPr="0072275A" w:rsidTr="0098049F">
        <w:tc>
          <w:tcPr>
            <w:tcW w:w="1043" w:type="dxa"/>
          </w:tcPr>
          <w:p w:rsidR="00FB1B42" w:rsidRPr="0072275A" w:rsidRDefault="00FB1B42" w:rsidP="0098049F">
            <w:pPr>
              <w:jc w:val="both"/>
              <w:rPr>
                <w:b/>
                <w:sz w:val="22"/>
                <w:szCs w:val="22"/>
              </w:rPr>
            </w:pPr>
            <w:r w:rsidRPr="0072275A">
              <w:rPr>
                <w:b/>
                <w:sz w:val="22"/>
                <w:szCs w:val="22"/>
              </w:rPr>
              <w:t>3.</w:t>
            </w:r>
          </w:p>
        </w:tc>
        <w:tc>
          <w:tcPr>
            <w:tcW w:w="7270" w:type="dxa"/>
          </w:tcPr>
          <w:p w:rsidR="00FB1B42" w:rsidRPr="0072275A" w:rsidDel="00FB1B42" w:rsidRDefault="00FB1B42" w:rsidP="00FB1B42">
            <w:pPr>
              <w:jc w:val="both"/>
              <w:rPr>
                <w:sz w:val="22"/>
                <w:szCs w:val="22"/>
              </w:rPr>
            </w:pPr>
            <w:r w:rsidRPr="0072275A">
              <w:rPr>
                <w:sz w:val="22"/>
                <w:szCs w:val="22"/>
              </w:rPr>
              <w:t>Aktivno sodelovanje udeležencev ter povezovanje z različnimi subjekti na področju bralne kulture</w:t>
            </w:r>
          </w:p>
        </w:tc>
        <w:tc>
          <w:tcPr>
            <w:tcW w:w="975" w:type="dxa"/>
          </w:tcPr>
          <w:p w:rsidR="00FB1B42" w:rsidRPr="0072275A" w:rsidRDefault="00FB1B42" w:rsidP="0098049F">
            <w:pPr>
              <w:jc w:val="right"/>
              <w:rPr>
                <w:sz w:val="22"/>
                <w:szCs w:val="22"/>
              </w:rPr>
            </w:pPr>
            <w:r w:rsidRPr="0072275A">
              <w:rPr>
                <w:sz w:val="22"/>
                <w:szCs w:val="22"/>
              </w:rPr>
              <w:t>10</w:t>
            </w:r>
          </w:p>
        </w:tc>
      </w:tr>
      <w:tr w:rsidR="008F0D46" w:rsidRPr="0072275A" w:rsidTr="0098049F">
        <w:tc>
          <w:tcPr>
            <w:tcW w:w="1043" w:type="dxa"/>
          </w:tcPr>
          <w:p w:rsidR="008F0D46" w:rsidRPr="0072275A" w:rsidRDefault="00FB1B42" w:rsidP="0098049F">
            <w:pPr>
              <w:jc w:val="both"/>
              <w:rPr>
                <w:b/>
                <w:sz w:val="22"/>
                <w:szCs w:val="22"/>
              </w:rPr>
            </w:pPr>
            <w:r w:rsidRPr="0072275A">
              <w:rPr>
                <w:b/>
                <w:sz w:val="22"/>
                <w:szCs w:val="22"/>
              </w:rPr>
              <w:t>4.</w:t>
            </w:r>
          </w:p>
        </w:tc>
        <w:tc>
          <w:tcPr>
            <w:tcW w:w="7270" w:type="dxa"/>
          </w:tcPr>
          <w:p w:rsidR="008F0D46" w:rsidRPr="0072275A" w:rsidRDefault="008F0D46" w:rsidP="0098049F">
            <w:pPr>
              <w:jc w:val="both"/>
              <w:rPr>
                <w:sz w:val="22"/>
                <w:szCs w:val="22"/>
              </w:rPr>
            </w:pPr>
            <w:r w:rsidRPr="0072275A">
              <w:rPr>
                <w:snapToGrid w:val="0"/>
                <w:sz w:val="22"/>
                <w:szCs w:val="22"/>
              </w:rPr>
              <w:t>Reference avtorja, avtorskih skupin, prijavitelja ter ostalih izvajalcev</w:t>
            </w:r>
            <w:r w:rsidR="00D31F3F" w:rsidRPr="0072275A">
              <w:rPr>
                <w:snapToGrid w:val="0"/>
                <w:sz w:val="22"/>
                <w:szCs w:val="22"/>
              </w:rPr>
              <w:t xml:space="preserve"> projekta</w:t>
            </w:r>
          </w:p>
        </w:tc>
        <w:tc>
          <w:tcPr>
            <w:tcW w:w="975" w:type="dxa"/>
          </w:tcPr>
          <w:p w:rsidR="008F0D46" w:rsidRPr="0072275A" w:rsidRDefault="007D56CE" w:rsidP="0098049F">
            <w:pPr>
              <w:jc w:val="right"/>
              <w:rPr>
                <w:sz w:val="22"/>
                <w:szCs w:val="22"/>
              </w:rPr>
            </w:pPr>
            <w:r w:rsidRPr="0072275A">
              <w:rPr>
                <w:sz w:val="22"/>
                <w:szCs w:val="22"/>
              </w:rPr>
              <w:t>10</w:t>
            </w:r>
          </w:p>
        </w:tc>
      </w:tr>
      <w:tr w:rsidR="008F0D46" w:rsidRPr="0072275A" w:rsidTr="0098049F">
        <w:tc>
          <w:tcPr>
            <w:tcW w:w="1043" w:type="dxa"/>
          </w:tcPr>
          <w:p w:rsidR="008F0D46" w:rsidRPr="0072275A" w:rsidRDefault="00FB1B42" w:rsidP="0098049F">
            <w:pPr>
              <w:jc w:val="both"/>
              <w:rPr>
                <w:b/>
                <w:sz w:val="22"/>
                <w:szCs w:val="22"/>
              </w:rPr>
            </w:pPr>
            <w:r w:rsidRPr="0072275A">
              <w:rPr>
                <w:b/>
                <w:sz w:val="22"/>
                <w:szCs w:val="22"/>
              </w:rPr>
              <w:t>5.</w:t>
            </w:r>
          </w:p>
        </w:tc>
        <w:tc>
          <w:tcPr>
            <w:tcW w:w="7270" w:type="dxa"/>
          </w:tcPr>
          <w:p w:rsidR="008F0D46" w:rsidRPr="0072275A" w:rsidRDefault="008F0D46" w:rsidP="0098049F">
            <w:pPr>
              <w:jc w:val="both"/>
              <w:rPr>
                <w:b/>
                <w:sz w:val="22"/>
                <w:szCs w:val="22"/>
              </w:rPr>
            </w:pPr>
            <w:r w:rsidRPr="0072275A">
              <w:rPr>
                <w:sz w:val="22"/>
                <w:szCs w:val="22"/>
              </w:rPr>
              <w:t>Realno finančno ovrednoten projekt glede na obseg in vsebino ter medijski načrt</w:t>
            </w:r>
          </w:p>
        </w:tc>
        <w:tc>
          <w:tcPr>
            <w:tcW w:w="975" w:type="dxa"/>
          </w:tcPr>
          <w:p w:rsidR="008F0D46" w:rsidRPr="0072275A" w:rsidRDefault="008F0D46" w:rsidP="0098049F">
            <w:pPr>
              <w:jc w:val="right"/>
              <w:rPr>
                <w:sz w:val="22"/>
                <w:szCs w:val="22"/>
              </w:rPr>
            </w:pPr>
            <w:r w:rsidRPr="0072275A">
              <w:rPr>
                <w:sz w:val="22"/>
                <w:szCs w:val="22"/>
              </w:rPr>
              <w:t>5</w:t>
            </w:r>
          </w:p>
        </w:tc>
      </w:tr>
      <w:tr w:rsidR="008F0D46" w:rsidRPr="0072275A" w:rsidTr="0098049F">
        <w:trPr>
          <w:trHeight w:val="344"/>
        </w:trPr>
        <w:tc>
          <w:tcPr>
            <w:tcW w:w="1043" w:type="dxa"/>
          </w:tcPr>
          <w:p w:rsidR="008F0D46" w:rsidRPr="0072275A" w:rsidRDefault="008F0D46" w:rsidP="0098049F">
            <w:pPr>
              <w:jc w:val="both"/>
              <w:rPr>
                <w:sz w:val="22"/>
                <w:szCs w:val="22"/>
              </w:rPr>
            </w:pPr>
          </w:p>
        </w:tc>
        <w:tc>
          <w:tcPr>
            <w:tcW w:w="7270" w:type="dxa"/>
          </w:tcPr>
          <w:p w:rsidR="008F0D46" w:rsidRPr="0072275A" w:rsidRDefault="008F0D46" w:rsidP="0098049F">
            <w:pPr>
              <w:jc w:val="both"/>
              <w:rPr>
                <w:sz w:val="22"/>
                <w:szCs w:val="22"/>
              </w:rPr>
            </w:pPr>
            <w:r w:rsidRPr="0072275A">
              <w:rPr>
                <w:b/>
                <w:sz w:val="22"/>
                <w:szCs w:val="22"/>
              </w:rPr>
              <w:t>Skupno število točk</w:t>
            </w:r>
          </w:p>
        </w:tc>
        <w:tc>
          <w:tcPr>
            <w:tcW w:w="975" w:type="dxa"/>
          </w:tcPr>
          <w:p w:rsidR="008F0D46" w:rsidRPr="0072275A" w:rsidRDefault="008F0D46" w:rsidP="0098049F">
            <w:pPr>
              <w:jc w:val="right"/>
              <w:rPr>
                <w:b/>
                <w:sz w:val="22"/>
                <w:szCs w:val="22"/>
              </w:rPr>
            </w:pPr>
            <w:r w:rsidRPr="0072275A">
              <w:rPr>
                <w:b/>
                <w:sz w:val="22"/>
                <w:szCs w:val="22"/>
              </w:rPr>
              <w:t>40</w:t>
            </w:r>
          </w:p>
        </w:tc>
      </w:tr>
    </w:tbl>
    <w:p w:rsidR="008F0D46" w:rsidRPr="0072275A" w:rsidRDefault="008F0D46" w:rsidP="008F0D46">
      <w:pPr>
        <w:tabs>
          <w:tab w:val="left" w:pos="720"/>
        </w:tabs>
        <w:autoSpaceDE w:val="0"/>
        <w:autoSpaceDN w:val="0"/>
        <w:adjustRightInd w:val="0"/>
        <w:ind w:right="-32"/>
        <w:jc w:val="both"/>
        <w:rPr>
          <w:b/>
          <w:snapToGrid w:val="0"/>
          <w:sz w:val="22"/>
          <w:szCs w:val="22"/>
        </w:rPr>
      </w:pPr>
    </w:p>
    <w:p w:rsidR="008F0D46" w:rsidRPr="0072275A" w:rsidRDefault="008F0D46" w:rsidP="008F0D46">
      <w:pPr>
        <w:tabs>
          <w:tab w:val="left" w:pos="720"/>
        </w:tabs>
        <w:autoSpaceDE w:val="0"/>
        <w:autoSpaceDN w:val="0"/>
        <w:adjustRightInd w:val="0"/>
        <w:ind w:right="-32"/>
        <w:jc w:val="both"/>
        <w:rPr>
          <w:b/>
          <w:sz w:val="22"/>
          <w:szCs w:val="22"/>
        </w:rPr>
      </w:pPr>
      <w:r w:rsidRPr="0072275A">
        <w:rPr>
          <w:b/>
          <w:snapToGrid w:val="0"/>
          <w:sz w:val="22"/>
          <w:szCs w:val="22"/>
        </w:rPr>
        <w:t xml:space="preserve">7.4. Področje </w:t>
      </w:r>
      <w:r w:rsidRPr="0072275A">
        <w:rPr>
          <w:b/>
          <w:sz w:val="22"/>
          <w:szCs w:val="22"/>
        </w:rPr>
        <w:t>literarnih prireditev (LP)</w:t>
      </w:r>
    </w:p>
    <w:p w:rsidR="008F0D46" w:rsidRPr="0072275A" w:rsidRDefault="008F0D46" w:rsidP="008F0D46">
      <w:pPr>
        <w:tabs>
          <w:tab w:val="left" w:pos="720"/>
        </w:tabs>
        <w:autoSpaceDE w:val="0"/>
        <w:autoSpaceDN w:val="0"/>
        <w:adjustRightInd w:val="0"/>
        <w:ind w:right="-32"/>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7270"/>
        <w:gridCol w:w="975"/>
      </w:tblGrid>
      <w:tr w:rsidR="008F0D46" w:rsidRPr="0072275A" w:rsidTr="0098049F">
        <w:trPr>
          <w:trHeight w:val="695"/>
        </w:trPr>
        <w:tc>
          <w:tcPr>
            <w:tcW w:w="1043" w:type="dxa"/>
          </w:tcPr>
          <w:p w:rsidR="008F0D46" w:rsidRPr="0072275A" w:rsidRDefault="008F0D46" w:rsidP="0098049F">
            <w:pPr>
              <w:jc w:val="both"/>
              <w:rPr>
                <w:b/>
                <w:sz w:val="22"/>
                <w:szCs w:val="22"/>
              </w:rPr>
            </w:pPr>
            <w:r w:rsidRPr="0072275A">
              <w:rPr>
                <w:b/>
                <w:sz w:val="22"/>
                <w:szCs w:val="22"/>
              </w:rPr>
              <w:t>Zap. št.</w:t>
            </w:r>
          </w:p>
        </w:tc>
        <w:tc>
          <w:tcPr>
            <w:tcW w:w="7270" w:type="dxa"/>
          </w:tcPr>
          <w:p w:rsidR="008F0D46" w:rsidRPr="0072275A" w:rsidRDefault="008F0D46" w:rsidP="0098049F">
            <w:pPr>
              <w:jc w:val="both"/>
              <w:rPr>
                <w:b/>
                <w:sz w:val="22"/>
                <w:szCs w:val="22"/>
              </w:rPr>
            </w:pPr>
            <w:r w:rsidRPr="0072275A">
              <w:rPr>
                <w:b/>
                <w:sz w:val="22"/>
                <w:szCs w:val="22"/>
              </w:rPr>
              <w:t>Razpisni kriteriji/merila – LP</w:t>
            </w:r>
          </w:p>
        </w:tc>
        <w:tc>
          <w:tcPr>
            <w:tcW w:w="975" w:type="dxa"/>
          </w:tcPr>
          <w:p w:rsidR="008F0D46" w:rsidRPr="0072275A" w:rsidRDefault="008F0D46" w:rsidP="0098049F">
            <w:pPr>
              <w:jc w:val="center"/>
              <w:rPr>
                <w:b/>
                <w:sz w:val="22"/>
                <w:szCs w:val="22"/>
              </w:rPr>
            </w:pPr>
            <w:r w:rsidRPr="0072275A">
              <w:rPr>
                <w:b/>
                <w:sz w:val="22"/>
                <w:szCs w:val="22"/>
              </w:rPr>
              <w:t>Možno št. točk</w:t>
            </w:r>
          </w:p>
        </w:tc>
      </w:tr>
      <w:tr w:rsidR="008F0D46" w:rsidRPr="0072275A" w:rsidTr="0098049F">
        <w:tc>
          <w:tcPr>
            <w:tcW w:w="1043" w:type="dxa"/>
          </w:tcPr>
          <w:p w:rsidR="008F0D46" w:rsidRPr="0072275A" w:rsidRDefault="008F0D46" w:rsidP="0098049F">
            <w:pPr>
              <w:jc w:val="both"/>
              <w:rPr>
                <w:b/>
                <w:sz w:val="22"/>
                <w:szCs w:val="22"/>
              </w:rPr>
            </w:pPr>
            <w:r w:rsidRPr="0072275A">
              <w:rPr>
                <w:b/>
                <w:sz w:val="22"/>
                <w:szCs w:val="22"/>
              </w:rPr>
              <w:t>1.</w:t>
            </w:r>
          </w:p>
        </w:tc>
        <w:tc>
          <w:tcPr>
            <w:tcW w:w="7270" w:type="dxa"/>
          </w:tcPr>
          <w:p w:rsidR="008F0D46" w:rsidRPr="0072275A" w:rsidRDefault="00FB1B42" w:rsidP="00FB1B42">
            <w:pPr>
              <w:rPr>
                <w:snapToGrid w:val="0"/>
                <w:sz w:val="22"/>
                <w:szCs w:val="22"/>
              </w:rPr>
            </w:pPr>
            <w:r w:rsidRPr="0072275A">
              <w:rPr>
                <w:sz w:val="22"/>
                <w:szCs w:val="22"/>
              </w:rPr>
              <w:t>Kakovost projekta</w:t>
            </w:r>
            <w:r w:rsidR="008F0D46" w:rsidRPr="0072275A">
              <w:rPr>
                <w:snapToGrid w:val="0"/>
                <w:sz w:val="22"/>
                <w:szCs w:val="22"/>
              </w:rPr>
              <w:t xml:space="preserve"> </w:t>
            </w:r>
          </w:p>
        </w:tc>
        <w:tc>
          <w:tcPr>
            <w:tcW w:w="975" w:type="dxa"/>
          </w:tcPr>
          <w:p w:rsidR="008F0D46" w:rsidRPr="0072275A" w:rsidRDefault="00FB1B42" w:rsidP="00FB1B42">
            <w:pPr>
              <w:jc w:val="right"/>
              <w:rPr>
                <w:sz w:val="22"/>
                <w:szCs w:val="22"/>
              </w:rPr>
            </w:pPr>
            <w:r w:rsidRPr="0072275A">
              <w:rPr>
                <w:sz w:val="22"/>
                <w:szCs w:val="22"/>
              </w:rPr>
              <w:t>10</w:t>
            </w:r>
          </w:p>
        </w:tc>
      </w:tr>
      <w:tr w:rsidR="008F0D46" w:rsidRPr="0072275A" w:rsidTr="0098049F">
        <w:tc>
          <w:tcPr>
            <w:tcW w:w="1043" w:type="dxa"/>
          </w:tcPr>
          <w:p w:rsidR="008F0D46" w:rsidRPr="0072275A" w:rsidRDefault="008F0D46" w:rsidP="0098049F">
            <w:pPr>
              <w:jc w:val="both"/>
              <w:rPr>
                <w:b/>
                <w:sz w:val="22"/>
                <w:szCs w:val="22"/>
              </w:rPr>
            </w:pPr>
            <w:r w:rsidRPr="0072275A">
              <w:rPr>
                <w:b/>
                <w:sz w:val="22"/>
                <w:szCs w:val="22"/>
              </w:rPr>
              <w:t>2.</w:t>
            </w:r>
          </w:p>
        </w:tc>
        <w:tc>
          <w:tcPr>
            <w:tcW w:w="7270" w:type="dxa"/>
          </w:tcPr>
          <w:p w:rsidR="008F0D46" w:rsidRPr="0072275A" w:rsidRDefault="00FB1B42" w:rsidP="00FB1B42">
            <w:pPr>
              <w:rPr>
                <w:snapToGrid w:val="0"/>
                <w:sz w:val="22"/>
                <w:szCs w:val="22"/>
              </w:rPr>
            </w:pPr>
            <w:r w:rsidRPr="0072275A">
              <w:rPr>
                <w:sz w:val="22"/>
                <w:szCs w:val="22"/>
              </w:rPr>
              <w:t>Prepoznavnost in dostopnost projekta v slovenskem kulturnem prostoru</w:t>
            </w:r>
          </w:p>
        </w:tc>
        <w:tc>
          <w:tcPr>
            <w:tcW w:w="975" w:type="dxa"/>
          </w:tcPr>
          <w:p w:rsidR="008F0D46" w:rsidRPr="0072275A" w:rsidRDefault="007D56CE" w:rsidP="007D56CE">
            <w:pPr>
              <w:jc w:val="right"/>
              <w:rPr>
                <w:sz w:val="22"/>
                <w:szCs w:val="22"/>
              </w:rPr>
            </w:pPr>
            <w:r w:rsidRPr="0072275A">
              <w:rPr>
                <w:sz w:val="22"/>
                <w:szCs w:val="22"/>
              </w:rPr>
              <w:t>5</w:t>
            </w:r>
          </w:p>
        </w:tc>
      </w:tr>
      <w:tr w:rsidR="00FB1B42" w:rsidRPr="0072275A" w:rsidTr="0098049F">
        <w:tc>
          <w:tcPr>
            <w:tcW w:w="1043" w:type="dxa"/>
          </w:tcPr>
          <w:p w:rsidR="00FB1B42" w:rsidRPr="0072275A" w:rsidRDefault="00FB1B42" w:rsidP="0098049F">
            <w:pPr>
              <w:jc w:val="both"/>
              <w:rPr>
                <w:b/>
                <w:sz w:val="22"/>
                <w:szCs w:val="22"/>
              </w:rPr>
            </w:pPr>
            <w:r w:rsidRPr="0072275A">
              <w:rPr>
                <w:b/>
                <w:sz w:val="22"/>
                <w:szCs w:val="22"/>
              </w:rPr>
              <w:t>3.</w:t>
            </w:r>
          </w:p>
        </w:tc>
        <w:tc>
          <w:tcPr>
            <w:tcW w:w="7270" w:type="dxa"/>
          </w:tcPr>
          <w:p w:rsidR="00FB1B42" w:rsidRPr="0072275A" w:rsidDel="00FB1B42" w:rsidRDefault="00FB1B42" w:rsidP="00383FC7">
            <w:pPr>
              <w:rPr>
                <w:sz w:val="22"/>
                <w:szCs w:val="22"/>
              </w:rPr>
            </w:pPr>
            <w:r w:rsidRPr="0072275A">
              <w:rPr>
                <w:sz w:val="22"/>
                <w:szCs w:val="22"/>
              </w:rPr>
              <w:t>Načrtna usmerjenost projekta v uveljavljanje književnih ustvarjalcev</w:t>
            </w:r>
            <w:r w:rsidR="00383FC7" w:rsidRPr="0072275A">
              <w:rPr>
                <w:sz w:val="22"/>
                <w:szCs w:val="22"/>
              </w:rPr>
              <w:t xml:space="preserve">, zlasti domačih, </w:t>
            </w:r>
            <w:r w:rsidRPr="0072275A">
              <w:rPr>
                <w:sz w:val="22"/>
                <w:szCs w:val="22"/>
              </w:rPr>
              <w:t>in njihovih del</w:t>
            </w:r>
            <w:r w:rsidRPr="0072275A">
              <w:rPr>
                <w:snapToGrid w:val="0"/>
                <w:sz w:val="22"/>
                <w:szCs w:val="22"/>
              </w:rPr>
              <w:t xml:space="preserve"> v slovenskem kulturnem prostoru</w:t>
            </w:r>
          </w:p>
        </w:tc>
        <w:tc>
          <w:tcPr>
            <w:tcW w:w="975" w:type="dxa"/>
          </w:tcPr>
          <w:p w:rsidR="00FB1B42" w:rsidRPr="0072275A" w:rsidRDefault="00FB1B42" w:rsidP="0098049F">
            <w:pPr>
              <w:jc w:val="right"/>
              <w:rPr>
                <w:sz w:val="22"/>
                <w:szCs w:val="22"/>
              </w:rPr>
            </w:pPr>
            <w:r w:rsidRPr="0072275A">
              <w:rPr>
                <w:sz w:val="22"/>
                <w:szCs w:val="22"/>
              </w:rPr>
              <w:t>10</w:t>
            </w:r>
          </w:p>
        </w:tc>
      </w:tr>
      <w:tr w:rsidR="008F0D46" w:rsidRPr="0072275A" w:rsidTr="0098049F">
        <w:tc>
          <w:tcPr>
            <w:tcW w:w="1043" w:type="dxa"/>
          </w:tcPr>
          <w:p w:rsidR="008F0D46" w:rsidRPr="0072275A" w:rsidRDefault="00FB1B42" w:rsidP="0098049F">
            <w:pPr>
              <w:jc w:val="both"/>
              <w:rPr>
                <w:b/>
                <w:sz w:val="22"/>
                <w:szCs w:val="22"/>
              </w:rPr>
            </w:pPr>
            <w:r w:rsidRPr="0072275A">
              <w:rPr>
                <w:b/>
                <w:sz w:val="22"/>
                <w:szCs w:val="22"/>
              </w:rPr>
              <w:t>4.</w:t>
            </w:r>
          </w:p>
        </w:tc>
        <w:tc>
          <w:tcPr>
            <w:tcW w:w="7270" w:type="dxa"/>
          </w:tcPr>
          <w:p w:rsidR="008F0D46" w:rsidRPr="0072275A" w:rsidRDefault="008F0D46" w:rsidP="0098049F">
            <w:pPr>
              <w:rPr>
                <w:sz w:val="22"/>
                <w:szCs w:val="22"/>
              </w:rPr>
            </w:pPr>
            <w:r w:rsidRPr="0072275A">
              <w:rPr>
                <w:snapToGrid w:val="0"/>
                <w:sz w:val="22"/>
                <w:szCs w:val="22"/>
              </w:rPr>
              <w:t>Reference avtorja, avtorskih skupin, prijavitelja ter ostalih izvajalcev</w:t>
            </w:r>
            <w:r w:rsidR="00D31F3F" w:rsidRPr="0072275A">
              <w:rPr>
                <w:snapToGrid w:val="0"/>
                <w:sz w:val="22"/>
                <w:szCs w:val="22"/>
              </w:rPr>
              <w:t xml:space="preserve"> projekta</w:t>
            </w:r>
          </w:p>
        </w:tc>
        <w:tc>
          <w:tcPr>
            <w:tcW w:w="975" w:type="dxa"/>
          </w:tcPr>
          <w:p w:rsidR="008F0D46" w:rsidRPr="0072275A" w:rsidRDefault="007D56CE" w:rsidP="0098049F">
            <w:pPr>
              <w:jc w:val="right"/>
              <w:rPr>
                <w:sz w:val="22"/>
                <w:szCs w:val="22"/>
              </w:rPr>
            </w:pPr>
            <w:r w:rsidRPr="0072275A">
              <w:rPr>
                <w:sz w:val="22"/>
                <w:szCs w:val="22"/>
              </w:rPr>
              <w:t>10</w:t>
            </w:r>
          </w:p>
        </w:tc>
      </w:tr>
      <w:tr w:rsidR="008F0D46" w:rsidRPr="0072275A" w:rsidTr="0098049F">
        <w:tc>
          <w:tcPr>
            <w:tcW w:w="1043" w:type="dxa"/>
          </w:tcPr>
          <w:p w:rsidR="008F0D46" w:rsidRPr="0072275A" w:rsidRDefault="00FB1B42" w:rsidP="0098049F">
            <w:pPr>
              <w:jc w:val="both"/>
              <w:rPr>
                <w:b/>
                <w:sz w:val="22"/>
                <w:szCs w:val="22"/>
              </w:rPr>
            </w:pPr>
            <w:r w:rsidRPr="0072275A">
              <w:rPr>
                <w:b/>
                <w:sz w:val="22"/>
                <w:szCs w:val="22"/>
              </w:rPr>
              <w:t>5.</w:t>
            </w:r>
          </w:p>
        </w:tc>
        <w:tc>
          <w:tcPr>
            <w:tcW w:w="7270" w:type="dxa"/>
          </w:tcPr>
          <w:p w:rsidR="008F0D46" w:rsidRPr="0072275A" w:rsidRDefault="008F0D46" w:rsidP="0098049F">
            <w:pPr>
              <w:rPr>
                <w:sz w:val="22"/>
                <w:szCs w:val="22"/>
              </w:rPr>
            </w:pPr>
            <w:r w:rsidRPr="0072275A">
              <w:rPr>
                <w:sz w:val="22"/>
                <w:szCs w:val="22"/>
              </w:rPr>
              <w:t>Realno finančno ovrednoten projekt glede na obseg in vsebino ter medijski načrt</w:t>
            </w:r>
          </w:p>
        </w:tc>
        <w:tc>
          <w:tcPr>
            <w:tcW w:w="975" w:type="dxa"/>
          </w:tcPr>
          <w:p w:rsidR="008F0D46" w:rsidRPr="0072275A" w:rsidRDefault="008F0D46" w:rsidP="0098049F">
            <w:pPr>
              <w:jc w:val="right"/>
              <w:rPr>
                <w:sz w:val="22"/>
                <w:szCs w:val="22"/>
              </w:rPr>
            </w:pPr>
            <w:r w:rsidRPr="0072275A">
              <w:rPr>
                <w:sz w:val="22"/>
                <w:szCs w:val="22"/>
              </w:rPr>
              <w:t>5</w:t>
            </w:r>
          </w:p>
        </w:tc>
      </w:tr>
      <w:tr w:rsidR="008F0D46" w:rsidRPr="0072275A" w:rsidTr="0098049F">
        <w:trPr>
          <w:trHeight w:val="344"/>
        </w:trPr>
        <w:tc>
          <w:tcPr>
            <w:tcW w:w="1043" w:type="dxa"/>
          </w:tcPr>
          <w:p w:rsidR="008F0D46" w:rsidRPr="0072275A" w:rsidRDefault="008F0D46" w:rsidP="0098049F">
            <w:pPr>
              <w:jc w:val="both"/>
              <w:rPr>
                <w:b/>
                <w:sz w:val="22"/>
                <w:szCs w:val="22"/>
              </w:rPr>
            </w:pPr>
          </w:p>
        </w:tc>
        <w:tc>
          <w:tcPr>
            <w:tcW w:w="7270" w:type="dxa"/>
          </w:tcPr>
          <w:p w:rsidR="008F0D46" w:rsidRPr="0072275A" w:rsidRDefault="008F0D46" w:rsidP="0098049F">
            <w:pPr>
              <w:jc w:val="both"/>
              <w:rPr>
                <w:b/>
                <w:sz w:val="22"/>
                <w:szCs w:val="22"/>
              </w:rPr>
            </w:pPr>
            <w:r w:rsidRPr="0072275A">
              <w:rPr>
                <w:b/>
                <w:sz w:val="22"/>
                <w:szCs w:val="22"/>
              </w:rPr>
              <w:t>Skupno število točk</w:t>
            </w:r>
          </w:p>
        </w:tc>
        <w:tc>
          <w:tcPr>
            <w:tcW w:w="975" w:type="dxa"/>
          </w:tcPr>
          <w:p w:rsidR="008F0D46" w:rsidRPr="0072275A" w:rsidRDefault="008F0D46" w:rsidP="0098049F">
            <w:pPr>
              <w:jc w:val="right"/>
              <w:rPr>
                <w:b/>
                <w:sz w:val="22"/>
                <w:szCs w:val="22"/>
              </w:rPr>
            </w:pPr>
            <w:r w:rsidRPr="0072275A">
              <w:rPr>
                <w:b/>
                <w:sz w:val="22"/>
                <w:szCs w:val="22"/>
              </w:rPr>
              <w:t>40</w:t>
            </w:r>
          </w:p>
        </w:tc>
      </w:tr>
    </w:tbl>
    <w:p w:rsidR="008F0D46" w:rsidRPr="0072275A" w:rsidRDefault="008F0D46" w:rsidP="008F0D46">
      <w:pPr>
        <w:tabs>
          <w:tab w:val="left" w:pos="720"/>
        </w:tabs>
        <w:autoSpaceDE w:val="0"/>
        <w:autoSpaceDN w:val="0"/>
        <w:adjustRightInd w:val="0"/>
        <w:ind w:right="-32"/>
        <w:jc w:val="both"/>
        <w:rPr>
          <w:b/>
          <w:sz w:val="22"/>
          <w:szCs w:val="22"/>
        </w:rPr>
      </w:pPr>
    </w:p>
    <w:p w:rsidR="008F0D46" w:rsidRPr="0072275A" w:rsidRDefault="008F0D46" w:rsidP="008F0D46">
      <w:pPr>
        <w:tabs>
          <w:tab w:val="left" w:pos="720"/>
        </w:tabs>
        <w:autoSpaceDE w:val="0"/>
        <w:autoSpaceDN w:val="0"/>
        <w:adjustRightInd w:val="0"/>
        <w:ind w:right="-32"/>
        <w:jc w:val="both"/>
        <w:outlineLvl w:val="0"/>
        <w:rPr>
          <w:b/>
          <w:sz w:val="22"/>
          <w:szCs w:val="22"/>
        </w:rPr>
      </w:pPr>
      <w:r w:rsidRPr="0072275A">
        <w:rPr>
          <w:b/>
          <w:snapToGrid w:val="0"/>
          <w:sz w:val="22"/>
          <w:szCs w:val="22"/>
        </w:rPr>
        <w:t xml:space="preserve">7.5. </w:t>
      </w:r>
      <w:r w:rsidRPr="0072275A">
        <w:rPr>
          <w:b/>
          <w:sz w:val="22"/>
          <w:szCs w:val="22"/>
        </w:rPr>
        <w:t>Področje mednarodnega sodelovanja (MS)</w:t>
      </w:r>
    </w:p>
    <w:p w:rsidR="008F0D46" w:rsidRPr="0072275A" w:rsidRDefault="008F0D46" w:rsidP="008F0D46">
      <w:pPr>
        <w:widowControl w:val="0"/>
        <w:ind w:right="-32"/>
        <w:jc w:val="both"/>
        <w:rPr>
          <w:b/>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287"/>
        <w:gridCol w:w="900"/>
      </w:tblGrid>
      <w:tr w:rsidR="008F0D46" w:rsidRPr="0072275A" w:rsidTr="0098049F">
        <w:trPr>
          <w:trHeight w:val="695"/>
        </w:trPr>
        <w:tc>
          <w:tcPr>
            <w:tcW w:w="1101" w:type="dxa"/>
          </w:tcPr>
          <w:p w:rsidR="008F0D46" w:rsidRPr="0072275A" w:rsidRDefault="008F0D46" w:rsidP="0098049F">
            <w:pPr>
              <w:jc w:val="both"/>
              <w:rPr>
                <w:b/>
                <w:sz w:val="22"/>
                <w:szCs w:val="22"/>
              </w:rPr>
            </w:pPr>
            <w:r w:rsidRPr="0072275A">
              <w:rPr>
                <w:b/>
                <w:sz w:val="22"/>
                <w:szCs w:val="22"/>
              </w:rPr>
              <w:t>Zap. št.</w:t>
            </w:r>
          </w:p>
        </w:tc>
        <w:tc>
          <w:tcPr>
            <w:tcW w:w="7287" w:type="dxa"/>
          </w:tcPr>
          <w:p w:rsidR="008F0D46" w:rsidRPr="0072275A" w:rsidRDefault="008F0D46" w:rsidP="0098049F">
            <w:pPr>
              <w:jc w:val="both"/>
              <w:rPr>
                <w:b/>
                <w:sz w:val="22"/>
                <w:szCs w:val="22"/>
              </w:rPr>
            </w:pPr>
            <w:r w:rsidRPr="0072275A">
              <w:rPr>
                <w:b/>
                <w:sz w:val="22"/>
                <w:szCs w:val="22"/>
              </w:rPr>
              <w:t>Razpisni kriteriji/merila – MS</w:t>
            </w:r>
          </w:p>
        </w:tc>
        <w:tc>
          <w:tcPr>
            <w:tcW w:w="900" w:type="dxa"/>
          </w:tcPr>
          <w:p w:rsidR="008F0D46" w:rsidRPr="0072275A" w:rsidRDefault="008F0D46" w:rsidP="0098049F">
            <w:pPr>
              <w:jc w:val="center"/>
              <w:rPr>
                <w:b/>
                <w:sz w:val="22"/>
                <w:szCs w:val="22"/>
              </w:rPr>
            </w:pPr>
            <w:r w:rsidRPr="0072275A">
              <w:rPr>
                <w:b/>
                <w:sz w:val="22"/>
                <w:szCs w:val="22"/>
              </w:rPr>
              <w:t>Možno št. točk</w:t>
            </w:r>
          </w:p>
        </w:tc>
      </w:tr>
      <w:tr w:rsidR="008F0D46" w:rsidRPr="0072275A" w:rsidTr="0098049F">
        <w:tc>
          <w:tcPr>
            <w:tcW w:w="1101" w:type="dxa"/>
          </w:tcPr>
          <w:p w:rsidR="008F0D46" w:rsidRPr="0072275A" w:rsidRDefault="008F0D46" w:rsidP="0098049F">
            <w:pPr>
              <w:jc w:val="both"/>
              <w:rPr>
                <w:b/>
                <w:sz w:val="22"/>
                <w:szCs w:val="22"/>
              </w:rPr>
            </w:pPr>
            <w:r w:rsidRPr="0072275A">
              <w:rPr>
                <w:b/>
                <w:sz w:val="22"/>
                <w:szCs w:val="22"/>
              </w:rPr>
              <w:t>1.</w:t>
            </w:r>
          </w:p>
        </w:tc>
        <w:tc>
          <w:tcPr>
            <w:tcW w:w="7287" w:type="dxa"/>
          </w:tcPr>
          <w:p w:rsidR="008F0D46" w:rsidRPr="0072275A" w:rsidRDefault="008F0D46" w:rsidP="0098049F">
            <w:pPr>
              <w:rPr>
                <w:sz w:val="22"/>
                <w:szCs w:val="22"/>
              </w:rPr>
            </w:pPr>
            <w:r w:rsidRPr="0072275A">
              <w:rPr>
                <w:snapToGrid w:val="0"/>
                <w:sz w:val="22"/>
                <w:szCs w:val="22"/>
              </w:rPr>
              <w:t>Aktualnost in kakovost projekta</w:t>
            </w:r>
          </w:p>
        </w:tc>
        <w:tc>
          <w:tcPr>
            <w:tcW w:w="900" w:type="dxa"/>
          </w:tcPr>
          <w:p w:rsidR="008F0D46" w:rsidRPr="0072275A" w:rsidRDefault="008F0D46" w:rsidP="0098049F">
            <w:pPr>
              <w:jc w:val="right"/>
              <w:rPr>
                <w:sz w:val="22"/>
                <w:szCs w:val="22"/>
              </w:rPr>
            </w:pPr>
            <w:r w:rsidRPr="0072275A">
              <w:rPr>
                <w:sz w:val="22"/>
                <w:szCs w:val="22"/>
              </w:rPr>
              <w:t>20</w:t>
            </w:r>
          </w:p>
        </w:tc>
      </w:tr>
      <w:tr w:rsidR="008F0D46" w:rsidRPr="0072275A" w:rsidTr="0098049F">
        <w:tc>
          <w:tcPr>
            <w:tcW w:w="1101" w:type="dxa"/>
          </w:tcPr>
          <w:p w:rsidR="008F0D46" w:rsidRPr="0072275A" w:rsidRDefault="008F0D46" w:rsidP="0098049F">
            <w:pPr>
              <w:jc w:val="both"/>
              <w:rPr>
                <w:b/>
                <w:sz w:val="22"/>
                <w:szCs w:val="22"/>
              </w:rPr>
            </w:pPr>
            <w:r w:rsidRPr="0072275A">
              <w:rPr>
                <w:b/>
                <w:sz w:val="22"/>
                <w:szCs w:val="22"/>
              </w:rPr>
              <w:t>2.</w:t>
            </w:r>
          </w:p>
        </w:tc>
        <w:tc>
          <w:tcPr>
            <w:tcW w:w="7287" w:type="dxa"/>
          </w:tcPr>
          <w:p w:rsidR="008F0D46" w:rsidRPr="0072275A" w:rsidRDefault="008F0D46" w:rsidP="0098049F">
            <w:pPr>
              <w:jc w:val="both"/>
              <w:rPr>
                <w:sz w:val="22"/>
                <w:szCs w:val="22"/>
              </w:rPr>
            </w:pPr>
            <w:r w:rsidRPr="0072275A">
              <w:rPr>
                <w:sz w:val="22"/>
                <w:szCs w:val="22"/>
              </w:rPr>
              <w:t xml:space="preserve">Reference prijavitelja in izvajalcev, vključenih avtorjev, urednikov ipd. </w:t>
            </w:r>
          </w:p>
        </w:tc>
        <w:tc>
          <w:tcPr>
            <w:tcW w:w="900" w:type="dxa"/>
          </w:tcPr>
          <w:p w:rsidR="008F0D46" w:rsidRPr="0072275A" w:rsidRDefault="008F0D46" w:rsidP="0098049F">
            <w:pPr>
              <w:jc w:val="right"/>
              <w:rPr>
                <w:sz w:val="22"/>
                <w:szCs w:val="22"/>
              </w:rPr>
            </w:pPr>
            <w:r w:rsidRPr="0072275A">
              <w:rPr>
                <w:sz w:val="22"/>
                <w:szCs w:val="22"/>
              </w:rPr>
              <w:t>15</w:t>
            </w:r>
          </w:p>
        </w:tc>
      </w:tr>
      <w:tr w:rsidR="008F0D46" w:rsidRPr="0072275A" w:rsidTr="0098049F">
        <w:tc>
          <w:tcPr>
            <w:tcW w:w="1101" w:type="dxa"/>
          </w:tcPr>
          <w:p w:rsidR="008F0D46" w:rsidRPr="0072275A" w:rsidRDefault="008F0D46" w:rsidP="0098049F">
            <w:pPr>
              <w:jc w:val="both"/>
              <w:rPr>
                <w:b/>
                <w:sz w:val="22"/>
                <w:szCs w:val="22"/>
              </w:rPr>
            </w:pPr>
            <w:r w:rsidRPr="0072275A">
              <w:rPr>
                <w:b/>
                <w:sz w:val="22"/>
                <w:szCs w:val="22"/>
              </w:rPr>
              <w:t>3.</w:t>
            </w:r>
          </w:p>
        </w:tc>
        <w:tc>
          <w:tcPr>
            <w:tcW w:w="7287" w:type="dxa"/>
          </w:tcPr>
          <w:p w:rsidR="008F0D46" w:rsidRPr="0072275A" w:rsidRDefault="008F0D46" w:rsidP="0098049F">
            <w:pPr>
              <w:rPr>
                <w:b/>
                <w:sz w:val="22"/>
                <w:szCs w:val="22"/>
              </w:rPr>
            </w:pPr>
            <w:r w:rsidRPr="0072275A">
              <w:rPr>
                <w:sz w:val="22"/>
                <w:szCs w:val="22"/>
              </w:rPr>
              <w:t xml:space="preserve">Realno finančno ovrednoten projekt glede na obseg in vsebino </w:t>
            </w:r>
          </w:p>
        </w:tc>
        <w:tc>
          <w:tcPr>
            <w:tcW w:w="900" w:type="dxa"/>
          </w:tcPr>
          <w:p w:rsidR="008F0D46" w:rsidRPr="0072275A" w:rsidRDefault="008F0D46" w:rsidP="0098049F">
            <w:pPr>
              <w:jc w:val="right"/>
              <w:rPr>
                <w:sz w:val="22"/>
                <w:szCs w:val="22"/>
              </w:rPr>
            </w:pPr>
            <w:r w:rsidRPr="0072275A">
              <w:rPr>
                <w:sz w:val="22"/>
                <w:szCs w:val="22"/>
              </w:rPr>
              <w:t>5</w:t>
            </w:r>
          </w:p>
        </w:tc>
      </w:tr>
      <w:tr w:rsidR="008F0D46" w:rsidRPr="0072275A" w:rsidTr="0098049F">
        <w:trPr>
          <w:trHeight w:val="344"/>
        </w:trPr>
        <w:tc>
          <w:tcPr>
            <w:tcW w:w="1101" w:type="dxa"/>
          </w:tcPr>
          <w:p w:rsidR="008F0D46" w:rsidRPr="0072275A" w:rsidRDefault="008F0D46" w:rsidP="0098049F">
            <w:pPr>
              <w:jc w:val="both"/>
              <w:rPr>
                <w:b/>
                <w:sz w:val="22"/>
                <w:szCs w:val="22"/>
              </w:rPr>
            </w:pPr>
          </w:p>
        </w:tc>
        <w:tc>
          <w:tcPr>
            <w:tcW w:w="7287" w:type="dxa"/>
          </w:tcPr>
          <w:p w:rsidR="008F0D46" w:rsidRPr="0072275A" w:rsidRDefault="008F0D46" w:rsidP="0098049F">
            <w:pPr>
              <w:jc w:val="both"/>
              <w:rPr>
                <w:b/>
                <w:sz w:val="22"/>
                <w:szCs w:val="22"/>
              </w:rPr>
            </w:pPr>
            <w:r w:rsidRPr="0072275A">
              <w:rPr>
                <w:b/>
                <w:sz w:val="22"/>
                <w:szCs w:val="22"/>
              </w:rPr>
              <w:t>Skupno število točk</w:t>
            </w:r>
          </w:p>
        </w:tc>
        <w:tc>
          <w:tcPr>
            <w:tcW w:w="900" w:type="dxa"/>
          </w:tcPr>
          <w:p w:rsidR="008F0D46" w:rsidRPr="0072275A" w:rsidRDefault="008F0D46" w:rsidP="0098049F">
            <w:pPr>
              <w:jc w:val="right"/>
              <w:rPr>
                <w:b/>
                <w:sz w:val="22"/>
                <w:szCs w:val="22"/>
              </w:rPr>
            </w:pPr>
            <w:r w:rsidRPr="0072275A">
              <w:rPr>
                <w:b/>
                <w:sz w:val="22"/>
                <w:szCs w:val="22"/>
              </w:rPr>
              <w:t>40</w:t>
            </w:r>
          </w:p>
        </w:tc>
      </w:tr>
    </w:tbl>
    <w:p w:rsidR="00394EE8" w:rsidRPr="0072275A" w:rsidRDefault="00394EE8" w:rsidP="00C97E6A">
      <w:pPr>
        <w:pStyle w:val="Telobesedila"/>
        <w:ind w:right="-32"/>
        <w:rPr>
          <w:b/>
          <w:sz w:val="22"/>
          <w:szCs w:val="22"/>
          <w:u w:val="single"/>
        </w:rPr>
      </w:pPr>
    </w:p>
    <w:p w:rsidR="008F0D46" w:rsidRPr="0072275A" w:rsidRDefault="008F0D46" w:rsidP="006C3E92">
      <w:pPr>
        <w:pStyle w:val="Telobesedila"/>
        <w:spacing w:after="0"/>
        <w:ind w:right="-34"/>
        <w:rPr>
          <w:b/>
          <w:sz w:val="22"/>
          <w:szCs w:val="22"/>
        </w:rPr>
      </w:pPr>
      <w:r w:rsidRPr="0072275A">
        <w:rPr>
          <w:b/>
          <w:sz w:val="22"/>
          <w:szCs w:val="22"/>
        </w:rPr>
        <w:t>7.6. Področje delovnih štipendij (DŠ)</w:t>
      </w:r>
    </w:p>
    <w:p w:rsidR="00563194" w:rsidRPr="0072275A" w:rsidRDefault="00563194" w:rsidP="006C3E92">
      <w:pPr>
        <w:pStyle w:val="Telobesedila"/>
        <w:spacing w:after="0"/>
        <w:ind w:right="-34"/>
        <w:rPr>
          <w:b/>
          <w:sz w:val="22"/>
          <w:szCs w:val="22"/>
          <w:u w:val="singl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287"/>
        <w:gridCol w:w="900"/>
      </w:tblGrid>
      <w:tr w:rsidR="008F0D46" w:rsidRPr="0072275A" w:rsidTr="0098049F">
        <w:trPr>
          <w:trHeight w:val="560"/>
        </w:trPr>
        <w:tc>
          <w:tcPr>
            <w:tcW w:w="1101" w:type="dxa"/>
          </w:tcPr>
          <w:p w:rsidR="008F0D46" w:rsidRPr="0072275A" w:rsidRDefault="008F0D46" w:rsidP="0098049F">
            <w:pPr>
              <w:jc w:val="both"/>
              <w:rPr>
                <w:b/>
                <w:sz w:val="22"/>
                <w:szCs w:val="22"/>
              </w:rPr>
            </w:pPr>
            <w:r w:rsidRPr="0072275A">
              <w:rPr>
                <w:b/>
                <w:sz w:val="22"/>
                <w:szCs w:val="22"/>
              </w:rPr>
              <w:lastRenderedPageBreak/>
              <w:t>Zap. št.</w:t>
            </w:r>
          </w:p>
        </w:tc>
        <w:tc>
          <w:tcPr>
            <w:tcW w:w="7287" w:type="dxa"/>
          </w:tcPr>
          <w:p w:rsidR="008F0D46" w:rsidRPr="0072275A" w:rsidRDefault="008F0D46" w:rsidP="0098049F">
            <w:pPr>
              <w:jc w:val="both"/>
              <w:rPr>
                <w:b/>
                <w:sz w:val="22"/>
                <w:szCs w:val="22"/>
              </w:rPr>
            </w:pPr>
            <w:r w:rsidRPr="0072275A">
              <w:rPr>
                <w:b/>
                <w:sz w:val="22"/>
                <w:szCs w:val="22"/>
              </w:rPr>
              <w:t>Razpisni kriteriji/merila – DŠ</w:t>
            </w:r>
          </w:p>
        </w:tc>
        <w:tc>
          <w:tcPr>
            <w:tcW w:w="900" w:type="dxa"/>
          </w:tcPr>
          <w:p w:rsidR="008F0D46" w:rsidRPr="0072275A" w:rsidRDefault="008F0D46" w:rsidP="0098049F">
            <w:pPr>
              <w:jc w:val="both"/>
              <w:rPr>
                <w:b/>
                <w:sz w:val="22"/>
                <w:szCs w:val="22"/>
              </w:rPr>
            </w:pPr>
            <w:r w:rsidRPr="0072275A">
              <w:rPr>
                <w:b/>
                <w:sz w:val="22"/>
                <w:szCs w:val="22"/>
              </w:rPr>
              <w:t>Možno št. točk</w:t>
            </w:r>
          </w:p>
        </w:tc>
      </w:tr>
      <w:tr w:rsidR="008F0D46" w:rsidRPr="0072275A" w:rsidTr="0098049F">
        <w:trPr>
          <w:trHeight w:val="313"/>
        </w:trPr>
        <w:tc>
          <w:tcPr>
            <w:tcW w:w="1101" w:type="dxa"/>
          </w:tcPr>
          <w:p w:rsidR="008F0D46" w:rsidRPr="0072275A" w:rsidRDefault="008F0D46" w:rsidP="0098049F">
            <w:pPr>
              <w:jc w:val="both"/>
              <w:rPr>
                <w:b/>
                <w:sz w:val="22"/>
                <w:szCs w:val="22"/>
              </w:rPr>
            </w:pPr>
            <w:r w:rsidRPr="0072275A">
              <w:rPr>
                <w:b/>
                <w:sz w:val="22"/>
                <w:szCs w:val="22"/>
              </w:rPr>
              <w:t>1.</w:t>
            </w:r>
          </w:p>
        </w:tc>
        <w:tc>
          <w:tcPr>
            <w:tcW w:w="7287" w:type="dxa"/>
          </w:tcPr>
          <w:p w:rsidR="008F0D46" w:rsidRPr="0072275A" w:rsidRDefault="008F0D46" w:rsidP="00563194">
            <w:pPr>
              <w:jc w:val="both"/>
              <w:rPr>
                <w:b/>
                <w:sz w:val="22"/>
                <w:szCs w:val="22"/>
              </w:rPr>
            </w:pPr>
            <w:r w:rsidRPr="0072275A">
              <w:rPr>
                <w:snapToGrid w:val="0"/>
                <w:sz w:val="22"/>
                <w:szCs w:val="22"/>
              </w:rPr>
              <w:t>Reference avtorjevega dela</w:t>
            </w:r>
            <w:r w:rsidR="00563194" w:rsidRPr="0072275A">
              <w:rPr>
                <w:snapToGrid w:val="0"/>
                <w:sz w:val="22"/>
                <w:szCs w:val="22"/>
              </w:rPr>
              <w:t xml:space="preserve"> in kvaliteta opusa</w:t>
            </w:r>
            <w:r w:rsidRPr="0072275A">
              <w:rPr>
                <w:snapToGrid w:val="0"/>
                <w:sz w:val="22"/>
                <w:szCs w:val="22"/>
              </w:rPr>
              <w:t>, s poudarkom na obdobju 2011</w:t>
            </w:r>
            <w:r w:rsidR="00D31F3F" w:rsidRPr="0072275A">
              <w:rPr>
                <w:bCs/>
                <w:snapToGrid w:val="0"/>
                <w:sz w:val="22"/>
                <w:szCs w:val="22"/>
              </w:rPr>
              <w:t>–</w:t>
            </w:r>
            <w:r w:rsidRPr="0072275A">
              <w:rPr>
                <w:snapToGrid w:val="0"/>
                <w:sz w:val="22"/>
                <w:szCs w:val="22"/>
              </w:rPr>
              <w:t xml:space="preserve">2013 </w:t>
            </w:r>
          </w:p>
        </w:tc>
        <w:tc>
          <w:tcPr>
            <w:tcW w:w="900" w:type="dxa"/>
          </w:tcPr>
          <w:p w:rsidR="008F0D46" w:rsidRPr="0072275A" w:rsidRDefault="008F0D46" w:rsidP="0098049F">
            <w:pPr>
              <w:jc w:val="right"/>
              <w:rPr>
                <w:sz w:val="22"/>
                <w:szCs w:val="22"/>
              </w:rPr>
            </w:pPr>
            <w:r w:rsidRPr="0072275A">
              <w:rPr>
                <w:sz w:val="22"/>
                <w:szCs w:val="22"/>
              </w:rPr>
              <w:t>20</w:t>
            </w:r>
          </w:p>
        </w:tc>
      </w:tr>
      <w:tr w:rsidR="008F0D46" w:rsidRPr="0072275A" w:rsidTr="0098049F">
        <w:trPr>
          <w:trHeight w:val="348"/>
        </w:trPr>
        <w:tc>
          <w:tcPr>
            <w:tcW w:w="1101" w:type="dxa"/>
          </w:tcPr>
          <w:p w:rsidR="008F0D46" w:rsidRPr="0072275A" w:rsidRDefault="008F0D46" w:rsidP="0098049F">
            <w:pPr>
              <w:jc w:val="both"/>
              <w:rPr>
                <w:b/>
                <w:sz w:val="22"/>
                <w:szCs w:val="22"/>
              </w:rPr>
            </w:pPr>
            <w:r w:rsidRPr="0072275A">
              <w:rPr>
                <w:b/>
                <w:sz w:val="22"/>
                <w:szCs w:val="22"/>
              </w:rPr>
              <w:t>2.</w:t>
            </w:r>
          </w:p>
        </w:tc>
        <w:tc>
          <w:tcPr>
            <w:tcW w:w="7287" w:type="dxa"/>
          </w:tcPr>
          <w:p w:rsidR="008F0D46" w:rsidRPr="0072275A" w:rsidRDefault="008F0D46" w:rsidP="00372286">
            <w:pPr>
              <w:jc w:val="both"/>
              <w:rPr>
                <w:sz w:val="22"/>
                <w:szCs w:val="22"/>
              </w:rPr>
            </w:pPr>
            <w:r w:rsidRPr="0072275A">
              <w:rPr>
                <w:snapToGrid w:val="0"/>
                <w:sz w:val="22"/>
                <w:szCs w:val="22"/>
              </w:rPr>
              <w:t xml:space="preserve">Prepoznavnost avtorjevega dela v slovenskem in/ali mednarodnem kulturnem prostoru </w:t>
            </w:r>
            <w:r w:rsidR="00372286" w:rsidRPr="0072275A">
              <w:rPr>
                <w:snapToGrid w:val="0"/>
                <w:sz w:val="22"/>
                <w:szCs w:val="22"/>
              </w:rPr>
              <w:t>ali izkazana posebna nadarjenost mladega ustvarjalca ali v primeru literarnih kritikov pomen njihovega dela za razvoj kritiškega vrednotenja književnosti</w:t>
            </w:r>
          </w:p>
        </w:tc>
        <w:tc>
          <w:tcPr>
            <w:tcW w:w="900" w:type="dxa"/>
          </w:tcPr>
          <w:p w:rsidR="008F0D46" w:rsidRPr="0072275A" w:rsidRDefault="008F0D46" w:rsidP="00563194">
            <w:pPr>
              <w:jc w:val="right"/>
              <w:rPr>
                <w:sz w:val="22"/>
                <w:szCs w:val="22"/>
              </w:rPr>
            </w:pPr>
            <w:r w:rsidRPr="0072275A">
              <w:rPr>
                <w:sz w:val="22"/>
                <w:szCs w:val="22"/>
              </w:rPr>
              <w:t>1</w:t>
            </w:r>
            <w:r w:rsidR="00563194" w:rsidRPr="0072275A">
              <w:rPr>
                <w:sz w:val="22"/>
                <w:szCs w:val="22"/>
              </w:rPr>
              <w:t>0</w:t>
            </w:r>
          </w:p>
        </w:tc>
      </w:tr>
      <w:tr w:rsidR="008F0D46" w:rsidRPr="0072275A" w:rsidTr="0098049F">
        <w:trPr>
          <w:trHeight w:val="344"/>
        </w:trPr>
        <w:tc>
          <w:tcPr>
            <w:tcW w:w="1101" w:type="dxa"/>
          </w:tcPr>
          <w:p w:rsidR="008F0D46" w:rsidRPr="0072275A" w:rsidRDefault="008F0D46" w:rsidP="0098049F">
            <w:pPr>
              <w:jc w:val="both"/>
              <w:rPr>
                <w:b/>
                <w:sz w:val="22"/>
                <w:szCs w:val="22"/>
              </w:rPr>
            </w:pPr>
            <w:r w:rsidRPr="0072275A">
              <w:rPr>
                <w:b/>
                <w:sz w:val="22"/>
                <w:szCs w:val="22"/>
              </w:rPr>
              <w:t>3.</w:t>
            </w:r>
          </w:p>
        </w:tc>
        <w:tc>
          <w:tcPr>
            <w:tcW w:w="7287" w:type="dxa"/>
          </w:tcPr>
          <w:p w:rsidR="008F0D46" w:rsidRPr="0072275A" w:rsidRDefault="008F0D46" w:rsidP="0098049F">
            <w:pPr>
              <w:jc w:val="both"/>
              <w:rPr>
                <w:sz w:val="22"/>
                <w:szCs w:val="22"/>
              </w:rPr>
            </w:pPr>
            <w:r w:rsidRPr="0072275A">
              <w:rPr>
                <w:sz w:val="22"/>
                <w:szCs w:val="22"/>
              </w:rPr>
              <w:t>Delovni načrt za leto 2014</w:t>
            </w:r>
          </w:p>
        </w:tc>
        <w:tc>
          <w:tcPr>
            <w:tcW w:w="900" w:type="dxa"/>
          </w:tcPr>
          <w:p w:rsidR="008F0D46" w:rsidRPr="0072275A" w:rsidRDefault="00563194" w:rsidP="0098049F">
            <w:pPr>
              <w:jc w:val="right"/>
              <w:rPr>
                <w:sz w:val="22"/>
                <w:szCs w:val="22"/>
              </w:rPr>
            </w:pPr>
            <w:r w:rsidRPr="0072275A">
              <w:rPr>
                <w:sz w:val="22"/>
                <w:szCs w:val="22"/>
              </w:rPr>
              <w:t>10</w:t>
            </w:r>
          </w:p>
        </w:tc>
      </w:tr>
      <w:tr w:rsidR="008F0D46" w:rsidRPr="0072275A" w:rsidTr="0098049F">
        <w:trPr>
          <w:trHeight w:val="344"/>
        </w:trPr>
        <w:tc>
          <w:tcPr>
            <w:tcW w:w="1101" w:type="dxa"/>
          </w:tcPr>
          <w:p w:rsidR="008F0D46" w:rsidRPr="0072275A" w:rsidRDefault="008F0D46" w:rsidP="0098049F">
            <w:pPr>
              <w:jc w:val="both"/>
              <w:rPr>
                <w:b/>
                <w:sz w:val="22"/>
                <w:szCs w:val="22"/>
              </w:rPr>
            </w:pPr>
          </w:p>
        </w:tc>
        <w:tc>
          <w:tcPr>
            <w:tcW w:w="7287" w:type="dxa"/>
          </w:tcPr>
          <w:p w:rsidR="008F0D46" w:rsidRPr="0072275A" w:rsidRDefault="008F0D46" w:rsidP="0098049F">
            <w:pPr>
              <w:jc w:val="both"/>
              <w:rPr>
                <w:b/>
                <w:sz w:val="22"/>
                <w:szCs w:val="22"/>
              </w:rPr>
            </w:pPr>
            <w:r w:rsidRPr="0072275A">
              <w:rPr>
                <w:b/>
                <w:sz w:val="22"/>
                <w:szCs w:val="22"/>
              </w:rPr>
              <w:t>Skupno število točk</w:t>
            </w:r>
          </w:p>
        </w:tc>
        <w:tc>
          <w:tcPr>
            <w:tcW w:w="900" w:type="dxa"/>
          </w:tcPr>
          <w:p w:rsidR="008F0D46" w:rsidRPr="0072275A" w:rsidRDefault="008F0D46" w:rsidP="0098049F">
            <w:pPr>
              <w:jc w:val="right"/>
              <w:rPr>
                <w:b/>
                <w:sz w:val="22"/>
                <w:szCs w:val="22"/>
              </w:rPr>
            </w:pPr>
            <w:r w:rsidRPr="0072275A">
              <w:rPr>
                <w:b/>
                <w:sz w:val="22"/>
                <w:szCs w:val="22"/>
              </w:rPr>
              <w:t>40</w:t>
            </w:r>
          </w:p>
        </w:tc>
      </w:tr>
    </w:tbl>
    <w:p w:rsidR="006C3E92" w:rsidRPr="0072275A" w:rsidRDefault="006C3E92" w:rsidP="006C3E92">
      <w:pPr>
        <w:pStyle w:val="Telobesedila"/>
        <w:spacing w:after="0"/>
        <w:ind w:right="-34"/>
        <w:rPr>
          <w:b/>
          <w:sz w:val="22"/>
          <w:szCs w:val="22"/>
        </w:rPr>
      </w:pPr>
    </w:p>
    <w:p w:rsidR="008F0D46" w:rsidRPr="0072275A" w:rsidRDefault="00394EE8" w:rsidP="006C3E92">
      <w:pPr>
        <w:pStyle w:val="Telobesedila"/>
        <w:spacing w:after="0"/>
        <w:ind w:right="-34"/>
        <w:rPr>
          <w:b/>
          <w:sz w:val="22"/>
          <w:szCs w:val="22"/>
        </w:rPr>
      </w:pPr>
      <w:r w:rsidRPr="0072275A">
        <w:rPr>
          <w:b/>
          <w:sz w:val="22"/>
          <w:szCs w:val="22"/>
        </w:rPr>
        <w:t>7.7</w:t>
      </w:r>
      <w:r w:rsidR="008F0D46" w:rsidRPr="0072275A">
        <w:rPr>
          <w:b/>
          <w:sz w:val="22"/>
          <w:szCs w:val="22"/>
        </w:rPr>
        <w:t>. Področje rezidenčnih štipendij v tujini (RŠ)</w:t>
      </w:r>
    </w:p>
    <w:p w:rsidR="00394EE8" w:rsidRPr="0072275A" w:rsidRDefault="00394EE8" w:rsidP="0072275A">
      <w:pPr>
        <w:pStyle w:val="Telobesedila"/>
        <w:spacing w:after="0"/>
        <w:ind w:right="-34"/>
        <w:rPr>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7734"/>
        <w:gridCol w:w="864"/>
      </w:tblGrid>
      <w:tr w:rsidR="008F0D46" w:rsidRPr="0072275A" w:rsidTr="0098049F">
        <w:trPr>
          <w:trHeight w:val="695"/>
        </w:trPr>
        <w:tc>
          <w:tcPr>
            <w:tcW w:w="690" w:type="dxa"/>
            <w:shd w:val="clear" w:color="auto" w:fill="auto"/>
          </w:tcPr>
          <w:p w:rsidR="008F0D46" w:rsidRPr="0072275A" w:rsidRDefault="008F0D46" w:rsidP="0098049F">
            <w:pPr>
              <w:jc w:val="both"/>
              <w:rPr>
                <w:b/>
                <w:sz w:val="22"/>
                <w:szCs w:val="22"/>
              </w:rPr>
            </w:pPr>
            <w:r w:rsidRPr="0072275A">
              <w:rPr>
                <w:b/>
                <w:sz w:val="22"/>
                <w:szCs w:val="22"/>
              </w:rPr>
              <w:t>Zap. št.</w:t>
            </w:r>
          </w:p>
        </w:tc>
        <w:tc>
          <w:tcPr>
            <w:tcW w:w="7734" w:type="dxa"/>
            <w:shd w:val="clear" w:color="auto" w:fill="auto"/>
          </w:tcPr>
          <w:p w:rsidR="008F0D46" w:rsidRPr="0072275A" w:rsidRDefault="008F0D46" w:rsidP="0098049F">
            <w:pPr>
              <w:jc w:val="both"/>
              <w:rPr>
                <w:b/>
                <w:sz w:val="22"/>
                <w:szCs w:val="22"/>
              </w:rPr>
            </w:pPr>
            <w:r w:rsidRPr="0072275A">
              <w:rPr>
                <w:b/>
                <w:sz w:val="22"/>
                <w:szCs w:val="22"/>
              </w:rPr>
              <w:t>Razpisni kriteriji/merila – RŠ</w:t>
            </w:r>
          </w:p>
        </w:tc>
        <w:tc>
          <w:tcPr>
            <w:tcW w:w="864" w:type="dxa"/>
            <w:shd w:val="clear" w:color="auto" w:fill="auto"/>
          </w:tcPr>
          <w:p w:rsidR="008F0D46" w:rsidRPr="0072275A" w:rsidRDefault="008F0D46" w:rsidP="0098049F">
            <w:pPr>
              <w:jc w:val="center"/>
              <w:rPr>
                <w:b/>
                <w:sz w:val="22"/>
                <w:szCs w:val="22"/>
              </w:rPr>
            </w:pPr>
            <w:r w:rsidRPr="0072275A">
              <w:rPr>
                <w:b/>
                <w:sz w:val="22"/>
                <w:szCs w:val="22"/>
              </w:rPr>
              <w:t>Možno št. točk</w:t>
            </w:r>
          </w:p>
        </w:tc>
      </w:tr>
      <w:tr w:rsidR="008F0D46" w:rsidRPr="0072275A" w:rsidTr="0098049F">
        <w:tc>
          <w:tcPr>
            <w:tcW w:w="690" w:type="dxa"/>
            <w:shd w:val="clear" w:color="auto" w:fill="auto"/>
          </w:tcPr>
          <w:p w:rsidR="008F0D46" w:rsidRPr="0072275A" w:rsidRDefault="008F0D46" w:rsidP="0098049F">
            <w:pPr>
              <w:jc w:val="both"/>
              <w:rPr>
                <w:sz w:val="22"/>
                <w:szCs w:val="22"/>
              </w:rPr>
            </w:pPr>
            <w:r w:rsidRPr="0072275A">
              <w:rPr>
                <w:sz w:val="22"/>
                <w:szCs w:val="22"/>
              </w:rPr>
              <w:t>1.</w:t>
            </w:r>
          </w:p>
        </w:tc>
        <w:tc>
          <w:tcPr>
            <w:tcW w:w="7734" w:type="dxa"/>
            <w:shd w:val="clear" w:color="auto" w:fill="auto"/>
          </w:tcPr>
          <w:p w:rsidR="008F0D46" w:rsidRPr="0072275A" w:rsidRDefault="008F0D46" w:rsidP="0098049F">
            <w:pPr>
              <w:jc w:val="both"/>
              <w:rPr>
                <w:snapToGrid w:val="0"/>
                <w:sz w:val="22"/>
                <w:szCs w:val="22"/>
              </w:rPr>
            </w:pPr>
            <w:r w:rsidRPr="0072275A">
              <w:rPr>
                <w:snapToGrid w:val="0"/>
                <w:sz w:val="22"/>
                <w:szCs w:val="22"/>
              </w:rPr>
              <w:t>Reference avtorjevega dela, s poudarkom na obdobju 2010</w:t>
            </w:r>
            <w:r w:rsidR="00D31F3F" w:rsidRPr="0072275A">
              <w:rPr>
                <w:bCs/>
                <w:snapToGrid w:val="0"/>
                <w:sz w:val="22"/>
                <w:szCs w:val="22"/>
              </w:rPr>
              <w:t>–</w:t>
            </w:r>
            <w:r w:rsidRPr="0072275A">
              <w:rPr>
                <w:snapToGrid w:val="0"/>
                <w:sz w:val="22"/>
                <w:szCs w:val="22"/>
              </w:rPr>
              <w:t xml:space="preserve">2013 (kvaliteta opusa v tem obdobju) ali izkazana posebna nadarjenost ustvarjalca </w:t>
            </w:r>
          </w:p>
        </w:tc>
        <w:tc>
          <w:tcPr>
            <w:tcW w:w="864" w:type="dxa"/>
            <w:shd w:val="clear" w:color="auto" w:fill="auto"/>
          </w:tcPr>
          <w:p w:rsidR="008F0D46" w:rsidRPr="0072275A" w:rsidRDefault="008F0D46" w:rsidP="0098049F">
            <w:pPr>
              <w:jc w:val="right"/>
              <w:rPr>
                <w:sz w:val="22"/>
                <w:szCs w:val="22"/>
              </w:rPr>
            </w:pPr>
            <w:r w:rsidRPr="0072275A">
              <w:rPr>
                <w:sz w:val="22"/>
                <w:szCs w:val="22"/>
              </w:rPr>
              <w:t>27</w:t>
            </w:r>
          </w:p>
        </w:tc>
      </w:tr>
      <w:tr w:rsidR="008F0D46" w:rsidRPr="0072275A" w:rsidTr="0098049F">
        <w:tc>
          <w:tcPr>
            <w:tcW w:w="690" w:type="dxa"/>
            <w:shd w:val="clear" w:color="auto" w:fill="auto"/>
          </w:tcPr>
          <w:p w:rsidR="008F0D46" w:rsidRPr="0072275A" w:rsidRDefault="008F0D46" w:rsidP="0098049F">
            <w:pPr>
              <w:jc w:val="both"/>
              <w:rPr>
                <w:sz w:val="22"/>
                <w:szCs w:val="22"/>
              </w:rPr>
            </w:pPr>
            <w:r w:rsidRPr="0072275A">
              <w:rPr>
                <w:sz w:val="22"/>
                <w:szCs w:val="22"/>
              </w:rPr>
              <w:t>2.</w:t>
            </w:r>
          </w:p>
        </w:tc>
        <w:tc>
          <w:tcPr>
            <w:tcW w:w="7734" w:type="dxa"/>
            <w:shd w:val="clear" w:color="auto" w:fill="auto"/>
          </w:tcPr>
          <w:p w:rsidR="008F0D46" w:rsidRPr="0072275A" w:rsidRDefault="008F0D46" w:rsidP="0098049F">
            <w:pPr>
              <w:jc w:val="both"/>
              <w:rPr>
                <w:snapToGrid w:val="0"/>
                <w:sz w:val="22"/>
                <w:szCs w:val="22"/>
              </w:rPr>
            </w:pPr>
            <w:r w:rsidRPr="0072275A">
              <w:rPr>
                <w:sz w:val="22"/>
                <w:szCs w:val="22"/>
              </w:rPr>
              <w:t xml:space="preserve">Prepoznavnost avtorjevega dela </w:t>
            </w:r>
            <w:r w:rsidRPr="0072275A">
              <w:rPr>
                <w:snapToGrid w:val="0"/>
                <w:sz w:val="22"/>
                <w:szCs w:val="22"/>
              </w:rPr>
              <w:t>v slovenskem in/ali mednarodnem kulturnem prostoru</w:t>
            </w:r>
          </w:p>
        </w:tc>
        <w:tc>
          <w:tcPr>
            <w:tcW w:w="864" w:type="dxa"/>
            <w:shd w:val="clear" w:color="auto" w:fill="auto"/>
          </w:tcPr>
          <w:p w:rsidR="008F0D46" w:rsidRPr="0072275A" w:rsidRDefault="008F0D46" w:rsidP="0098049F">
            <w:pPr>
              <w:jc w:val="right"/>
              <w:rPr>
                <w:sz w:val="22"/>
                <w:szCs w:val="22"/>
              </w:rPr>
            </w:pPr>
            <w:r w:rsidRPr="0072275A">
              <w:rPr>
                <w:sz w:val="22"/>
                <w:szCs w:val="22"/>
              </w:rPr>
              <w:t>10</w:t>
            </w:r>
          </w:p>
        </w:tc>
      </w:tr>
      <w:tr w:rsidR="008F0D46" w:rsidRPr="0072275A" w:rsidTr="0098049F">
        <w:trPr>
          <w:trHeight w:val="344"/>
        </w:trPr>
        <w:tc>
          <w:tcPr>
            <w:tcW w:w="690" w:type="dxa"/>
            <w:shd w:val="clear" w:color="auto" w:fill="auto"/>
          </w:tcPr>
          <w:p w:rsidR="008F0D46" w:rsidRPr="0072275A" w:rsidRDefault="008F0D46" w:rsidP="0098049F">
            <w:pPr>
              <w:jc w:val="both"/>
              <w:rPr>
                <w:sz w:val="22"/>
                <w:szCs w:val="22"/>
              </w:rPr>
            </w:pPr>
            <w:r w:rsidRPr="0072275A">
              <w:rPr>
                <w:sz w:val="22"/>
                <w:szCs w:val="22"/>
              </w:rPr>
              <w:t>3.</w:t>
            </w:r>
          </w:p>
        </w:tc>
        <w:tc>
          <w:tcPr>
            <w:tcW w:w="7734" w:type="dxa"/>
            <w:shd w:val="clear" w:color="auto" w:fill="auto"/>
          </w:tcPr>
          <w:p w:rsidR="008F0D46" w:rsidRPr="0072275A" w:rsidRDefault="008F0D46" w:rsidP="0098049F">
            <w:pPr>
              <w:jc w:val="both"/>
              <w:rPr>
                <w:sz w:val="22"/>
                <w:szCs w:val="22"/>
              </w:rPr>
            </w:pPr>
            <w:r w:rsidRPr="0072275A">
              <w:rPr>
                <w:sz w:val="22"/>
                <w:szCs w:val="22"/>
              </w:rPr>
              <w:t>Znanje tujih jezikov (1 jezik = 1 točka, 2 jezika = 2 točki, 3 ali več jezikov = 3 točke)</w:t>
            </w:r>
          </w:p>
        </w:tc>
        <w:tc>
          <w:tcPr>
            <w:tcW w:w="864" w:type="dxa"/>
            <w:shd w:val="clear" w:color="auto" w:fill="auto"/>
          </w:tcPr>
          <w:p w:rsidR="008F0D46" w:rsidRPr="0072275A" w:rsidRDefault="008F0D46" w:rsidP="0098049F">
            <w:pPr>
              <w:jc w:val="right"/>
              <w:rPr>
                <w:sz w:val="22"/>
                <w:szCs w:val="22"/>
              </w:rPr>
            </w:pPr>
            <w:r w:rsidRPr="0072275A">
              <w:rPr>
                <w:sz w:val="22"/>
                <w:szCs w:val="22"/>
              </w:rPr>
              <w:t>3</w:t>
            </w:r>
          </w:p>
        </w:tc>
      </w:tr>
      <w:tr w:rsidR="008F0D46" w:rsidRPr="0072275A" w:rsidTr="0098049F">
        <w:trPr>
          <w:trHeight w:val="344"/>
        </w:trPr>
        <w:tc>
          <w:tcPr>
            <w:tcW w:w="690" w:type="dxa"/>
            <w:shd w:val="clear" w:color="auto" w:fill="auto"/>
          </w:tcPr>
          <w:p w:rsidR="008F0D46" w:rsidRPr="0072275A" w:rsidRDefault="008F0D46" w:rsidP="0098049F">
            <w:pPr>
              <w:jc w:val="both"/>
              <w:rPr>
                <w:b/>
                <w:sz w:val="22"/>
                <w:szCs w:val="22"/>
              </w:rPr>
            </w:pPr>
          </w:p>
        </w:tc>
        <w:tc>
          <w:tcPr>
            <w:tcW w:w="7734" w:type="dxa"/>
            <w:shd w:val="clear" w:color="auto" w:fill="auto"/>
          </w:tcPr>
          <w:p w:rsidR="008F0D46" w:rsidRPr="0072275A" w:rsidRDefault="008F0D46" w:rsidP="0098049F">
            <w:pPr>
              <w:jc w:val="both"/>
              <w:rPr>
                <w:b/>
                <w:sz w:val="22"/>
                <w:szCs w:val="22"/>
              </w:rPr>
            </w:pPr>
            <w:r w:rsidRPr="0072275A">
              <w:rPr>
                <w:b/>
                <w:sz w:val="22"/>
                <w:szCs w:val="22"/>
              </w:rPr>
              <w:t>Skupno število točk</w:t>
            </w:r>
          </w:p>
        </w:tc>
        <w:tc>
          <w:tcPr>
            <w:tcW w:w="864" w:type="dxa"/>
            <w:shd w:val="clear" w:color="auto" w:fill="auto"/>
          </w:tcPr>
          <w:p w:rsidR="008F0D46" w:rsidRPr="0072275A" w:rsidRDefault="008F0D46" w:rsidP="0098049F">
            <w:pPr>
              <w:jc w:val="right"/>
              <w:rPr>
                <w:b/>
                <w:sz w:val="22"/>
                <w:szCs w:val="22"/>
              </w:rPr>
            </w:pPr>
            <w:r w:rsidRPr="0072275A">
              <w:rPr>
                <w:b/>
                <w:sz w:val="22"/>
                <w:szCs w:val="22"/>
              </w:rPr>
              <w:t>40</w:t>
            </w:r>
          </w:p>
        </w:tc>
      </w:tr>
    </w:tbl>
    <w:p w:rsidR="008F0D46" w:rsidRPr="0072275A" w:rsidRDefault="008F0D46" w:rsidP="008F0D46">
      <w:pPr>
        <w:widowControl w:val="0"/>
        <w:ind w:right="-32"/>
        <w:jc w:val="both"/>
        <w:rPr>
          <w:b/>
          <w:bCs/>
          <w:sz w:val="22"/>
          <w:szCs w:val="22"/>
        </w:rPr>
      </w:pPr>
    </w:p>
    <w:p w:rsidR="008F0D46" w:rsidRPr="0072275A" w:rsidRDefault="008F0D46" w:rsidP="008F0D46">
      <w:pPr>
        <w:widowControl w:val="0"/>
        <w:ind w:right="-32"/>
        <w:jc w:val="both"/>
        <w:rPr>
          <w:b/>
          <w:bCs/>
          <w:sz w:val="22"/>
          <w:szCs w:val="22"/>
        </w:rPr>
      </w:pPr>
    </w:p>
    <w:p w:rsidR="008F0D46" w:rsidRPr="0072275A" w:rsidRDefault="008F0D46" w:rsidP="0072275A">
      <w:pPr>
        <w:pStyle w:val="Telobesedila"/>
        <w:spacing w:after="0"/>
        <w:ind w:right="-34"/>
        <w:rPr>
          <w:b/>
          <w:bCs/>
          <w:snapToGrid w:val="0"/>
          <w:sz w:val="22"/>
          <w:szCs w:val="22"/>
        </w:rPr>
      </w:pPr>
      <w:r w:rsidRPr="0072275A">
        <w:rPr>
          <w:b/>
          <w:sz w:val="22"/>
          <w:szCs w:val="22"/>
        </w:rPr>
        <w:t xml:space="preserve">8. Uporaba kriterijev in povzetek načina ocenjevanja za vsa področja razpisa </w:t>
      </w:r>
      <w:r w:rsidRPr="0072275A">
        <w:rPr>
          <w:b/>
          <w:bCs/>
          <w:snapToGrid w:val="0"/>
          <w:sz w:val="22"/>
          <w:szCs w:val="22"/>
        </w:rPr>
        <w:t>JR3–KNJIGA–2014</w:t>
      </w:r>
    </w:p>
    <w:p w:rsidR="006C3E92" w:rsidRPr="0072275A" w:rsidRDefault="006C3E92" w:rsidP="0072275A">
      <w:pPr>
        <w:pStyle w:val="Telobesedila"/>
        <w:spacing w:after="0"/>
        <w:ind w:right="-34"/>
        <w:rPr>
          <w:b/>
          <w:bCs/>
          <w:snapToGrid w:val="0"/>
          <w:sz w:val="22"/>
          <w:szCs w:val="22"/>
        </w:rPr>
      </w:pPr>
    </w:p>
    <w:p w:rsidR="008F0D46" w:rsidRPr="0072275A" w:rsidRDefault="008F0D46" w:rsidP="008F0D46">
      <w:pPr>
        <w:pStyle w:val="Telobesedila"/>
        <w:ind w:right="-32"/>
        <w:rPr>
          <w:b/>
          <w:sz w:val="22"/>
          <w:szCs w:val="22"/>
        </w:rPr>
      </w:pPr>
      <w:r w:rsidRPr="0072275A">
        <w:rPr>
          <w:b/>
          <w:sz w:val="22"/>
          <w:szCs w:val="22"/>
        </w:rPr>
        <w:t>8.1. Izdaja knjig, izdaja revij, bralna kultura, literarne prireditve, mednarodno sodelovanje, rezidenčne štipendije v tujini</w:t>
      </w:r>
    </w:p>
    <w:p w:rsidR="008F0D46" w:rsidRPr="0072275A" w:rsidRDefault="008F0D46" w:rsidP="008F0D46">
      <w:pPr>
        <w:pStyle w:val="Telobesedila"/>
        <w:ind w:right="-32"/>
        <w:rPr>
          <w:sz w:val="22"/>
          <w:szCs w:val="22"/>
        </w:rPr>
      </w:pPr>
      <w:r w:rsidRPr="0072275A">
        <w:rPr>
          <w:sz w:val="22"/>
          <w:szCs w:val="22"/>
        </w:rPr>
        <w:t xml:space="preserve">Izbrani bodo tisti kulturni projekti, ki bodo v postopku izbire ocenjeni višje. </w:t>
      </w:r>
    </w:p>
    <w:p w:rsidR="008F0D46" w:rsidRPr="0072275A" w:rsidRDefault="006C3E92" w:rsidP="0072275A">
      <w:pPr>
        <w:pStyle w:val="Telobesedila"/>
        <w:spacing w:after="0"/>
        <w:ind w:right="-32"/>
        <w:rPr>
          <w:sz w:val="22"/>
          <w:szCs w:val="22"/>
        </w:rPr>
      </w:pPr>
      <w:r w:rsidRPr="0072275A">
        <w:rPr>
          <w:sz w:val="22"/>
          <w:szCs w:val="22"/>
        </w:rPr>
        <w:t>R</w:t>
      </w:r>
      <w:r w:rsidR="008F0D46" w:rsidRPr="0072275A">
        <w:rPr>
          <w:sz w:val="22"/>
          <w:szCs w:val="22"/>
        </w:rPr>
        <w:t xml:space="preserve">azpisni kriteriji za posamezna razpisna področja so ovrednoteni s točkami, pri čemer je pri posameznem kriteriju navedeno najvišje možno število točk. Najvišje možno število prejetih točk je 40 točk, </w:t>
      </w:r>
      <w:r w:rsidR="00E84DE6" w:rsidRPr="0072275A">
        <w:rPr>
          <w:sz w:val="22"/>
          <w:szCs w:val="22"/>
        </w:rPr>
        <w:t>so</w:t>
      </w:r>
      <w:r w:rsidR="008F0D46" w:rsidRPr="0072275A">
        <w:rPr>
          <w:sz w:val="22"/>
          <w:szCs w:val="22"/>
        </w:rPr>
        <w:t>financirani pa so lahko projekti, ki prejmejo najmanj 32 točk. Višina odobrenih sredstev za projekt je odvisna od skupne višine prejetih točk za posamezen projekt, obsega in finančne zahtevnosti projekta ter sredstev, ki so namenjena razpisu, pri čemer med izbranimi projekti ni primerljivosti glede višine odobrenih sredstev v sorazmerju z višino prejetih točk.</w:t>
      </w:r>
    </w:p>
    <w:p w:rsidR="00394EE8" w:rsidRPr="0072275A" w:rsidRDefault="00394EE8" w:rsidP="006C3E92">
      <w:pPr>
        <w:autoSpaceDE w:val="0"/>
        <w:autoSpaceDN w:val="0"/>
        <w:adjustRightInd w:val="0"/>
        <w:rPr>
          <w:b/>
          <w:color w:val="000000"/>
          <w:sz w:val="22"/>
          <w:szCs w:val="22"/>
        </w:rPr>
      </w:pPr>
    </w:p>
    <w:p w:rsidR="008F0D46" w:rsidRPr="0072275A" w:rsidRDefault="008F0D46" w:rsidP="006C3E92">
      <w:pPr>
        <w:autoSpaceDE w:val="0"/>
        <w:autoSpaceDN w:val="0"/>
        <w:adjustRightInd w:val="0"/>
        <w:rPr>
          <w:b/>
          <w:color w:val="000000"/>
          <w:sz w:val="22"/>
          <w:szCs w:val="22"/>
        </w:rPr>
      </w:pPr>
      <w:r w:rsidRPr="0072275A">
        <w:rPr>
          <w:b/>
          <w:color w:val="000000"/>
          <w:sz w:val="22"/>
          <w:szCs w:val="22"/>
        </w:rPr>
        <w:t>8.2</w:t>
      </w:r>
      <w:r w:rsidRPr="0072275A">
        <w:rPr>
          <w:b/>
          <w:bCs/>
          <w:color w:val="000000"/>
          <w:sz w:val="22"/>
          <w:szCs w:val="22"/>
        </w:rPr>
        <w:t xml:space="preserve">. </w:t>
      </w:r>
      <w:r w:rsidRPr="0072275A">
        <w:rPr>
          <w:b/>
          <w:color w:val="000000"/>
          <w:sz w:val="22"/>
          <w:szCs w:val="22"/>
        </w:rPr>
        <w:t xml:space="preserve">Delovne štipendije </w:t>
      </w:r>
    </w:p>
    <w:p w:rsidR="008F0D46" w:rsidRPr="0072275A" w:rsidRDefault="008F0D46" w:rsidP="0072275A">
      <w:pPr>
        <w:pStyle w:val="Telobesedila"/>
        <w:spacing w:after="0"/>
        <w:ind w:right="-32"/>
        <w:rPr>
          <w:sz w:val="22"/>
          <w:szCs w:val="22"/>
        </w:rPr>
      </w:pPr>
    </w:p>
    <w:p w:rsidR="008F0D46" w:rsidRPr="0072275A" w:rsidRDefault="008F0D46" w:rsidP="008F0D46">
      <w:pPr>
        <w:pStyle w:val="Telobesedila"/>
        <w:ind w:right="-32"/>
        <w:rPr>
          <w:sz w:val="22"/>
          <w:szCs w:val="22"/>
        </w:rPr>
      </w:pPr>
      <w:r w:rsidRPr="0072275A">
        <w:rPr>
          <w:sz w:val="22"/>
          <w:szCs w:val="22"/>
        </w:rPr>
        <w:t xml:space="preserve">Izbrani bodo tisti </w:t>
      </w:r>
      <w:r w:rsidR="00682738" w:rsidRPr="0072275A">
        <w:rPr>
          <w:sz w:val="22"/>
          <w:szCs w:val="22"/>
        </w:rPr>
        <w:t>prijavitelji</w:t>
      </w:r>
      <w:r w:rsidRPr="0072275A">
        <w:rPr>
          <w:sz w:val="22"/>
          <w:szCs w:val="22"/>
        </w:rPr>
        <w:t xml:space="preserve">, ki bodo v postopku izbire ocenjeni višje. </w:t>
      </w:r>
    </w:p>
    <w:p w:rsidR="008F0D46" w:rsidRPr="0072275A" w:rsidRDefault="006C3E92" w:rsidP="008F0D46">
      <w:pPr>
        <w:autoSpaceDE w:val="0"/>
        <w:autoSpaceDN w:val="0"/>
        <w:adjustRightInd w:val="0"/>
        <w:jc w:val="both"/>
        <w:rPr>
          <w:b/>
          <w:sz w:val="22"/>
          <w:szCs w:val="22"/>
        </w:rPr>
      </w:pPr>
      <w:r w:rsidRPr="0072275A">
        <w:rPr>
          <w:sz w:val="22"/>
          <w:szCs w:val="22"/>
        </w:rPr>
        <w:t>R</w:t>
      </w:r>
      <w:r w:rsidR="008F0D46" w:rsidRPr="0072275A">
        <w:rPr>
          <w:sz w:val="22"/>
          <w:szCs w:val="22"/>
        </w:rPr>
        <w:t>azpisni kriteriji za področj</w:t>
      </w:r>
      <w:r w:rsidRPr="0072275A">
        <w:rPr>
          <w:sz w:val="22"/>
          <w:szCs w:val="22"/>
        </w:rPr>
        <w:t>e</w:t>
      </w:r>
      <w:r w:rsidR="008F0D46" w:rsidRPr="0072275A">
        <w:rPr>
          <w:sz w:val="22"/>
          <w:szCs w:val="22"/>
        </w:rPr>
        <w:t xml:space="preserve"> </w:t>
      </w:r>
      <w:r w:rsidRPr="0072275A">
        <w:rPr>
          <w:sz w:val="22"/>
          <w:szCs w:val="22"/>
        </w:rPr>
        <w:t xml:space="preserve">delovnih štipendij </w:t>
      </w:r>
      <w:r w:rsidR="008F0D46" w:rsidRPr="0072275A">
        <w:rPr>
          <w:sz w:val="22"/>
          <w:szCs w:val="22"/>
        </w:rPr>
        <w:t xml:space="preserve">so ovrednoteni s točkami, pri čemer je pri posameznem kriteriju navedeno najvišje možno število točk. </w:t>
      </w:r>
      <w:r w:rsidR="008F0D46" w:rsidRPr="0072275A">
        <w:rPr>
          <w:color w:val="000000"/>
          <w:sz w:val="22"/>
          <w:szCs w:val="22"/>
        </w:rPr>
        <w:t>Za posamezno delovno štipendijo</w:t>
      </w:r>
      <w:r w:rsidR="00372286" w:rsidRPr="0072275A">
        <w:rPr>
          <w:color w:val="000000"/>
          <w:sz w:val="22"/>
          <w:szCs w:val="22"/>
        </w:rPr>
        <w:t xml:space="preserve"> </w:t>
      </w:r>
      <w:r w:rsidR="00682738" w:rsidRPr="0072275A">
        <w:rPr>
          <w:color w:val="000000"/>
          <w:sz w:val="22"/>
          <w:szCs w:val="22"/>
        </w:rPr>
        <w:t>za vrhunskega ustvarjalca, perspektivnega mladega ustvarjalca in literarnega kritika</w:t>
      </w:r>
      <w:r w:rsidR="00372286" w:rsidRPr="0072275A">
        <w:rPr>
          <w:color w:val="000000"/>
          <w:sz w:val="22"/>
          <w:szCs w:val="22"/>
        </w:rPr>
        <w:t xml:space="preserve"> </w:t>
      </w:r>
      <w:r w:rsidR="008F0D46" w:rsidRPr="0072275A">
        <w:rPr>
          <w:color w:val="000000"/>
          <w:sz w:val="22"/>
          <w:szCs w:val="22"/>
        </w:rPr>
        <w:t xml:space="preserve">je najvišje možno število prejetih točk 40. </w:t>
      </w:r>
      <w:r w:rsidR="009B71EE" w:rsidRPr="0072275A">
        <w:rPr>
          <w:color w:val="000000"/>
          <w:sz w:val="22"/>
          <w:szCs w:val="22"/>
        </w:rPr>
        <w:t>Za delovno štipendijo za vrhunske ustvarjalce</w:t>
      </w:r>
      <w:r w:rsidR="00682738" w:rsidRPr="0072275A">
        <w:rPr>
          <w:color w:val="000000"/>
          <w:sz w:val="22"/>
          <w:szCs w:val="22"/>
        </w:rPr>
        <w:t>, perspektivne mlade ustvarjalce in litera</w:t>
      </w:r>
      <w:r w:rsidR="00876AFF" w:rsidRPr="0072275A">
        <w:rPr>
          <w:color w:val="000000"/>
          <w:sz w:val="22"/>
          <w:szCs w:val="22"/>
        </w:rPr>
        <w:t>r</w:t>
      </w:r>
      <w:r w:rsidR="00682738" w:rsidRPr="0072275A">
        <w:rPr>
          <w:color w:val="000000"/>
          <w:sz w:val="22"/>
          <w:szCs w:val="22"/>
        </w:rPr>
        <w:t>ne kritike</w:t>
      </w:r>
      <w:r w:rsidR="009B71EE" w:rsidRPr="0072275A">
        <w:rPr>
          <w:color w:val="000000"/>
          <w:sz w:val="22"/>
          <w:szCs w:val="22"/>
        </w:rPr>
        <w:t xml:space="preserve"> bodo i</w:t>
      </w:r>
      <w:r w:rsidR="008F0D46" w:rsidRPr="0072275A">
        <w:rPr>
          <w:color w:val="000000"/>
          <w:sz w:val="22"/>
          <w:szCs w:val="22"/>
        </w:rPr>
        <w:t>zbrani kandidati, ki bodo prejeli najmanj 3</w:t>
      </w:r>
      <w:r w:rsidR="009B71EE" w:rsidRPr="0072275A">
        <w:rPr>
          <w:color w:val="000000"/>
          <w:sz w:val="22"/>
          <w:szCs w:val="22"/>
        </w:rPr>
        <w:t>6</w:t>
      </w:r>
      <w:r w:rsidR="008F0D46" w:rsidRPr="0072275A">
        <w:rPr>
          <w:color w:val="000000"/>
          <w:sz w:val="22"/>
          <w:szCs w:val="22"/>
        </w:rPr>
        <w:t xml:space="preserve"> točk</w:t>
      </w:r>
      <w:r w:rsidRPr="0072275A">
        <w:rPr>
          <w:color w:val="000000"/>
          <w:sz w:val="22"/>
          <w:szCs w:val="22"/>
        </w:rPr>
        <w:t>.</w:t>
      </w:r>
    </w:p>
    <w:p w:rsidR="00C97E6A" w:rsidRPr="0072275A" w:rsidRDefault="00C97E6A" w:rsidP="008F0D46">
      <w:pPr>
        <w:autoSpaceDE w:val="0"/>
        <w:autoSpaceDN w:val="0"/>
        <w:adjustRightInd w:val="0"/>
        <w:jc w:val="both"/>
        <w:rPr>
          <w:b/>
          <w:sz w:val="22"/>
          <w:szCs w:val="22"/>
        </w:rPr>
      </w:pPr>
    </w:p>
    <w:p w:rsidR="006C3E92" w:rsidRPr="0072275A" w:rsidRDefault="006C3E92" w:rsidP="008F0D46">
      <w:pPr>
        <w:autoSpaceDE w:val="0"/>
        <w:autoSpaceDN w:val="0"/>
        <w:adjustRightInd w:val="0"/>
        <w:jc w:val="both"/>
        <w:rPr>
          <w:b/>
          <w:sz w:val="22"/>
          <w:szCs w:val="22"/>
        </w:rPr>
      </w:pPr>
    </w:p>
    <w:p w:rsidR="008F0D46" w:rsidRPr="0072275A" w:rsidRDefault="008F0D46" w:rsidP="008F0D46">
      <w:pPr>
        <w:autoSpaceDE w:val="0"/>
        <w:autoSpaceDN w:val="0"/>
        <w:adjustRightInd w:val="0"/>
        <w:jc w:val="both"/>
        <w:rPr>
          <w:b/>
          <w:sz w:val="22"/>
          <w:szCs w:val="22"/>
        </w:rPr>
      </w:pPr>
      <w:r w:rsidRPr="0072275A">
        <w:rPr>
          <w:b/>
          <w:sz w:val="22"/>
          <w:szCs w:val="22"/>
        </w:rPr>
        <w:t>9. Razpisni rok in način oddaje vlog</w:t>
      </w:r>
    </w:p>
    <w:p w:rsidR="008F0D46" w:rsidRPr="0072275A" w:rsidRDefault="008F0D46" w:rsidP="008F0D46">
      <w:pPr>
        <w:autoSpaceDE w:val="0"/>
        <w:autoSpaceDN w:val="0"/>
        <w:adjustRightInd w:val="0"/>
        <w:jc w:val="both"/>
        <w:rPr>
          <w:b/>
          <w:sz w:val="22"/>
          <w:szCs w:val="22"/>
        </w:rPr>
      </w:pPr>
    </w:p>
    <w:p w:rsidR="008F0D46" w:rsidRPr="0072275A" w:rsidRDefault="008F0D46" w:rsidP="008F0D46">
      <w:pPr>
        <w:jc w:val="both"/>
        <w:rPr>
          <w:sz w:val="22"/>
          <w:szCs w:val="22"/>
        </w:rPr>
      </w:pPr>
      <w:r w:rsidRPr="0072275A">
        <w:rPr>
          <w:sz w:val="22"/>
          <w:szCs w:val="22"/>
        </w:rPr>
        <w:lastRenderedPageBreak/>
        <w:t xml:space="preserve">Prijavitelji morajo vlogo oz. razpisne </w:t>
      </w:r>
      <w:r w:rsidRPr="0072275A">
        <w:rPr>
          <w:b/>
          <w:sz w:val="22"/>
          <w:szCs w:val="22"/>
        </w:rPr>
        <w:t>obrazce izpolniti s prijavo v spletno aplikacijo</w:t>
      </w:r>
      <w:r w:rsidRPr="0072275A">
        <w:rPr>
          <w:sz w:val="22"/>
          <w:szCs w:val="22"/>
        </w:rPr>
        <w:t xml:space="preserve">, ki je objavljena na naslovu </w:t>
      </w:r>
      <w:hyperlink r:id="rId9" w:history="1">
        <w:r w:rsidRPr="0072275A">
          <w:rPr>
            <w:rStyle w:val="Hiperpovezava"/>
            <w:sz w:val="22"/>
            <w:szCs w:val="22"/>
          </w:rPr>
          <w:t>https://jakrs.e-razpisi.si</w:t>
        </w:r>
      </w:hyperlink>
      <w:r w:rsidRPr="0072275A">
        <w:rPr>
          <w:sz w:val="22"/>
          <w:szCs w:val="22"/>
        </w:rPr>
        <w:t xml:space="preserve">, povezava do nje pa tudi na naslovu </w:t>
      </w:r>
      <w:hyperlink r:id="rId10" w:history="1">
        <w:r w:rsidRPr="0072275A">
          <w:rPr>
            <w:rStyle w:val="Hiperpovezava"/>
            <w:sz w:val="22"/>
            <w:szCs w:val="22"/>
          </w:rPr>
          <w:t>www.jakrs.si</w:t>
        </w:r>
      </w:hyperlink>
      <w:r w:rsidRPr="0072275A">
        <w:rPr>
          <w:sz w:val="22"/>
          <w:szCs w:val="22"/>
        </w:rPr>
        <w:t xml:space="preserve">. Podrobnejša navodila za uporabo aplikacije in izpolnjevanje vloge se nahajajo na spletnem naslovu </w:t>
      </w:r>
      <w:hyperlink r:id="rId11" w:history="1">
        <w:r w:rsidRPr="0072275A">
          <w:rPr>
            <w:rStyle w:val="Hiperpovezava"/>
            <w:sz w:val="22"/>
            <w:szCs w:val="22"/>
          </w:rPr>
          <w:t>https://jakrs.e-razpisi.si</w:t>
        </w:r>
      </w:hyperlink>
      <w:r w:rsidRPr="0072275A">
        <w:rPr>
          <w:sz w:val="22"/>
          <w:szCs w:val="22"/>
        </w:rPr>
        <w:t xml:space="preserve"> in </w:t>
      </w:r>
      <w:hyperlink r:id="rId12" w:history="1">
        <w:r w:rsidRPr="0072275A">
          <w:rPr>
            <w:rStyle w:val="Hiperpovezava"/>
            <w:sz w:val="22"/>
            <w:szCs w:val="22"/>
          </w:rPr>
          <w:t>www.jakrs.si</w:t>
        </w:r>
      </w:hyperlink>
      <w:r w:rsidRPr="0072275A">
        <w:rPr>
          <w:sz w:val="22"/>
          <w:szCs w:val="22"/>
        </w:rPr>
        <w:t>.</w:t>
      </w:r>
    </w:p>
    <w:p w:rsidR="008F0D46" w:rsidRPr="0072275A" w:rsidRDefault="008F0D46" w:rsidP="008F0D46">
      <w:pPr>
        <w:autoSpaceDE w:val="0"/>
        <w:autoSpaceDN w:val="0"/>
        <w:adjustRightInd w:val="0"/>
        <w:jc w:val="both"/>
        <w:rPr>
          <w:sz w:val="22"/>
          <w:szCs w:val="22"/>
        </w:rPr>
      </w:pPr>
    </w:p>
    <w:p w:rsidR="008F0D46" w:rsidRPr="0072275A" w:rsidRDefault="008F0D46" w:rsidP="008F0D46">
      <w:pPr>
        <w:autoSpaceDE w:val="0"/>
        <w:autoSpaceDN w:val="0"/>
        <w:adjustRightInd w:val="0"/>
        <w:jc w:val="both"/>
        <w:rPr>
          <w:sz w:val="22"/>
          <w:szCs w:val="22"/>
        </w:rPr>
      </w:pPr>
      <w:r w:rsidRPr="0072275A">
        <w:rPr>
          <w:sz w:val="22"/>
          <w:szCs w:val="22"/>
        </w:rPr>
        <w:t xml:space="preserve">Po končanem izpolnjevanju vloge </w:t>
      </w:r>
      <w:r w:rsidR="004B3F6E" w:rsidRPr="0072275A">
        <w:rPr>
          <w:sz w:val="22"/>
          <w:szCs w:val="22"/>
        </w:rPr>
        <w:t xml:space="preserve">v spletni aplikaciji </w:t>
      </w:r>
      <w:r w:rsidRPr="0072275A">
        <w:rPr>
          <w:sz w:val="22"/>
          <w:szCs w:val="22"/>
        </w:rPr>
        <w:t xml:space="preserve">morajo prijavitelji </w:t>
      </w:r>
      <w:r w:rsidRPr="0072275A">
        <w:rPr>
          <w:b/>
          <w:sz w:val="22"/>
          <w:szCs w:val="22"/>
        </w:rPr>
        <w:t xml:space="preserve">vlogo natisniti in jo lastnoročno podpisati in žigosati. </w:t>
      </w:r>
      <w:r w:rsidRPr="0072275A">
        <w:rPr>
          <w:sz w:val="22"/>
          <w:szCs w:val="22"/>
        </w:rPr>
        <w:t>Natisnjeni vlogi morajo priložiti vsa morebitna listinska ali druga dokazila, ki so zahtevana v besedilu razpisa oz. na obrazcih.</w:t>
      </w:r>
    </w:p>
    <w:p w:rsidR="008F0D46" w:rsidRPr="0072275A" w:rsidRDefault="008F0D46" w:rsidP="008F0D46">
      <w:pPr>
        <w:autoSpaceDE w:val="0"/>
        <w:autoSpaceDN w:val="0"/>
        <w:adjustRightInd w:val="0"/>
        <w:jc w:val="both"/>
        <w:rPr>
          <w:sz w:val="22"/>
          <w:szCs w:val="22"/>
        </w:rPr>
      </w:pPr>
    </w:p>
    <w:p w:rsidR="008F0D46" w:rsidRPr="0072275A" w:rsidRDefault="008F0D46" w:rsidP="008F0D46">
      <w:pPr>
        <w:jc w:val="both"/>
        <w:rPr>
          <w:sz w:val="22"/>
          <w:szCs w:val="22"/>
        </w:rPr>
      </w:pPr>
      <w:r w:rsidRPr="0072275A">
        <w:rPr>
          <w:sz w:val="22"/>
          <w:szCs w:val="22"/>
        </w:rPr>
        <w:t>Prijavitelji morajo v celoti izpolnjeno</w:t>
      </w:r>
      <w:r w:rsidRPr="0072275A">
        <w:rPr>
          <w:b/>
          <w:sz w:val="22"/>
          <w:szCs w:val="22"/>
        </w:rPr>
        <w:t xml:space="preserve"> vlogo oddati v predpisanem roku v elektronski obliki in jo natisnjeno poslati s priporočeno pošto ali oddati osebno vsak delavnik med 10. in 12. uro na naslov: Javna agencijo za knjigo RS, Tržaška cesta 2, 1000 Ljubljana.</w:t>
      </w:r>
      <w:r w:rsidRPr="0072275A">
        <w:rPr>
          <w:sz w:val="22"/>
          <w:szCs w:val="22"/>
        </w:rPr>
        <w:t xml:space="preserve"> Če se prijava pošlje priporočeno po pošti, se za dan, ko JAK prejme prijavo, šteje dan oddaje na pošto. </w:t>
      </w:r>
    </w:p>
    <w:p w:rsidR="008F0D46" w:rsidRPr="0072275A" w:rsidRDefault="008F0D46" w:rsidP="008F0D46">
      <w:pPr>
        <w:autoSpaceDE w:val="0"/>
        <w:autoSpaceDN w:val="0"/>
        <w:adjustRightInd w:val="0"/>
        <w:jc w:val="both"/>
        <w:rPr>
          <w:b/>
          <w:sz w:val="22"/>
          <w:szCs w:val="22"/>
        </w:rPr>
      </w:pPr>
    </w:p>
    <w:p w:rsidR="008F0D46" w:rsidRPr="0072275A" w:rsidRDefault="008F0D46" w:rsidP="008F0D46">
      <w:pPr>
        <w:autoSpaceDE w:val="0"/>
        <w:autoSpaceDN w:val="0"/>
        <w:adjustRightInd w:val="0"/>
        <w:jc w:val="both"/>
        <w:rPr>
          <w:b/>
          <w:sz w:val="22"/>
          <w:szCs w:val="22"/>
        </w:rPr>
      </w:pPr>
      <w:r w:rsidRPr="0072275A">
        <w:rPr>
          <w:sz w:val="22"/>
          <w:szCs w:val="22"/>
        </w:rPr>
        <w:t>Vlogo je potrebno oddati</w:t>
      </w:r>
      <w:r w:rsidRPr="0072275A">
        <w:rPr>
          <w:b/>
          <w:sz w:val="22"/>
          <w:szCs w:val="22"/>
        </w:rPr>
        <w:t xml:space="preserve"> v zaprti kuverti in na sprednjo stran kuverte nalepiti obrazec s črtno kodo, ki ga ob tiskanju vloge določi spletna aplikacija. </w:t>
      </w:r>
      <w:r w:rsidRPr="0072275A">
        <w:rPr>
          <w:sz w:val="22"/>
          <w:szCs w:val="22"/>
        </w:rPr>
        <w:t>Na sprednjo stran kuverte pri oznaki razpisa</w:t>
      </w:r>
      <w:r w:rsidRPr="0072275A">
        <w:rPr>
          <w:b/>
          <w:sz w:val="22"/>
          <w:szCs w:val="22"/>
        </w:rPr>
        <w:t xml:space="preserve"> </w:t>
      </w:r>
      <w:r w:rsidRPr="0072275A">
        <w:rPr>
          <w:sz w:val="22"/>
          <w:szCs w:val="22"/>
        </w:rPr>
        <w:t>je potrebno</w:t>
      </w:r>
      <w:r w:rsidRPr="0072275A">
        <w:rPr>
          <w:b/>
          <w:sz w:val="22"/>
          <w:szCs w:val="22"/>
        </w:rPr>
        <w:t xml:space="preserve"> obvezno dopisati področje, na katerega se prijavitelj prijavlja </w:t>
      </w:r>
      <w:r w:rsidRPr="0072275A">
        <w:rPr>
          <w:sz w:val="22"/>
          <w:szCs w:val="22"/>
        </w:rPr>
        <w:t>(bralna kultura, literarne prireditve, izdaja knjig, izdaja revij, mednarodno sodelovanje, delovne štipendije, rezidenčne štipendije v tujini).</w:t>
      </w:r>
    </w:p>
    <w:p w:rsidR="008F0D46" w:rsidRPr="0072275A" w:rsidRDefault="008F0D46" w:rsidP="008F0D46">
      <w:pPr>
        <w:jc w:val="both"/>
        <w:rPr>
          <w:b/>
          <w:sz w:val="22"/>
          <w:szCs w:val="22"/>
        </w:rPr>
      </w:pPr>
    </w:p>
    <w:p w:rsidR="008F0D46" w:rsidRPr="0072275A" w:rsidRDefault="008F0D46" w:rsidP="008F0D46">
      <w:pPr>
        <w:autoSpaceDE w:val="0"/>
        <w:autoSpaceDN w:val="0"/>
        <w:adjustRightInd w:val="0"/>
        <w:jc w:val="both"/>
        <w:rPr>
          <w:sz w:val="22"/>
          <w:szCs w:val="22"/>
        </w:rPr>
      </w:pPr>
      <w:r w:rsidRPr="0072275A">
        <w:rPr>
          <w:b/>
          <w:sz w:val="22"/>
          <w:szCs w:val="22"/>
        </w:rPr>
        <w:t xml:space="preserve">Prijavitelj, ki se prijavlja na več področij javnega razpisa </w:t>
      </w:r>
      <w:r w:rsidRPr="0072275A">
        <w:rPr>
          <w:b/>
          <w:bCs/>
          <w:snapToGrid w:val="0"/>
          <w:sz w:val="22"/>
          <w:szCs w:val="22"/>
        </w:rPr>
        <w:t>JR3–KNJIGA–2014</w:t>
      </w:r>
      <w:r w:rsidRPr="0072275A">
        <w:rPr>
          <w:b/>
          <w:sz w:val="22"/>
          <w:szCs w:val="22"/>
        </w:rPr>
        <w:t>, mora</w:t>
      </w:r>
      <w:r w:rsidRPr="0072275A">
        <w:rPr>
          <w:sz w:val="22"/>
          <w:szCs w:val="22"/>
        </w:rPr>
        <w:t xml:space="preserve"> </w:t>
      </w:r>
      <w:r w:rsidRPr="0072275A">
        <w:rPr>
          <w:b/>
          <w:sz w:val="22"/>
          <w:szCs w:val="22"/>
        </w:rPr>
        <w:t>vsako vlogo za posamično področje razpisa poslati v svoji, ločeni kuverti in za vsako področje razpisa posebej izpolniti ustrezen obrazec v spletni aplikaciji</w:t>
      </w:r>
      <w:r w:rsidRPr="0072275A">
        <w:rPr>
          <w:sz w:val="22"/>
          <w:szCs w:val="22"/>
        </w:rPr>
        <w:t>.</w:t>
      </w:r>
    </w:p>
    <w:p w:rsidR="008F0D46" w:rsidRPr="0072275A" w:rsidRDefault="008F0D46" w:rsidP="008F0D46">
      <w:pPr>
        <w:jc w:val="both"/>
        <w:rPr>
          <w:b/>
          <w:sz w:val="22"/>
          <w:szCs w:val="22"/>
        </w:rPr>
      </w:pPr>
    </w:p>
    <w:p w:rsidR="008F0D46" w:rsidRPr="0072275A" w:rsidRDefault="008F0D46" w:rsidP="008F0D46">
      <w:pPr>
        <w:jc w:val="both"/>
        <w:rPr>
          <w:b/>
          <w:sz w:val="22"/>
          <w:szCs w:val="22"/>
        </w:rPr>
      </w:pPr>
      <w:r w:rsidRPr="0072275A">
        <w:rPr>
          <w:sz w:val="22"/>
          <w:szCs w:val="22"/>
        </w:rPr>
        <w:t xml:space="preserve">Rok za zbiranje vlog prične teči na dan objave </w:t>
      </w:r>
      <w:r w:rsidRPr="0072275A">
        <w:rPr>
          <w:bCs/>
          <w:sz w:val="22"/>
          <w:szCs w:val="22"/>
        </w:rPr>
        <w:t xml:space="preserve">javnega </w:t>
      </w:r>
      <w:r w:rsidRPr="0072275A">
        <w:rPr>
          <w:sz w:val="22"/>
          <w:szCs w:val="22"/>
        </w:rPr>
        <w:t xml:space="preserve">razpisa </w:t>
      </w:r>
      <w:r w:rsidRPr="0072275A">
        <w:rPr>
          <w:bCs/>
          <w:snapToGrid w:val="0"/>
          <w:sz w:val="22"/>
          <w:szCs w:val="22"/>
        </w:rPr>
        <w:t xml:space="preserve">JR3–KNJIGA–2014 </w:t>
      </w:r>
      <w:r w:rsidRPr="0072275A">
        <w:rPr>
          <w:sz w:val="22"/>
          <w:szCs w:val="22"/>
        </w:rPr>
        <w:t xml:space="preserve">v Uradnem listu RS </w:t>
      </w:r>
      <w:r w:rsidRPr="0072275A">
        <w:rPr>
          <w:b/>
          <w:sz w:val="22"/>
          <w:szCs w:val="22"/>
        </w:rPr>
        <w:t>31.</w:t>
      </w:r>
      <w:r w:rsidRPr="0072275A">
        <w:rPr>
          <w:sz w:val="22"/>
          <w:szCs w:val="22"/>
        </w:rPr>
        <w:t xml:space="preserve"> </w:t>
      </w:r>
      <w:r w:rsidRPr="0072275A">
        <w:rPr>
          <w:b/>
          <w:sz w:val="22"/>
          <w:szCs w:val="22"/>
        </w:rPr>
        <w:t>1. 2014</w:t>
      </w:r>
      <w:r w:rsidRPr="0072275A">
        <w:rPr>
          <w:sz w:val="22"/>
          <w:szCs w:val="22"/>
        </w:rPr>
        <w:t xml:space="preserve"> in</w:t>
      </w:r>
      <w:r w:rsidRPr="0072275A">
        <w:rPr>
          <w:b/>
          <w:sz w:val="22"/>
          <w:szCs w:val="22"/>
        </w:rPr>
        <w:t xml:space="preserve"> </w:t>
      </w:r>
      <w:r w:rsidRPr="0072275A">
        <w:rPr>
          <w:sz w:val="22"/>
          <w:szCs w:val="22"/>
        </w:rPr>
        <w:t xml:space="preserve">na spletni strani JAK </w:t>
      </w:r>
      <w:hyperlink r:id="rId13" w:history="1">
        <w:r w:rsidRPr="0072275A">
          <w:rPr>
            <w:rStyle w:val="Hiperpovezava"/>
            <w:sz w:val="22"/>
            <w:szCs w:val="22"/>
          </w:rPr>
          <w:t>https://jakrs.e-razpisi.si</w:t>
        </w:r>
      </w:hyperlink>
      <w:r w:rsidRPr="0072275A">
        <w:rPr>
          <w:sz w:val="22"/>
          <w:szCs w:val="22"/>
        </w:rPr>
        <w:t xml:space="preserve"> ter </w:t>
      </w:r>
      <w:r w:rsidRPr="0072275A">
        <w:rPr>
          <w:b/>
          <w:sz w:val="22"/>
          <w:szCs w:val="22"/>
        </w:rPr>
        <w:t xml:space="preserve">traja do </w:t>
      </w:r>
      <w:r w:rsidRPr="0072275A">
        <w:rPr>
          <w:sz w:val="22"/>
          <w:szCs w:val="22"/>
        </w:rPr>
        <w:t>izteka zadnjega dne roka za oddajo vlog, ki je</w:t>
      </w:r>
      <w:r w:rsidRPr="0072275A">
        <w:rPr>
          <w:b/>
          <w:sz w:val="22"/>
          <w:szCs w:val="22"/>
        </w:rPr>
        <w:t xml:space="preserve"> </w:t>
      </w:r>
      <w:r w:rsidR="00394EE8" w:rsidRPr="0072275A">
        <w:rPr>
          <w:b/>
          <w:sz w:val="22"/>
          <w:szCs w:val="22"/>
        </w:rPr>
        <w:t>3. 3</w:t>
      </w:r>
      <w:r w:rsidRPr="0072275A">
        <w:rPr>
          <w:b/>
          <w:sz w:val="22"/>
          <w:szCs w:val="22"/>
        </w:rPr>
        <w:t>. 2014.</w:t>
      </w:r>
    </w:p>
    <w:p w:rsidR="008F0D46" w:rsidRPr="0072275A" w:rsidRDefault="008F0D46" w:rsidP="008F0D46">
      <w:pPr>
        <w:rPr>
          <w:sz w:val="22"/>
          <w:szCs w:val="22"/>
        </w:rPr>
      </w:pPr>
    </w:p>
    <w:p w:rsidR="008F0D46" w:rsidRPr="0072275A" w:rsidRDefault="008F0D46" w:rsidP="008F0D46">
      <w:pPr>
        <w:rPr>
          <w:b/>
          <w:bCs/>
          <w:sz w:val="22"/>
          <w:szCs w:val="22"/>
        </w:rPr>
      </w:pPr>
      <w:r w:rsidRPr="0072275A">
        <w:rPr>
          <w:bCs/>
          <w:sz w:val="22"/>
          <w:szCs w:val="22"/>
        </w:rPr>
        <w:t xml:space="preserve">Vsi zahtevani originalni prijavni obrazci morajo biti izpolnjeni v celoti, datirani, žigosani in podpisani s strani odgovorne osebe prijavitelja oziroma izpolnjeni skladno z zahtevami. </w:t>
      </w:r>
    </w:p>
    <w:p w:rsidR="008F0D46" w:rsidRPr="0072275A" w:rsidRDefault="008F0D46" w:rsidP="008F0D46">
      <w:pPr>
        <w:autoSpaceDE w:val="0"/>
        <w:jc w:val="both"/>
        <w:rPr>
          <w:sz w:val="22"/>
          <w:szCs w:val="22"/>
        </w:rPr>
      </w:pPr>
    </w:p>
    <w:p w:rsidR="00C97E6A" w:rsidRPr="0072275A" w:rsidRDefault="00C97E6A" w:rsidP="008F0D46">
      <w:pPr>
        <w:autoSpaceDE w:val="0"/>
        <w:jc w:val="both"/>
        <w:rPr>
          <w:sz w:val="22"/>
          <w:szCs w:val="22"/>
        </w:rPr>
      </w:pPr>
    </w:p>
    <w:p w:rsidR="008F0D46" w:rsidRPr="0072275A" w:rsidRDefault="008F0D46" w:rsidP="008F0D46">
      <w:pPr>
        <w:jc w:val="both"/>
        <w:outlineLvl w:val="0"/>
        <w:rPr>
          <w:b/>
          <w:sz w:val="22"/>
          <w:szCs w:val="22"/>
        </w:rPr>
      </w:pPr>
      <w:r w:rsidRPr="0072275A">
        <w:rPr>
          <w:b/>
          <w:sz w:val="22"/>
          <w:szCs w:val="22"/>
        </w:rPr>
        <w:t>10. Način obravnavanja vlog in odločanje o izboru</w:t>
      </w:r>
    </w:p>
    <w:p w:rsidR="008F0D46" w:rsidRPr="0072275A" w:rsidRDefault="008F0D46" w:rsidP="008F0D46">
      <w:pPr>
        <w:jc w:val="both"/>
        <w:outlineLvl w:val="0"/>
        <w:rPr>
          <w:b/>
          <w:sz w:val="22"/>
          <w:szCs w:val="22"/>
        </w:rPr>
      </w:pPr>
    </w:p>
    <w:p w:rsidR="008F0D46" w:rsidRPr="0072275A" w:rsidRDefault="008F0D46" w:rsidP="008F0D46">
      <w:pPr>
        <w:jc w:val="both"/>
        <w:rPr>
          <w:sz w:val="22"/>
          <w:szCs w:val="22"/>
        </w:rPr>
      </w:pPr>
      <w:r w:rsidRPr="0072275A">
        <w:rPr>
          <w:sz w:val="22"/>
          <w:szCs w:val="22"/>
        </w:rPr>
        <w:t xml:space="preserve">Vloge, ki ne bodo izpolnjene v celoti, na originalnih, datiranih, žigosanih in podpisanih prijavnih obrazcih in ki ne bodo v celoti oddane tudi v elektronski obliki oz. ne bodo izpolnjene v skladu z zahtevami dokumentacije javnega razpisa </w:t>
      </w:r>
      <w:r w:rsidRPr="0072275A">
        <w:rPr>
          <w:bCs/>
          <w:snapToGrid w:val="0"/>
          <w:sz w:val="22"/>
          <w:szCs w:val="22"/>
        </w:rPr>
        <w:t>JR3–KNJIGA–2014,</w:t>
      </w:r>
      <w:r w:rsidRPr="0072275A">
        <w:rPr>
          <w:sz w:val="22"/>
          <w:szCs w:val="22"/>
        </w:rPr>
        <w:t xml:space="preserve"> se bodo štele kot nepopolne. </w:t>
      </w:r>
    </w:p>
    <w:p w:rsidR="008F0D46" w:rsidRPr="0072275A" w:rsidRDefault="008F0D46" w:rsidP="008F0D46">
      <w:pPr>
        <w:jc w:val="both"/>
        <w:rPr>
          <w:b/>
          <w:sz w:val="22"/>
          <w:szCs w:val="22"/>
        </w:rPr>
      </w:pPr>
    </w:p>
    <w:p w:rsidR="008F0D46" w:rsidRPr="0072275A" w:rsidRDefault="008F0D46" w:rsidP="008F0D46">
      <w:pPr>
        <w:jc w:val="both"/>
        <w:rPr>
          <w:bCs/>
          <w:sz w:val="22"/>
          <w:szCs w:val="22"/>
        </w:rPr>
      </w:pPr>
      <w:r w:rsidRPr="0072275A">
        <w:rPr>
          <w:sz w:val="22"/>
          <w:szCs w:val="22"/>
        </w:rPr>
        <w:t>JAK bo prijavitelje, katerih vloge bodo formalno nepopolne, pozvala, da jih v roku petih (5) dni po prejetju poziva JAK dopolnijo</w:t>
      </w:r>
      <w:r w:rsidRPr="0072275A">
        <w:rPr>
          <w:bCs/>
          <w:sz w:val="22"/>
          <w:szCs w:val="22"/>
        </w:rPr>
        <w:t xml:space="preserve">. </w:t>
      </w:r>
      <w:r w:rsidRPr="0072275A">
        <w:rPr>
          <w:sz w:val="22"/>
          <w:szCs w:val="22"/>
        </w:rPr>
        <w:t xml:space="preserve">Če prijavitelji ne bodo dopolnili formalno nepopolnih vlog v zahtevanem roku, bodo vloge </w:t>
      </w:r>
      <w:r w:rsidRPr="0072275A">
        <w:rPr>
          <w:bCs/>
          <w:sz w:val="22"/>
          <w:szCs w:val="22"/>
        </w:rPr>
        <w:t>s sklepom o zavrženju izlo</w:t>
      </w:r>
      <w:r w:rsidRPr="0072275A">
        <w:rPr>
          <w:sz w:val="22"/>
          <w:szCs w:val="22"/>
        </w:rPr>
        <w:t>č</w:t>
      </w:r>
      <w:r w:rsidRPr="0072275A">
        <w:rPr>
          <w:bCs/>
          <w:sz w:val="22"/>
          <w:szCs w:val="22"/>
        </w:rPr>
        <w:t xml:space="preserve">ene iz nadaljnje obravnave (šesti odstavek 117. člena v povezavi s tretjim odstavkom 100. člena Zakona o uresničevanju javnega interesa za kulturo – </w:t>
      </w:r>
      <w:r w:rsidR="004B54D5" w:rsidRPr="0072275A">
        <w:rPr>
          <w:sz w:val="22"/>
          <w:szCs w:val="22"/>
        </w:rPr>
        <w:t>Uradni list RS, št. 77/2007 – UPB1, 56/2008, 4/2010, 20/2011, 100/2011 in 111/2013</w:t>
      </w:r>
      <w:r w:rsidRPr="0072275A">
        <w:rPr>
          <w:sz w:val="22"/>
          <w:szCs w:val="22"/>
        </w:rPr>
        <w:t>)</w:t>
      </w:r>
      <w:r w:rsidRPr="0072275A">
        <w:rPr>
          <w:bCs/>
          <w:sz w:val="22"/>
          <w:szCs w:val="22"/>
        </w:rPr>
        <w:t xml:space="preserve">. </w:t>
      </w:r>
    </w:p>
    <w:p w:rsidR="008F0D46" w:rsidRPr="0072275A" w:rsidRDefault="008F0D46" w:rsidP="008F0D46">
      <w:pPr>
        <w:autoSpaceDE w:val="0"/>
        <w:autoSpaceDN w:val="0"/>
        <w:adjustRightInd w:val="0"/>
        <w:jc w:val="both"/>
        <w:rPr>
          <w:sz w:val="22"/>
          <w:szCs w:val="22"/>
        </w:rPr>
      </w:pPr>
    </w:p>
    <w:p w:rsidR="008F0D46" w:rsidRPr="0072275A" w:rsidRDefault="008F0D46" w:rsidP="008F0D46">
      <w:pPr>
        <w:autoSpaceDE w:val="0"/>
        <w:autoSpaceDN w:val="0"/>
        <w:adjustRightInd w:val="0"/>
        <w:jc w:val="both"/>
        <w:rPr>
          <w:bCs/>
          <w:sz w:val="22"/>
          <w:szCs w:val="22"/>
        </w:rPr>
      </w:pPr>
      <w:r w:rsidRPr="0072275A">
        <w:rPr>
          <w:bCs/>
          <w:sz w:val="22"/>
          <w:szCs w:val="22"/>
        </w:rPr>
        <w:t>Nepravočasne vloge bodo izlo</w:t>
      </w:r>
      <w:r w:rsidRPr="0072275A">
        <w:rPr>
          <w:sz w:val="22"/>
          <w:szCs w:val="22"/>
        </w:rPr>
        <w:t>č</w:t>
      </w:r>
      <w:r w:rsidRPr="0072275A">
        <w:rPr>
          <w:bCs/>
          <w:sz w:val="22"/>
          <w:szCs w:val="22"/>
        </w:rPr>
        <w:t xml:space="preserve">ene iz nadaljnje obravnave s sklepom o zavrženju (peti odstavek 117. člena v povezavi s tretjim odstavkom 100. člena Zakona o uresničevanju javnega interesa za kulturo – </w:t>
      </w:r>
      <w:r w:rsidR="004B54D5" w:rsidRPr="0072275A">
        <w:rPr>
          <w:sz w:val="22"/>
          <w:szCs w:val="22"/>
        </w:rPr>
        <w:t>Uradni list RS, št. 77/2007 – UPB1, 56/2008, 4/2010, 20/2011, 100/2011 in 111/2013</w:t>
      </w:r>
      <w:r w:rsidRPr="0072275A">
        <w:rPr>
          <w:sz w:val="22"/>
          <w:szCs w:val="22"/>
        </w:rPr>
        <w:t>).</w:t>
      </w:r>
    </w:p>
    <w:p w:rsidR="008F0D46" w:rsidRPr="0072275A" w:rsidRDefault="008F0D46" w:rsidP="008F0D46">
      <w:pPr>
        <w:autoSpaceDE w:val="0"/>
        <w:autoSpaceDN w:val="0"/>
        <w:adjustRightInd w:val="0"/>
        <w:jc w:val="both"/>
        <w:rPr>
          <w:sz w:val="22"/>
          <w:szCs w:val="22"/>
        </w:rPr>
      </w:pPr>
    </w:p>
    <w:p w:rsidR="008F0D46" w:rsidRPr="0072275A" w:rsidRDefault="008F0D46" w:rsidP="008F0D46">
      <w:pPr>
        <w:autoSpaceDE w:val="0"/>
        <w:autoSpaceDN w:val="0"/>
        <w:adjustRightInd w:val="0"/>
        <w:jc w:val="both"/>
        <w:rPr>
          <w:sz w:val="22"/>
          <w:szCs w:val="22"/>
        </w:rPr>
      </w:pPr>
      <w:r w:rsidRPr="0072275A">
        <w:rPr>
          <w:bCs/>
          <w:sz w:val="22"/>
          <w:szCs w:val="22"/>
        </w:rPr>
        <w:t>Prijavitelji, ki ne bodo izpolnjevali predhodno navedenih splošnih in posebnih pogojev za posamezno razpisno področje, bodo kot neupravičene osebe izlo</w:t>
      </w:r>
      <w:r w:rsidRPr="0072275A">
        <w:rPr>
          <w:sz w:val="22"/>
          <w:szCs w:val="22"/>
        </w:rPr>
        <w:t>č</w:t>
      </w:r>
      <w:r w:rsidRPr="0072275A">
        <w:rPr>
          <w:bCs/>
          <w:sz w:val="22"/>
          <w:szCs w:val="22"/>
        </w:rPr>
        <w:t xml:space="preserve">eni iz nadaljnje obravnave s sklepom o zavrženju (peti odstavek 117. člena v povezavi s 101. členom Zakona o uresničevanju javnega interesa za kulturo – </w:t>
      </w:r>
      <w:r w:rsidR="004B54D5" w:rsidRPr="0072275A">
        <w:rPr>
          <w:sz w:val="22"/>
          <w:szCs w:val="22"/>
        </w:rPr>
        <w:t>Uradni list RS, št. 77/2007 – UPB1, 56/2008, 4/2010, 20/2011, 100/2011 in 111/2013</w:t>
      </w:r>
      <w:r w:rsidRPr="0072275A">
        <w:rPr>
          <w:sz w:val="22"/>
          <w:szCs w:val="22"/>
        </w:rPr>
        <w:t>).</w:t>
      </w:r>
    </w:p>
    <w:p w:rsidR="008F0D46" w:rsidRPr="0072275A" w:rsidRDefault="008F0D46" w:rsidP="008F0D46">
      <w:pPr>
        <w:jc w:val="both"/>
        <w:rPr>
          <w:sz w:val="22"/>
          <w:szCs w:val="22"/>
        </w:rPr>
      </w:pPr>
    </w:p>
    <w:p w:rsidR="008F0D46" w:rsidRPr="0072275A" w:rsidRDefault="008F0D46" w:rsidP="008F0D46">
      <w:pPr>
        <w:jc w:val="both"/>
        <w:rPr>
          <w:sz w:val="22"/>
          <w:szCs w:val="22"/>
        </w:rPr>
      </w:pPr>
      <w:r w:rsidRPr="0072275A">
        <w:rPr>
          <w:sz w:val="22"/>
          <w:szCs w:val="22"/>
        </w:rPr>
        <w:lastRenderedPageBreak/>
        <w:t xml:space="preserve">Samo v primeru, ko zaradi </w:t>
      </w:r>
      <w:r w:rsidRPr="0072275A">
        <w:rPr>
          <w:b/>
          <w:sz w:val="22"/>
          <w:szCs w:val="22"/>
        </w:rPr>
        <w:t>tehničnih težav razpisovalca</w:t>
      </w:r>
      <w:r w:rsidRPr="0072275A">
        <w:rPr>
          <w:sz w:val="22"/>
          <w:szCs w:val="22"/>
        </w:rPr>
        <w:t>, ki bi pomenile daljše obdobje nedelovanja spletne aplikacije in prijave ne bi bilo mogoče oddati na predpisan način, lahko vlagatelj svojo vlogo v celoti izpolni na obrazcih, ki bodo v tem primeru objavljeni na spletnih straneh</w:t>
      </w:r>
      <w:r w:rsidR="004B3F6E" w:rsidRPr="0072275A">
        <w:rPr>
          <w:sz w:val="22"/>
          <w:szCs w:val="22"/>
        </w:rPr>
        <w:t xml:space="preserve"> JAK</w:t>
      </w:r>
      <w:r w:rsidRPr="0072275A">
        <w:rPr>
          <w:sz w:val="22"/>
          <w:szCs w:val="22"/>
        </w:rPr>
        <w:t>, in jo v fizični obliki preda agenciji na način, opredeljen v razpisni dokumentaciji. Samo v navedenem primeru bodo na tak način oddane vloge pravilne in pravočasne in jih bo razpisovalec upošteval. O morebitnih tehničnih težavah bodo prijavitelji obveščeni na spletni strani razpisovalca.</w:t>
      </w:r>
    </w:p>
    <w:p w:rsidR="008F0D46" w:rsidRPr="0072275A" w:rsidRDefault="008F0D46" w:rsidP="008F0D46">
      <w:pPr>
        <w:outlineLvl w:val="0"/>
        <w:rPr>
          <w:b/>
          <w:sz w:val="22"/>
          <w:szCs w:val="22"/>
        </w:rPr>
      </w:pPr>
    </w:p>
    <w:p w:rsidR="008F0D46" w:rsidRPr="0072275A" w:rsidRDefault="008F0D46" w:rsidP="008F0D46">
      <w:pPr>
        <w:outlineLvl w:val="0"/>
        <w:rPr>
          <w:b/>
          <w:sz w:val="22"/>
          <w:szCs w:val="22"/>
        </w:rPr>
      </w:pPr>
      <w:r w:rsidRPr="0072275A">
        <w:rPr>
          <w:b/>
          <w:sz w:val="22"/>
          <w:szCs w:val="22"/>
        </w:rPr>
        <w:t>Oddaja vloge pomeni, da se predlagatelj strinja z vsemi pogoji in kriteriji javnega razpisa</w:t>
      </w:r>
      <w:r w:rsidRPr="0072275A">
        <w:rPr>
          <w:bCs/>
          <w:snapToGrid w:val="0"/>
          <w:sz w:val="22"/>
          <w:szCs w:val="22"/>
        </w:rPr>
        <w:t xml:space="preserve"> </w:t>
      </w:r>
      <w:r w:rsidRPr="0072275A">
        <w:rPr>
          <w:b/>
          <w:bCs/>
          <w:snapToGrid w:val="0"/>
          <w:sz w:val="22"/>
          <w:szCs w:val="22"/>
        </w:rPr>
        <w:t>JR3</w:t>
      </w:r>
      <w:r w:rsidRPr="0072275A">
        <w:rPr>
          <w:b/>
          <w:sz w:val="22"/>
          <w:szCs w:val="22"/>
        </w:rPr>
        <w:t>–</w:t>
      </w:r>
      <w:r w:rsidRPr="0072275A">
        <w:rPr>
          <w:b/>
          <w:bCs/>
          <w:snapToGrid w:val="0"/>
          <w:sz w:val="22"/>
          <w:szCs w:val="22"/>
        </w:rPr>
        <w:t>KNJIGA</w:t>
      </w:r>
      <w:r w:rsidRPr="0072275A">
        <w:rPr>
          <w:b/>
          <w:sz w:val="22"/>
          <w:szCs w:val="22"/>
        </w:rPr>
        <w:t>–</w:t>
      </w:r>
      <w:r w:rsidRPr="0072275A">
        <w:rPr>
          <w:b/>
          <w:bCs/>
          <w:snapToGrid w:val="0"/>
          <w:sz w:val="22"/>
          <w:szCs w:val="22"/>
        </w:rPr>
        <w:t>2014</w:t>
      </w:r>
      <w:r w:rsidRPr="0072275A">
        <w:rPr>
          <w:b/>
          <w:sz w:val="22"/>
          <w:szCs w:val="22"/>
        </w:rPr>
        <w:t>.</w:t>
      </w:r>
    </w:p>
    <w:p w:rsidR="008F0D46" w:rsidRPr="0072275A" w:rsidRDefault="008F0D46" w:rsidP="008F0D46">
      <w:pPr>
        <w:jc w:val="both"/>
        <w:outlineLvl w:val="0"/>
        <w:rPr>
          <w:b/>
          <w:sz w:val="22"/>
          <w:szCs w:val="22"/>
        </w:rPr>
      </w:pPr>
    </w:p>
    <w:p w:rsidR="008F0D46" w:rsidRPr="0072275A" w:rsidRDefault="008F0D46" w:rsidP="008F0D46">
      <w:pPr>
        <w:autoSpaceDE w:val="0"/>
        <w:autoSpaceDN w:val="0"/>
        <w:adjustRightInd w:val="0"/>
        <w:jc w:val="both"/>
        <w:rPr>
          <w:sz w:val="22"/>
          <w:szCs w:val="22"/>
        </w:rPr>
      </w:pPr>
      <w:r w:rsidRPr="0072275A">
        <w:rPr>
          <w:sz w:val="22"/>
          <w:szCs w:val="22"/>
        </w:rPr>
        <w:t xml:space="preserve">Pravočasne in popolne vloge upravičenih </w:t>
      </w:r>
      <w:r w:rsidRPr="0072275A">
        <w:rPr>
          <w:rStyle w:val="highlight1"/>
          <w:color w:val="auto"/>
          <w:sz w:val="22"/>
          <w:szCs w:val="22"/>
        </w:rPr>
        <w:t>oseb bodo predložene</w:t>
      </w:r>
      <w:r w:rsidRPr="0072275A">
        <w:rPr>
          <w:sz w:val="22"/>
          <w:szCs w:val="22"/>
        </w:rPr>
        <w:t xml:space="preserve"> </w:t>
      </w:r>
      <w:r w:rsidRPr="0072275A">
        <w:rPr>
          <w:rStyle w:val="highlight1"/>
          <w:color w:val="auto"/>
          <w:sz w:val="22"/>
          <w:szCs w:val="22"/>
        </w:rPr>
        <w:t xml:space="preserve">v obravnavo </w:t>
      </w:r>
      <w:r w:rsidRPr="0072275A">
        <w:rPr>
          <w:sz w:val="22"/>
          <w:szCs w:val="22"/>
        </w:rPr>
        <w:t>pristojnim strokovnim komisijam JAK.</w:t>
      </w:r>
    </w:p>
    <w:p w:rsidR="008F0D46" w:rsidRPr="0072275A" w:rsidRDefault="008F0D46" w:rsidP="008F0D46">
      <w:pPr>
        <w:autoSpaceDE w:val="0"/>
        <w:autoSpaceDN w:val="0"/>
        <w:adjustRightInd w:val="0"/>
        <w:jc w:val="both"/>
        <w:rPr>
          <w:sz w:val="22"/>
          <w:szCs w:val="22"/>
        </w:rPr>
      </w:pPr>
    </w:p>
    <w:p w:rsidR="008F0D46" w:rsidRPr="0072275A" w:rsidRDefault="008F0D46" w:rsidP="008F0D46">
      <w:pPr>
        <w:jc w:val="both"/>
        <w:outlineLvl w:val="0"/>
        <w:rPr>
          <w:b/>
          <w:sz w:val="22"/>
          <w:szCs w:val="22"/>
        </w:rPr>
      </w:pPr>
      <w:r w:rsidRPr="0072275A">
        <w:rPr>
          <w:sz w:val="22"/>
          <w:szCs w:val="22"/>
        </w:rPr>
        <w:t>O dodelitvi sredstev bo na podlagi poročil pristojnih strokovnih komisij JAK odločil direktor JAK z odločbo o sofinanciranju posameznega kulturnega programa.</w:t>
      </w:r>
    </w:p>
    <w:p w:rsidR="008F0D46" w:rsidRPr="0072275A" w:rsidRDefault="008F0D46" w:rsidP="008F0D46">
      <w:pPr>
        <w:jc w:val="both"/>
        <w:outlineLvl w:val="0"/>
        <w:rPr>
          <w:sz w:val="22"/>
          <w:szCs w:val="22"/>
        </w:rPr>
      </w:pPr>
    </w:p>
    <w:p w:rsidR="008F0D46" w:rsidRPr="0072275A" w:rsidRDefault="008F0D46" w:rsidP="008F0D46">
      <w:pPr>
        <w:autoSpaceDE w:val="0"/>
        <w:jc w:val="both"/>
        <w:rPr>
          <w:sz w:val="22"/>
          <w:szCs w:val="22"/>
        </w:rPr>
      </w:pPr>
      <w:r w:rsidRPr="0072275A">
        <w:rPr>
          <w:sz w:val="22"/>
          <w:szCs w:val="22"/>
        </w:rPr>
        <w:t>Odpiranje vlog bo potekalo na JAK, Tržaška cesta 2, 1000 Ljubljana, v sejni sobi v 3. nadstropju, in se bo pričelo 10. 3. 2014.</w:t>
      </w:r>
    </w:p>
    <w:p w:rsidR="008F0D46" w:rsidRPr="0072275A" w:rsidRDefault="008F0D46" w:rsidP="008F0D46">
      <w:pPr>
        <w:jc w:val="both"/>
        <w:outlineLvl w:val="0"/>
        <w:rPr>
          <w:sz w:val="22"/>
          <w:szCs w:val="22"/>
        </w:rPr>
      </w:pPr>
    </w:p>
    <w:p w:rsidR="00C97E6A" w:rsidRPr="0072275A" w:rsidRDefault="00C97E6A" w:rsidP="008F0D46">
      <w:pPr>
        <w:jc w:val="both"/>
        <w:outlineLvl w:val="0"/>
        <w:rPr>
          <w:sz w:val="22"/>
          <w:szCs w:val="22"/>
        </w:rPr>
      </w:pPr>
    </w:p>
    <w:p w:rsidR="008F0D46" w:rsidRPr="0072275A" w:rsidRDefault="008F0D46" w:rsidP="008F0D46">
      <w:pPr>
        <w:autoSpaceDE w:val="0"/>
        <w:autoSpaceDN w:val="0"/>
        <w:adjustRightInd w:val="0"/>
        <w:jc w:val="both"/>
        <w:outlineLvl w:val="0"/>
        <w:rPr>
          <w:b/>
          <w:sz w:val="22"/>
          <w:szCs w:val="22"/>
        </w:rPr>
      </w:pPr>
      <w:r w:rsidRPr="0072275A">
        <w:rPr>
          <w:b/>
          <w:sz w:val="22"/>
          <w:szCs w:val="22"/>
        </w:rPr>
        <w:t xml:space="preserve">11. Dokumentacija javnega razpisa </w:t>
      </w:r>
      <w:r w:rsidRPr="0072275A">
        <w:rPr>
          <w:b/>
          <w:bCs/>
          <w:snapToGrid w:val="0"/>
          <w:sz w:val="22"/>
          <w:szCs w:val="22"/>
        </w:rPr>
        <w:t>JR3–KNJIGA–2014</w:t>
      </w:r>
    </w:p>
    <w:p w:rsidR="008F0D46" w:rsidRPr="0072275A" w:rsidRDefault="008F0D46" w:rsidP="008F0D46">
      <w:pPr>
        <w:autoSpaceDE w:val="0"/>
        <w:autoSpaceDN w:val="0"/>
        <w:adjustRightInd w:val="0"/>
        <w:jc w:val="both"/>
        <w:rPr>
          <w:b/>
          <w:sz w:val="22"/>
          <w:szCs w:val="22"/>
        </w:rPr>
      </w:pPr>
    </w:p>
    <w:p w:rsidR="008F0D46" w:rsidRPr="0072275A" w:rsidRDefault="008F0D46" w:rsidP="008F0D46">
      <w:pPr>
        <w:autoSpaceDE w:val="0"/>
        <w:autoSpaceDN w:val="0"/>
        <w:adjustRightInd w:val="0"/>
        <w:jc w:val="both"/>
        <w:rPr>
          <w:sz w:val="22"/>
          <w:szCs w:val="22"/>
        </w:rPr>
      </w:pPr>
      <w:r w:rsidRPr="0072275A">
        <w:rPr>
          <w:sz w:val="22"/>
          <w:szCs w:val="22"/>
        </w:rPr>
        <w:t xml:space="preserve">Dokumentacija javnega razpisa </w:t>
      </w:r>
      <w:r w:rsidRPr="0072275A">
        <w:rPr>
          <w:bCs/>
          <w:snapToGrid w:val="0"/>
          <w:sz w:val="22"/>
          <w:szCs w:val="22"/>
        </w:rPr>
        <w:t xml:space="preserve">JR3–KNJIGA–2014 </w:t>
      </w:r>
      <w:r w:rsidRPr="0072275A">
        <w:rPr>
          <w:sz w:val="22"/>
          <w:szCs w:val="22"/>
        </w:rPr>
        <w:t>obsega:</w:t>
      </w:r>
    </w:p>
    <w:p w:rsidR="008F0D46" w:rsidRPr="0072275A" w:rsidRDefault="008F0D46" w:rsidP="008F0D46">
      <w:pPr>
        <w:autoSpaceDE w:val="0"/>
        <w:autoSpaceDN w:val="0"/>
        <w:adjustRightInd w:val="0"/>
        <w:jc w:val="both"/>
        <w:rPr>
          <w:sz w:val="22"/>
          <w:szCs w:val="22"/>
        </w:rPr>
      </w:pPr>
      <w:r w:rsidRPr="0072275A">
        <w:rPr>
          <w:sz w:val="22"/>
          <w:szCs w:val="22"/>
        </w:rPr>
        <w:t xml:space="preserve">– besedilo javnega razpisa </w:t>
      </w:r>
      <w:r w:rsidRPr="0072275A">
        <w:rPr>
          <w:bCs/>
          <w:snapToGrid w:val="0"/>
          <w:sz w:val="22"/>
          <w:szCs w:val="22"/>
        </w:rPr>
        <w:t>JR3–KNJIGA–2014</w:t>
      </w:r>
      <w:r w:rsidRPr="0072275A">
        <w:rPr>
          <w:sz w:val="22"/>
          <w:szCs w:val="22"/>
        </w:rPr>
        <w:t>,</w:t>
      </w:r>
    </w:p>
    <w:p w:rsidR="008F0D46" w:rsidRPr="0072275A" w:rsidRDefault="008F0D46" w:rsidP="008F0D46">
      <w:pPr>
        <w:autoSpaceDE w:val="0"/>
        <w:autoSpaceDN w:val="0"/>
        <w:adjustRightInd w:val="0"/>
        <w:jc w:val="both"/>
        <w:rPr>
          <w:sz w:val="22"/>
          <w:szCs w:val="22"/>
        </w:rPr>
      </w:pPr>
      <w:r w:rsidRPr="0072275A">
        <w:rPr>
          <w:sz w:val="22"/>
          <w:szCs w:val="22"/>
        </w:rPr>
        <w:t>– prijavne obrazce v spletni aplikaciji za posamezna področja razpisa</w:t>
      </w:r>
      <w:r w:rsidRPr="0072275A">
        <w:rPr>
          <w:bCs/>
          <w:snapToGrid w:val="0"/>
          <w:sz w:val="22"/>
          <w:szCs w:val="22"/>
        </w:rPr>
        <w:t xml:space="preserve"> JR3–KNJIGA–2014</w:t>
      </w:r>
      <w:r w:rsidRPr="0072275A">
        <w:rPr>
          <w:sz w:val="22"/>
          <w:szCs w:val="22"/>
        </w:rPr>
        <w:t>:</w:t>
      </w:r>
    </w:p>
    <w:p w:rsidR="008F0D46" w:rsidRPr="0072275A" w:rsidRDefault="008F0D46" w:rsidP="008F0D46">
      <w:pPr>
        <w:numPr>
          <w:ilvl w:val="0"/>
          <w:numId w:val="7"/>
        </w:numPr>
        <w:autoSpaceDE w:val="0"/>
        <w:autoSpaceDN w:val="0"/>
        <w:adjustRightInd w:val="0"/>
        <w:jc w:val="both"/>
        <w:rPr>
          <w:sz w:val="22"/>
          <w:szCs w:val="22"/>
        </w:rPr>
      </w:pPr>
      <w:r w:rsidRPr="0072275A">
        <w:rPr>
          <w:b/>
          <w:sz w:val="22"/>
          <w:szCs w:val="22"/>
        </w:rPr>
        <w:t>Izdaja knjig (IK),</w:t>
      </w:r>
    </w:p>
    <w:p w:rsidR="008F0D46" w:rsidRPr="0072275A" w:rsidRDefault="008F0D46" w:rsidP="008F0D46">
      <w:pPr>
        <w:numPr>
          <w:ilvl w:val="0"/>
          <w:numId w:val="7"/>
        </w:numPr>
        <w:autoSpaceDE w:val="0"/>
        <w:autoSpaceDN w:val="0"/>
        <w:adjustRightInd w:val="0"/>
        <w:jc w:val="both"/>
        <w:rPr>
          <w:b/>
          <w:sz w:val="22"/>
          <w:szCs w:val="22"/>
        </w:rPr>
      </w:pPr>
      <w:r w:rsidRPr="0072275A">
        <w:rPr>
          <w:b/>
          <w:sz w:val="22"/>
          <w:szCs w:val="22"/>
        </w:rPr>
        <w:t>Izdaja revij (IR),</w:t>
      </w:r>
    </w:p>
    <w:p w:rsidR="008F0D46" w:rsidRPr="0072275A" w:rsidRDefault="008F0D46" w:rsidP="008F0D46">
      <w:pPr>
        <w:numPr>
          <w:ilvl w:val="0"/>
          <w:numId w:val="7"/>
        </w:numPr>
        <w:autoSpaceDE w:val="0"/>
        <w:autoSpaceDN w:val="0"/>
        <w:adjustRightInd w:val="0"/>
        <w:jc w:val="both"/>
        <w:rPr>
          <w:b/>
          <w:sz w:val="22"/>
          <w:szCs w:val="22"/>
        </w:rPr>
      </w:pPr>
      <w:r w:rsidRPr="0072275A">
        <w:rPr>
          <w:b/>
          <w:sz w:val="22"/>
          <w:szCs w:val="22"/>
        </w:rPr>
        <w:t>Bralna kultura (BK),</w:t>
      </w:r>
    </w:p>
    <w:p w:rsidR="008F0D46" w:rsidRPr="0072275A" w:rsidRDefault="008F0D46" w:rsidP="008F0D46">
      <w:pPr>
        <w:numPr>
          <w:ilvl w:val="0"/>
          <w:numId w:val="7"/>
        </w:numPr>
        <w:autoSpaceDE w:val="0"/>
        <w:autoSpaceDN w:val="0"/>
        <w:adjustRightInd w:val="0"/>
        <w:jc w:val="both"/>
        <w:rPr>
          <w:sz w:val="22"/>
          <w:szCs w:val="22"/>
        </w:rPr>
      </w:pPr>
      <w:r w:rsidRPr="0072275A">
        <w:rPr>
          <w:b/>
          <w:sz w:val="22"/>
          <w:szCs w:val="22"/>
        </w:rPr>
        <w:t>Literarne prireditve (LP),</w:t>
      </w:r>
    </w:p>
    <w:p w:rsidR="008F0D46" w:rsidRPr="0072275A" w:rsidRDefault="008F0D46" w:rsidP="008F0D46">
      <w:pPr>
        <w:numPr>
          <w:ilvl w:val="0"/>
          <w:numId w:val="7"/>
        </w:numPr>
        <w:autoSpaceDE w:val="0"/>
        <w:autoSpaceDN w:val="0"/>
        <w:adjustRightInd w:val="0"/>
        <w:jc w:val="both"/>
        <w:rPr>
          <w:b/>
          <w:sz w:val="22"/>
          <w:szCs w:val="22"/>
        </w:rPr>
      </w:pPr>
      <w:r w:rsidRPr="0072275A">
        <w:rPr>
          <w:b/>
          <w:sz w:val="22"/>
          <w:szCs w:val="22"/>
        </w:rPr>
        <w:t>Mednarodno sodelovanje (MS),</w:t>
      </w:r>
    </w:p>
    <w:p w:rsidR="008F0D46" w:rsidRPr="0072275A" w:rsidRDefault="008F0D46" w:rsidP="008F0D46">
      <w:pPr>
        <w:numPr>
          <w:ilvl w:val="0"/>
          <w:numId w:val="7"/>
        </w:numPr>
        <w:autoSpaceDE w:val="0"/>
        <w:autoSpaceDN w:val="0"/>
        <w:adjustRightInd w:val="0"/>
        <w:jc w:val="both"/>
        <w:rPr>
          <w:b/>
          <w:sz w:val="22"/>
          <w:szCs w:val="22"/>
        </w:rPr>
      </w:pPr>
      <w:r w:rsidRPr="0072275A">
        <w:rPr>
          <w:b/>
          <w:sz w:val="22"/>
          <w:szCs w:val="22"/>
        </w:rPr>
        <w:t>Delovne štipendije (DŠ),</w:t>
      </w:r>
    </w:p>
    <w:p w:rsidR="008F0D46" w:rsidRPr="0072275A" w:rsidRDefault="008F0D46" w:rsidP="008F0D46">
      <w:pPr>
        <w:numPr>
          <w:ilvl w:val="0"/>
          <w:numId w:val="7"/>
        </w:numPr>
        <w:autoSpaceDE w:val="0"/>
        <w:autoSpaceDN w:val="0"/>
        <w:adjustRightInd w:val="0"/>
        <w:jc w:val="both"/>
        <w:rPr>
          <w:b/>
          <w:sz w:val="22"/>
          <w:szCs w:val="22"/>
        </w:rPr>
      </w:pPr>
      <w:r w:rsidRPr="0072275A">
        <w:rPr>
          <w:b/>
          <w:sz w:val="22"/>
          <w:szCs w:val="22"/>
        </w:rPr>
        <w:t>Rezidenčne štipendije v tujini (RŠ).</w:t>
      </w:r>
    </w:p>
    <w:p w:rsidR="008F0D46" w:rsidRPr="0072275A" w:rsidRDefault="008F0D46" w:rsidP="008F0D46">
      <w:pPr>
        <w:autoSpaceDE w:val="0"/>
        <w:autoSpaceDN w:val="0"/>
        <w:adjustRightInd w:val="0"/>
        <w:ind w:left="720"/>
        <w:jc w:val="both"/>
        <w:rPr>
          <w:sz w:val="22"/>
          <w:szCs w:val="22"/>
        </w:rPr>
      </w:pPr>
    </w:p>
    <w:p w:rsidR="008F0D46" w:rsidRPr="0072275A" w:rsidRDefault="008F0D46" w:rsidP="008F0D46">
      <w:pPr>
        <w:autoSpaceDE w:val="0"/>
        <w:autoSpaceDN w:val="0"/>
        <w:adjustRightInd w:val="0"/>
        <w:jc w:val="both"/>
        <w:rPr>
          <w:sz w:val="22"/>
          <w:szCs w:val="22"/>
        </w:rPr>
      </w:pPr>
      <w:r w:rsidRPr="0072275A">
        <w:rPr>
          <w:sz w:val="22"/>
          <w:szCs w:val="22"/>
        </w:rPr>
        <w:t xml:space="preserve">Dokumentacija javnega razpisa </w:t>
      </w:r>
      <w:r w:rsidR="00D7371E" w:rsidRPr="0072275A">
        <w:rPr>
          <w:bCs/>
          <w:snapToGrid w:val="0"/>
          <w:sz w:val="22"/>
          <w:szCs w:val="22"/>
        </w:rPr>
        <w:t xml:space="preserve">JR3–KNJIGA–2014 </w:t>
      </w:r>
      <w:r w:rsidRPr="0072275A">
        <w:rPr>
          <w:sz w:val="22"/>
          <w:szCs w:val="22"/>
        </w:rPr>
        <w:t xml:space="preserve">je na voljo na spletnem naslovu </w:t>
      </w:r>
      <w:hyperlink r:id="rId14" w:history="1">
        <w:r w:rsidRPr="0072275A">
          <w:rPr>
            <w:rStyle w:val="Hiperpovezava"/>
            <w:sz w:val="22"/>
            <w:szCs w:val="22"/>
          </w:rPr>
          <w:t>https://jakrs.e-razpisi.si</w:t>
        </w:r>
      </w:hyperlink>
      <w:r w:rsidRPr="0072275A">
        <w:rPr>
          <w:sz w:val="22"/>
          <w:szCs w:val="22"/>
        </w:rPr>
        <w:t xml:space="preserve">, besedilo razpisa pa tudi na spletni strani JAK </w:t>
      </w:r>
      <w:hyperlink r:id="rId15" w:history="1">
        <w:r w:rsidRPr="0072275A">
          <w:rPr>
            <w:rStyle w:val="Hiperpovezava"/>
            <w:sz w:val="22"/>
            <w:szCs w:val="22"/>
          </w:rPr>
          <w:t>www.jakrs.si</w:t>
        </w:r>
      </w:hyperlink>
      <w:r w:rsidRPr="0072275A">
        <w:rPr>
          <w:sz w:val="22"/>
          <w:szCs w:val="22"/>
        </w:rPr>
        <w:t xml:space="preserve">. </w:t>
      </w:r>
    </w:p>
    <w:p w:rsidR="008F0D46" w:rsidRPr="0072275A" w:rsidRDefault="008F0D46" w:rsidP="008F0D46">
      <w:pPr>
        <w:autoSpaceDE w:val="0"/>
        <w:autoSpaceDN w:val="0"/>
        <w:adjustRightInd w:val="0"/>
        <w:jc w:val="both"/>
        <w:rPr>
          <w:b/>
          <w:sz w:val="22"/>
          <w:szCs w:val="22"/>
        </w:rPr>
      </w:pPr>
    </w:p>
    <w:p w:rsidR="008F0D46" w:rsidRPr="0072275A" w:rsidRDefault="008F0D46" w:rsidP="008F0D46">
      <w:pPr>
        <w:autoSpaceDE w:val="0"/>
        <w:autoSpaceDN w:val="0"/>
        <w:adjustRightInd w:val="0"/>
        <w:jc w:val="both"/>
        <w:rPr>
          <w:bCs/>
          <w:snapToGrid w:val="0"/>
          <w:sz w:val="22"/>
          <w:szCs w:val="22"/>
        </w:rPr>
      </w:pPr>
      <w:r w:rsidRPr="0072275A">
        <w:rPr>
          <w:sz w:val="22"/>
          <w:szCs w:val="22"/>
        </w:rPr>
        <w:t xml:space="preserve">Prijavitelji morajo predložiti v celoti izpolnjeno naslednjo dokumentacijo </w:t>
      </w:r>
      <w:r w:rsidR="00D7371E" w:rsidRPr="0072275A">
        <w:rPr>
          <w:sz w:val="22"/>
          <w:szCs w:val="22"/>
        </w:rPr>
        <w:t xml:space="preserve">javnega </w:t>
      </w:r>
      <w:r w:rsidRPr="0072275A">
        <w:rPr>
          <w:sz w:val="22"/>
          <w:szCs w:val="22"/>
        </w:rPr>
        <w:t xml:space="preserve">razpisa </w:t>
      </w:r>
      <w:r w:rsidRPr="0072275A">
        <w:rPr>
          <w:bCs/>
          <w:snapToGrid w:val="0"/>
          <w:sz w:val="22"/>
          <w:szCs w:val="22"/>
        </w:rPr>
        <w:t>JR3–KNJIGA–2014:</w:t>
      </w:r>
    </w:p>
    <w:p w:rsidR="008F0D46" w:rsidRPr="0072275A" w:rsidRDefault="008F0D46" w:rsidP="008F0D46">
      <w:pPr>
        <w:autoSpaceDE w:val="0"/>
        <w:autoSpaceDN w:val="0"/>
        <w:adjustRightInd w:val="0"/>
        <w:ind w:left="180"/>
        <w:jc w:val="both"/>
        <w:rPr>
          <w:sz w:val="22"/>
          <w:szCs w:val="22"/>
        </w:rPr>
      </w:pPr>
      <w:r w:rsidRPr="0072275A">
        <w:rPr>
          <w:b/>
          <w:sz w:val="22"/>
          <w:szCs w:val="22"/>
        </w:rPr>
        <w:t>a) Izdaja knjig (IK):</w:t>
      </w:r>
    </w:p>
    <w:p w:rsidR="008F0D46" w:rsidRPr="0072275A" w:rsidRDefault="008F0D46" w:rsidP="008F0D46">
      <w:pPr>
        <w:numPr>
          <w:ilvl w:val="0"/>
          <w:numId w:val="12"/>
        </w:numPr>
        <w:tabs>
          <w:tab w:val="clear" w:pos="1287"/>
          <w:tab w:val="num" w:pos="1080"/>
        </w:tabs>
        <w:autoSpaceDE w:val="0"/>
        <w:autoSpaceDN w:val="0"/>
        <w:adjustRightInd w:val="0"/>
        <w:ind w:left="1080"/>
        <w:jc w:val="both"/>
        <w:rPr>
          <w:sz w:val="22"/>
          <w:szCs w:val="22"/>
        </w:rPr>
      </w:pPr>
      <w:r w:rsidRPr="0072275A">
        <w:rPr>
          <w:sz w:val="22"/>
          <w:szCs w:val="22"/>
        </w:rPr>
        <w:t>natisnjen prijavni obrazec spletne aplikacije IK z obvezno prilogo (dokazilo o plačilu tarife)</w:t>
      </w:r>
      <w:r w:rsidR="004B3F6E" w:rsidRPr="0072275A">
        <w:rPr>
          <w:sz w:val="22"/>
          <w:szCs w:val="22"/>
        </w:rPr>
        <w:t>,</w:t>
      </w:r>
    </w:p>
    <w:p w:rsidR="008F0D46" w:rsidRPr="0072275A" w:rsidRDefault="008F0D46" w:rsidP="008F0D46">
      <w:pPr>
        <w:autoSpaceDE w:val="0"/>
        <w:autoSpaceDN w:val="0"/>
        <w:adjustRightInd w:val="0"/>
        <w:ind w:left="180"/>
        <w:jc w:val="both"/>
        <w:rPr>
          <w:b/>
          <w:sz w:val="22"/>
          <w:szCs w:val="22"/>
        </w:rPr>
      </w:pPr>
      <w:r w:rsidRPr="0072275A">
        <w:rPr>
          <w:b/>
          <w:sz w:val="22"/>
          <w:szCs w:val="22"/>
        </w:rPr>
        <w:t xml:space="preserve">b) Izdaja revij (IR): </w:t>
      </w:r>
    </w:p>
    <w:p w:rsidR="008F0D46" w:rsidRPr="0072275A" w:rsidRDefault="008F0D46" w:rsidP="008F0D46">
      <w:pPr>
        <w:numPr>
          <w:ilvl w:val="0"/>
          <w:numId w:val="4"/>
        </w:numPr>
        <w:autoSpaceDE w:val="0"/>
        <w:autoSpaceDN w:val="0"/>
        <w:adjustRightInd w:val="0"/>
        <w:jc w:val="both"/>
        <w:rPr>
          <w:sz w:val="22"/>
          <w:szCs w:val="22"/>
        </w:rPr>
      </w:pPr>
      <w:r w:rsidRPr="0072275A">
        <w:rPr>
          <w:sz w:val="22"/>
          <w:szCs w:val="22"/>
        </w:rPr>
        <w:t xml:space="preserve">natisnjen prijavni obrazec spletne aplikacije IR z obveznimi prilogami (dokazilo o plačilu tarife, </w:t>
      </w:r>
      <w:r w:rsidRPr="0072275A">
        <w:rPr>
          <w:b/>
          <w:sz w:val="22"/>
          <w:szCs w:val="22"/>
        </w:rPr>
        <w:t>po en izvod vseh izdanih zvezkov revije v letu 2013 – samo v primeru vloge za revijo, ki jo  JAK v letu 2013 ni sofinancirala</w:t>
      </w:r>
      <w:r w:rsidRPr="0072275A">
        <w:rPr>
          <w:sz w:val="22"/>
          <w:szCs w:val="22"/>
        </w:rPr>
        <w:t>),</w:t>
      </w:r>
    </w:p>
    <w:p w:rsidR="008F0D46" w:rsidRPr="0072275A" w:rsidRDefault="008F0D46" w:rsidP="008F0D46">
      <w:pPr>
        <w:autoSpaceDE w:val="0"/>
        <w:autoSpaceDN w:val="0"/>
        <w:adjustRightInd w:val="0"/>
        <w:ind w:left="180"/>
        <w:jc w:val="both"/>
        <w:rPr>
          <w:b/>
          <w:sz w:val="22"/>
          <w:szCs w:val="22"/>
        </w:rPr>
      </w:pPr>
      <w:r w:rsidRPr="0072275A">
        <w:rPr>
          <w:b/>
          <w:sz w:val="22"/>
          <w:szCs w:val="22"/>
        </w:rPr>
        <w:t>c) Bralna kultura (BK):</w:t>
      </w:r>
    </w:p>
    <w:p w:rsidR="008F0D46" w:rsidRPr="0072275A" w:rsidRDefault="008F0D46" w:rsidP="008F0D46">
      <w:pPr>
        <w:numPr>
          <w:ilvl w:val="0"/>
          <w:numId w:val="4"/>
        </w:numPr>
        <w:autoSpaceDE w:val="0"/>
        <w:autoSpaceDN w:val="0"/>
        <w:adjustRightInd w:val="0"/>
        <w:jc w:val="both"/>
        <w:rPr>
          <w:sz w:val="22"/>
          <w:szCs w:val="22"/>
        </w:rPr>
      </w:pPr>
      <w:r w:rsidRPr="0072275A">
        <w:rPr>
          <w:sz w:val="22"/>
          <w:szCs w:val="22"/>
        </w:rPr>
        <w:t>natisnjen prijavni obrazec spletne aplikacije BK z obvezno prilogo (dokazilo o plačilu tarife),</w:t>
      </w:r>
    </w:p>
    <w:p w:rsidR="008F0D46" w:rsidRPr="0072275A" w:rsidRDefault="008F0D46" w:rsidP="008F0D46">
      <w:pPr>
        <w:autoSpaceDE w:val="0"/>
        <w:autoSpaceDN w:val="0"/>
        <w:adjustRightInd w:val="0"/>
        <w:ind w:left="180"/>
        <w:jc w:val="both"/>
        <w:rPr>
          <w:sz w:val="22"/>
          <w:szCs w:val="22"/>
        </w:rPr>
      </w:pPr>
      <w:r w:rsidRPr="0072275A">
        <w:rPr>
          <w:b/>
          <w:sz w:val="22"/>
          <w:szCs w:val="22"/>
        </w:rPr>
        <w:t>d) Literarne prireditve (LP):</w:t>
      </w:r>
    </w:p>
    <w:p w:rsidR="008F0D46" w:rsidRPr="0072275A" w:rsidRDefault="008F0D46" w:rsidP="008F0D46">
      <w:pPr>
        <w:numPr>
          <w:ilvl w:val="0"/>
          <w:numId w:val="6"/>
        </w:numPr>
        <w:autoSpaceDE w:val="0"/>
        <w:autoSpaceDN w:val="0"/>
        <w:adjustRightInd w:val="0"/>
        <w:jc w:val="both"/>
        <w:rPr>
          <w:sz w:val="22"/>
          <w:szCs w:val="22"/>
        </w:rPr>
      </w:pPr>
      <w:r w:rsidRPr="0072275A">
        <w:rPr>
          <w:sz w:val="22"/>
          <w:szCs w:val="22"/>
        </w:rPr>
        <w:t>natisnjen prijavni obrazec spletne aplikacije LP z obvezno prilogo (dokazilo o plačilu tarife)</w:t>
      </w:r>
      <w:r w:rsidR="004B3F6E" w:rsidRPr="0072275A">
        <w:rPr>
          <w:sz w:val="22"/>
          <w:szCs w:val="22"/>
        </w:rPr>
        <w:t>,</w:t>
      </w:r>
    </w:p>
    <w:p w:rsidR="008F0D46" w:rsidRPr="0072275A" w:rsidRDefault="008F0D46" w:rsidP="008F0D46">
      <w:pPr>
        <w:autoSpaceDE w:val="0"/>
        <w:autoSpaceDN w:val="0"/>
        <w:adjustRightInd w:val="0"/>
        <w:ind w:left="180"/>
        <w:jc w:val="both"/>
        <w:rPr>
          <w:b/>
          <w:sz w:val="22"/>
          <w:szCs w:val="22"/>
        </w:rPr>
      </w:pPr>
      <w:r w:rsidRPr="0072275A">
        <w:rPr>
          <w:b/>
          <w:sz w:val="22"/>
          <w:szCs w:val="22"/>
        </w:rPr>
        <w:t>e) Mednarodno sodelovanje (MS):</w:t>
      </w:r>
    </w:p>
    <w:p w:rsidR="008F0D46" w:rsidRPr="0072275A" w:rsidRDefault="008F0D46" w:rsidP="008F0D46">
      <w:pPr>
        <w:numPr>
          <w:ilvl w:val="0"/>
          <w:numId w:val="6"/>
        </w:numPr>
        <w:autoSpaceDE w:val="0"/>
        <w:autoSpaceDN w:val="0"/>
        <w:adjustRightInd w:val="0"/>
        <w:jc w:val="both"/>
        <w:rPr>
          <w:sz w:val="22"/>
          <w:szCs w:val="22"/>
        </w:rPr>
      </w:pPr>
      <w:r w:rsidRPr="0072275A">
        <w:rPr>
          <w:sz w:val="22"/>
          <w:szCs w:val="22"/>
        </w:rPr>
        <w:lastRenderedPageBreak/>
        <w:t>natisnjen prijavni obrazec spletne aplikacije MS z obvezno prilogo (dokazilo o plačilu tarife)</w:t>
      </w:r>
      <w:r w:rsidR="004B3F6E" w:rsidRPr="0072275A">
        <w:rPr>
          <w:sz w:val="22"/>
          <w:szCs w:val="22"/>
        </w:rPr>
        <w:t>,</w:t>
      </w:r>
    </w:p>
    <w:p w:rsidR="008F0D46" w:rsidRPr="0072275A" w:rsidRDefault="008F0D46" w:rsidP="008F0D46">
      <w:pPr>
        <w:autoSpaceDE w:val="0"/>
        <w:autoSpaceDN w:val="0"/>
        <w:adjustRightInd w:val="0"/>
        <w:ind w:left="142"/>
        <w:jc w:val="both"/>
        <w:rPr>
          <w:b/>
          <w:sz w:val="22"/>
          <w:szCs w:val="22"/>
        </w:rPr>
      </w:pPr>
      <w:r w:rsidRPr="0072275A">
        <w:rPr>
          <w:b/>
          <w:sz w:val="22"/>
          <w:szCs w:val="22"/>
        </w:rPr>
        <w:t>f) Delovne štipendije (DŠ):</w:t>
      </w:r>
    </w:p>
    <w:p w:rsidR="008F0D46" w:rsidRPr="0072275A" w:rsidRDefault="008F0D46" w:rsidP="008F0D46">
      <w:pPr>
        <w:numPr>
          <w:ilvl w:val="0"/>
          <w:numId w:val="6"/>
        </w:numPr>
        <w:autoSpaceDE w:val="0"/>
        <w:autoSpaceDN w:val="0"/>
        <w:adjustRightInd w:val="0"/>
        <w:jc w:val="both"/>
        <w:rPr>
          <w:sz w:val="22"/>
          <w:szCs w:val="22"/>
        </w:rPr>
      </w:pPr>
      <w:r w:rsidRPr="0072275A">
        <w:rPr>
          <w:sz w:val="22"/>
          <w:szCs w:val="22"/>
        </w:rPr>
        <w:t>natisnjen prijavni obrazec spletne aplikacije DŠ z obvezno prilogo (dokazilo o plačilu tarife)</w:t>
      </w:r>
      <w:r w:rsidR="004B3F6E" w:rsidRPr="0072275A">
        <w:rPr>
          <w:sz w:val="22"/>
          <w:szCs w:val="22"/>
        </w:rPr>
        <w:t>,</w:t>
      </w:r>
    </w:p>
    <w:p w:rsidR="008F0D46" w:rsidRPr="0072275A" w:rsidRDefault="008F0D46" w:rsidP="008F0D46">
      <w:pPr>
        <w:autoSpaceDE w:val="0"/>
        <w:autoSpaceDN w:val="0"/>
        <w:adjustRightInd w:val="0"/>
        <w:ind w:left="142"/>
        <w:jc w:val="both"/>
        <w:rPr>
          <w:b/>
          <w:sz w:val="22"/>
          <w:szCs w:val="22"/>
        </w:rPr>
      </w:pPr>
      <w:r w:rsidRPr="0072275A">
        <w:rPr>
          <w:b/>
          <w:sz w:val="22"/>
          <w:szCs w:val="22"/>
        </w:rPr>
        <w:t>g) Rezidenčne štipendije v tujini (RŠ):</w:t>
      </w:r>
    </w:p>
    <w:p w:rsidR="008F0D46" w:rsidRPr="0072275A" w:rsidRDefault="008F0D46" w:rsidP="008F0D46">
      <w:pPr>
        <w:numPr>
          <w:ilvl w:val="0"/>
          <w:numId w:val="17"/>
        </w:numPr>
        <w:autoSpaceDE w:val="0"/>
        <w:autoSpaceDN w:val="0"/>
        <w:adjustRightInd w:val="0"/>
        <w:ind w:left="1134" w:hanging="425"/>
        <w:jc w:val="both"/>
        <w:rPr>
          <w:sz w:val="22"/>
          <w:szCs w:val="22"/>
        </w:rPr>
      </w:pPr>
      <w:r w:rsidRPr="0072275A">
        <w:rPr>
          <w:sz w:val="22"/>
          <w:szCs w:val="22"/>
        </w:rPr>
        <w:t xml:space="preserve">natisnjen prijavni obrazec spletne aplikacije </w:t>
      </w:r>
      <w:r w:rsidR="004B3F6E" w:rsidRPr="0072275A">
        <w:rPr>
          <w:sz w:val="22"/>
          <w:szCs w:val="22"/>
        </w:rPr>
        <w:t xml:space="preserve">RŠ </w:t>
      </w:r>
      <w:r w:rsidRPr="0072275A">
        <w:rPr>
          <w:sz w:val="22"/>
          <w:szCs w:val="22"/>
        </w:rPr>
        <w:t>z obvezno prilogo (dokazilo o plačilu tarife).</w:t>
      </w:r>
    </w:p>
    <w:p w:rsidR="008F0D46" w:rsidRPr="0072275A" w:rsidRDefault="008F0D46" w:rsidP="008F0D46">
      <w:pPr>
        <w:widowControl w:val="0"/>
        <w:ind w:right="-32"/>
        <w:jc w:val="both"/>
        <w:rPr>
          <w:rFonts w:eastAsia="Calibri"/>
          <w:color w:val="000000"/>
          <w:sz w:val="22"/>
          <w:szCs w:val="22"/>
        </w:rPr>
      </w:pPr>
    </w:p>
    <w:p w:rsidR="008F0D46" w:rsidRPr="0072275A" w:rsidRDefault="008F0D46" w:rsidP="008F0D46">
      <w:pPr>
        <w:widowControl w:val="0"/>
        <w:ind w:right="-32"/>
        <w:jc w:val="both"/>
        <w:rPr>
          <w:sz w:val="22"/>
          <w:szCs w:val="22"/>
        </w:rPr>
      </w:pPr>
      <w:r w:rsidRPr="0072275A">
        <w:rPr>
          <w:rFonts w:eastAsia="Calibri"/>
          <w:color w:val="000000"/>
          <w:sz w:val="22"/>
          <w:szCs w:val="22"/>
        </w:rPr>
        <w:t xml:space="preserve">Če se v času izvedbe postopka razpisa </w:t>
      </w:r>
      <w:r w:rsidRPr="0072275A">
        <w:rPr>
          <w:bCs/>
          <w:snapToGrid w:val="0"/>
          <w:sz w:val="22"/>
          <w:szCs w:val="22"/>
        </w:rPr>
        <w:t xml:space="preserve">JR3–KNJIGA–2014 </w:t>
      </w:r>
      <w:r w:rsidRPr="0072275A">
        <w:rPr>
          <w:rFonts w:eastAsia="Calibri"/>
          <w:color w:val="000000"/>
          <w:sz w:val="22"/>
          <w:szCs w:val="22"/>
        </w:rPr>
        <w:t xml:space="preserve">obseg sredstev, ki je v državnem proračunu namenjen za JAK, zmanjša do takšne mere, da ne zagotavlja izpolnitve ciljev razpisa </w:t>
      </w:r>
      <w:r w:rsidRPr="0072275A">
        <w:rPr>
          <w:bCs/>
          <w:snapToGrid w:val="0"/>
          <w:sz w:val="22"/>
          <w:szCs w:val="22"/>
        </w:rPr>
        <w:t>JR3–KNJIGA–2014</w:t>
      </w:r>
      <w:r w:rsidRPr="0072275A">
        <w:rPr>
          <w:rFonts w:eastAsia="Calibri"/>
          <w:color w:val="000000"/>
          <w:sz w:val="22"/>
          <w:szCs w:val="22"/>
        </w:rPr>
        <w:t xml:space="preserve">, lahko JAK iz tega razloga postopek razpisa ustavi oz. v primeru že zaključenega izbora kulturnih projektov v skladu s spremembami proračuna zniža obseg sofinanciranja, spremeni ali prekine že sklenjeno pogodbo o </w:t>
      </w:r>
      <w:r w:rsidR="004B3F6E" w:rsidRPr="0072275A">
        <w:rPr>
          <w:rFonts w:eastAsia="Calibri"/>
          <w:color w:val="000000"/>
          <w:sz w:val="22"/>
          <w:szCs w:val="22"/>
        </w:rPr>
        <w:t>so</w:t>
      </w:r>
      <w:r w:rsidRPr="0072275A">
        <w:rPr>
          <w:rFonts w:eastAsia="Calibri"/>
          <w:color w:val="000000"/>
          <w:sz w:val="22"/>
          <w:szCs w:val="22"/>
        </w:rPr>
        <w:t>financiranju</w:t>
      </w:r>
      <w:r w:rsidRPr="0072275A">
        <w:rPr>
          <w:sz w:val="22"/>
          <w:szCs w:val="22"/>
        </w:rPr>
        <w:t xml:space="preserve"> projekta.</w:t>
      </w:r>
    </w:p>
    <w:p w:rsidR="008F0D46" w:rsidRPr="0072275A" w:rsidRDefault="008F0D46" w:rsidP="008F0D46">
      <w:pPr>
        <w:autoSpaceDE w:val="0"/>
        <w:autoSpaceDN w:val="0"/>
        <w:adjustRightInd w:val="0"/>
        <w:ind w:left="180"/>
        <w:jc w:val="both"/>
        <w:rPr>
          <w:sz w:val="22"/>
          <w:szCs w:val="22"/>
        </w:rPr>
      </w:pPr>
    </w:p>
    <w:p w:rsidR="00C97E6A" w:rsidRPr="0072275A" w:rsidRDefault="00C97E6A" w:rsidP="008F0D46">
      <w:pPr>
        <w:autoSpaceDE w:val="0"/>
        <w:autoSpaceDN w:val="0"/>
        <w:adjustRightInd w:val="0"/>
        <w:ind w:left="180"/>
        <w:jc w:val="both"/>
        <w:rPr>
          <w:sz w:val="22"/>
          <w:szCs w:val="22"/>
        </w:rPr>
      </w:pPr>
    </w:p>
    <w:p w:rsidR="008F0D46" w:rsidRPr="0072275A" w:rsidRDefault="008F0D46" w:rsidP="008F0D46">
      <w:pPr>
        <w:autoSpaceDE w:val="0"/>
        <w:autoSpaceDN w:val="0"/>
        <w:adjustRightInd w:val="0"/>
        <w:jc w:val="both"/>
        <w:rPr>
          <w:b/>
          <w:sz w:val="22"/>
          <w:szCs w:val="22"/>
        </w:rPr>
      </w:pPr>
      <w:r w:rsidRPr="0072275A">
        <w:rPr>
          <w:b/>
          <w:sz w:val="22"/>
          <w:szCs w:val="22"/>
        </w:rPr>
        <w:t>12. Pristojne uslužbenke za informacije in pojasnila</w:t>
      </w:r>
    </w:p>
    <w:p w:rsidR="008F0D46" w:rsidRPr="0072275A" w:rsidRDefault="008F0D46" w:rsidP="008F0D46">
      <w:pPr>
        <w:autoSpaceDE w:val="0"/>
        <w:autoSpaceDN w:val="0"/>
        <w:adjustRightInd w:val="0"/>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620"/>
        <w:gridCol w:w="1567"/>
        <w:gridCol w:w="2469"/>
      </w:tblGrid>
      <w:tr w:rsidR="008F0D46" w:rsidRPr="0072275A" w:rsidTr="0098049F">
        <w:tc>
          <w:tcPr>
            <w:tcW w:w="3348" w:type="dxa"/>
          </w:tcPr>
          <w:p w:rsidR="008F0D46" w:rsidRPr="0072275A" w:rsidRDefault="008F0D46" w:rsidP="0098049F">
            <w:pPr>
              <w:autoSpaceDE w:val="0"/>
              <w:autoSpaceDN w:val="0"/>
              <w:adjustRightInd w:val="0"/>
              <w:jc w:val="both"/>
              <w:rPr>
                <w:b/>
                <w:sz w:val="22"/>
                <w:szCs w:val="22"/>
              </w:rPr>
            </w:pPr>
            <w:r w:rsidRPr="0072275A">
              <w:rPr>
                <w:b/>
                <w:sz w:val="22"/>
                <w:szCs w:val="22"/>
              </w:rPr>
              <w:t xml:space="preserve">področje </w:t>
            </w:r>
          </w:p>
        </w:tc>
        <w:tc>
          <w:tcPr>
            <w:tcW w:w="1620" w:type="dxa"/>
          </w:tcPr>
          <w:p w:rsidR="008F0D46" w:rsidRPr="0072275A" w:rsidRDefault="008F0D46" w:rsidP="0098049F">
            <w:pPr>
              <w:autoSpaceDE w:val="0"/>
              <w:autoSpaceDN w:val="0"/>
              <w:adjustRightInd w:val="0"/>
              <w:jc w:val="both"/>
              <w:rPr>
                <w:b/>
                <w:sz w:val="22"/>
                <w:szCs w:val="22"/>
              </w:rPr>
            </w:pPr>
            <w:r w:rsidRPr="0072275A">
              <w:rPr>
                <w:b/>
                <w:sz w:val="22"/>
                <w:szCs w:val="22"/>
              </w:rPr>
              <w:t>uslužbenec</w:t>
            </w:r>
          </w:p>
        </w:tc>
        <w:tc>
          <w:tcPr>
            <w:tcW w:w="1567" w:type="dxa"/>
          </w:tcPr>
          <w:p w:rsidR="008F0D46" w:rsidRPr="0072275A" w:rsidRDefault="008F0D46" w:rsidP="0098049F">
            <w:pPr>
              <w:autoSpaceDE w:val="0"/>
              <w:autoSpaceDN w:val="0"/>
              <w:adjustRightInd w:val="0"/>
              <w:jc w:val="both"/>
              <w:rPr>
                <w:b/>
                <w:sz w:val="22"/>
                <w:szCs w:val="22"/>
              </w:rPr>
            </w:pPr>
            <w:r w:rsidRPr="0072275A">
              <w:rPr>
                <w:b/>
                <w:sz w:val="22"/>
                <w:szCs w:val="22"/>
              </w:rPr>
              <w:t>telefon</w:t>
            </w:r>
          </w:p>
        </w:tc>
        <w:tc>
          <w:tcPr>
            <w:tcW w:w="2469" w:type="dxa"/>
          </w:tcPr>
          <w:p w:rsidR="008F0D46" w:rsidRPr="0072275A" w:rsidRDefault="008F0D46" w:rsidP="0098049F">
            <w:pPr>
              <w:autoSpaceDE w:val="0"/>
              <w:autoSpaceDN w:val="0"/>
              <w:adjustRightInd w:val="0"/>
              <w:jc w:val="both"/>
              <w:rPr>
                <w:b/>
                <w:sz w:val="22"/>
                <w:szCs w:val="22"/>
              </w:rPr>
            </w:pPr>
            <w:r w:rsidRPr="0072275A">
              <w:rPr>
                <w:b/>
                <w:sz w:val="22"/>
                <w:szCs w:val="22"/>
              </w:rPr>
              <w:t>e-pošta</w:t>
            </w:r>
          </w:p>
        </w:tc>
      </w:tr>
      <w:tr w:rsidR="008F0D46" w:rsidRPr="0072275A" w:rsidTr="0098049F">
        <w:tc>
          <w:tcPr>
            <w:tcW w:w="3348" w:type="dxa"/>
          </w:tcPr>
          <w:p w:rsidR="008F0D46" w:rsidRPr="0072275A" w:rsidRDefault="008F0D46" w:rsidP="0098049F">
            <w:pPr>
              <w:autoSpaceDE w:val="0"/>
              <w:autoSpaceDN w:val="0"/>
              <w:adjustRightInd w:val="0"/>
              <w:jc w:val="both"/>
              <w:rPr>
                <w:sz w:val="22"/>
                <w:szCs w:val="22"/>
              </w:rPr>
            </w:pPr>
            <w:r w:rsidRPr="0072275A">
              <w:rPr>
                <w:sz w:val="22"/>
                <w:szCs w:val="22"/>
              </w:rPr>
              <w:t>Izdaja knjig</w:t>
            </w:r>
          </w:p>
        </w:tc>
        <w:tc>
          <w:tcPr>
            <w:tcW w:w="1620" w:type="dxa"/>
          </w:tcPr>
          <w:p w:rsidR="008F0D46" w:rsidRPr="0072275A" w:rsidRDefault="008F0D46" w:rsidP="0098049F">
            <w:pPr>
              <w:autoSpaceDE w:val="0"/>
              <w:autoSpaceDN w:val="0"/>
              <w:adjustRightInd w:val="0"/>
              <w:jc w:val="both"/>
              <w:rPr>
                <w:sz w:val="22"/>
                <w:szCs w:val="22"/>
              </w:rPr>
            </w:pPr>
            <w:r w:rsidRPr="0072275A">
              <w:rPr>
                <w:sz w:val="22"/>
                <w:szCs w:val="22"/>
              </w:rPr>
              <w:t>Vlasta Vičič</w:t>
            </w:r>
          </w:p>
        </w:tc>
        <w:tc>
          <w:tcPr>
            <w:tcW w:w="1567" w:type="dxa"/>
          </w:tcPr>
          <w:p w:rsidR="008F0D46" w:rsidRPr="0072275A" w:rsidRDefault="008F0D46" w:rsidP="0098049F">
            <w:pPr>
              <w:autoSpaceDE w:val="0"/>
              <w:autoSpaceDN w:val="0"/>
              <w:adjustRightInd w:val="0"/>
              <w:jc w:val="both"/>
              <w:rPr>
                <w:sz w:val="22"/>
                <w:szCs w:val="22"/>
              </w:rPr>
            </w:pPr>
            <w:r w:rsidRPr="0072275A">
              <w:rPr>
                <w:sz w:val="22"/>
                <w:szCs w:val="22"/>
              </w:rPr>
              <w:t>01 369 58 26</w:t>
            </w:r>
          </w:p>
        </w:tc>
        <w:tc>
          <w:tcPr>
            <w:tcW w:w="2469" w:type="dxa"/>
          </w:tcPr>
          <w:p w:rsidR="008F0D46" w:rsidRPr="0072275A" w:rsidRDefault="008F0D46" w:rsidP="0098049F">
            <w:pPr>
              <w:autoSpaceDE w:val="0"/>
              <w:autoSpaceDN w:val="0"/>
              <w:adjustRightInd w:val="0"/>
              <w:jc w:val="both"/>
              <w:rPr>
                <w:sz w:val="22"/>
                <w:szCs w:val="22"/>
              </w:rPr>
            </w:pPr>
            <w:r w:rsidRPr="0072275A">
              <w:rPr>
                <w:sz w:val="22"/>
                <w:szCs w:val="22"/>
              </w:rPr>
              <w:t>vlasta.vicic(at)jakrs.si</w:t>
            </w:r>
          </w:p>
        </w:tc>
      </w:tr>
      <w:tr w:rsidR="008F0D46" w:rsidRPr="0072275A" w:rsidTr="0098049F">
        <w:tc>
          <w:tcPr>
            <w:tcW w:w="3348" w:type="dxa"/>
          </w:tcPr>
          <w:p w:rsidR="008F0D46" w:rsidRPr="0072275A" w:rsidRDefault="008F0D46" w:rsidP="0098049F">
            <w:pPr>
              <w:autoSpaceDE w:val="0"/>
              <w:autoSpaceDN w:val="0"/>
              <w:adjustRightInd w:val="0"/>
              <w:jc w:val="both"/>
              <w:rPr>
                <w:sz w:val="22"/>
                <w:szCs w:val="22"/>
              </w:rPr>
            </w:pPr>
            <w:r w:rsidRPr="0072275A">
              <w:rPr>
                <w:sz w:val="22"/>
                <w:szCs w:val="22"/>
              </w:rPr>
              <w:t>Izdaja revij</w:t>
            </w:r>
          </w:p>
        </w:tc>
        <w:tc>
          <w:tcPr>
            <w:tcW w:w="1620" w:type="dxa"/>
          </w:tcPr>
          <w:p w:rsidR="008F0D46" w:rsidRPr="0072275A" w:rsidRDefault="008F0D46" w:rsidP="0098049F">
            <w:pPr>
              <w:autoSpaceDE w:val="0"/>
              <w:autoSpaceDN w:val="0"/>
              <w:adjustRightInd w:val="0"/>
              <w:jc w:val="both"/>
              <w:rPr>
                <w:sz w:val="22"/>
                <w:szCs w:val="22"/>
              </w:rPr>
            </w:pPr>
            <w:r w:rsidRPr="0072275A">
              <w:rPr>
                <w:sz w:val="22"/>
                <w:szCs w:val="22"/>
              </w:rPr>
              <w:t>Vlasta Vičič</w:t>
            </w:r>
          </w:p>
        </w:tc>
        <w:tc>
          <w:tcPr>
            <w:tcW w:w="1567" w:type="dxa"/>
          </w:tcPr>
          <w:p w:rsidR="008F0D46" w:rsidRPr="0072275A" w:rsidRDefault="008F0D46" w:rsidP="0098049F">
            <w:pPr>
              <w:autoSpaceDE w:val="0"/>
              <w:autoSpaceDN w:val="0"/>
              <w:adjustRightInd w:val="0"/>
              <w:jc w:val="both"/>
              <w:rPr>
                <w:sz w:val="22"/>
                <w:szCs w:val="22"/>
              </w:rPr>
            </w:pPr>
            <w:r w:rsidRPr="0072275A">
              <w:rPr>
                <w:sz w:val="22"/>
                <w:szCs w:val="22"/>
              </w:rPr>
              <w:t>01 369 58 26</w:t>
            </w:r>
          </w:p>
        </w:tc>
        <w:tc>
          <w:tcPr>
            <w:tcW w:w="2469" w:type="dxa"/>
          </w:tcPr>
          <w:p w:rsidR="008F0D46" w:rsidRPr="0072275A" w:rsidRDefault="008F0D46" w:rsidP="0098049F">
            <w:pPr>
              <w:autoSpaceDE w:val="0"/>
              <w:autoSpaceDN w:val="0"/>
              <w:adjustRightInd w:val="0"/>
              <w:jc w:val="both"/>
              <w:rPr>
                <w:sz w:val="22"/>
                <w:szCs w:val="22"/>
              </w:rPr>
            </w:pPr>
            <w:r w:rsidRPr="0072275A">
              <w:rPr>
                <w:sz w:val="22"/>
                <w:szCs w:val="22"/>
              </w:rPr>
              <w:t>vlasta.vicic(at)jakrs.si</w:t>
            </w:r>
          </w:p>
        </w:tc>
      </w:tr>
      <w:tr w:rsidR="008F0D46" w:rsidRPr="0072275A" w:rsidTr="0098049F">
        <w:tc>
          <w:tcPr>
            <w:tcW w:w="3348" w:type="dxa"/>
          </w:tcPr>
          <w:p w:rsidR="008F0D46" w:rsidRPr="0072275A" w:rsidRDefault="008F0D46" w:rsidP="0098049F">
            <w:pPr>
              <w:autoSpaceDE w:val="0"/>
              <w:autoSpaceDN w:val="0"/>
              <w:adjustRightInd w:val="0"/>
              <w:jc w:val="both"/>
              <w:rPr>
                <w:snapToGrid w:val="0"/>
                <w:sz w:val="22"/>
                <w:szCs w:val="22"/>
              </w:rPr>
            </w:pPr>
            <w:r w:rsidRPr="0072275A">
              <w:rPr>
                <w:snapToGrid w:val="0"/>
                <w:sz w:val="22"/>
                <w:szCs w:val="22"/>
              </w:rPr>
              <w:t>Delovne štipendije</w:t>
            </w:r>
          </w:p>
        </w:tc>
        <w:tc>
          <w:tcPr>
            <w:tcW w:w="1620" w:type="dxa"/>
          </w:tcPr>
          <w:p w:rsidR="008F0D46" w:rsidRPr="0072275A" w:rsidRDefault="008F0D46" w:rsidP="0098049F">
            <w:pPr>
              <w:autoSpaceDE w:val="0"/>
              <w:autoSpaceDN w:val="0"/>
              <w:adjustRightInd w:val="0"/>
              <w:jc w:val="both"/>
              <w:rPr>
                <w:sz w:val="22"/>
                <w:szCs w:val="22"/>
              </w:rPr>
            </w:pPr>
            <w:r w:rsidRPr="0072275A">
              <w:rPr>
                <w:sz w:val="22"/>
                <w:szCs w:val="22"/>
              </w:rPr>
              <w:t>Vlasta Vičič</w:t>
            </w:r>
          </w:p>
        </w:tc>
        <w:tc>
          <w:tcPr>
            <w:tcW w:w="1567" w:type="dxa"/>
          </w:tcPr>
          <w:p w:rsidR="008F0D46" w:rsidRPr="0072275A" w:rsidRDefault="008F0D46" w:rsidP="0098049F">
            <w:pPr>
              <w:autoSpaceDE w:val="0"/>
              <w:autoSpaceDN w:val="0"/>
              <w:adjustRightInd w:val="0"/>
              <w:jc w:val="both"/>
              <w:rPr>
                <w:sz w:val="22"/>
                <w:szCs w:val="22"/>
              </w:rPr>
            </w:pPr>
            <w:r w:rsidRPr="0072275A">
              <w:rPr>
                <w:sz w:val="22"/>
                <w:szCs w:val="22"/>
              </w:rPr>
              <w:t>01 369 58 26</w:t>
            </w:r>
          </w:p>
        </w:tc>
        <w:tc>
          <w:tcPr>
            <w:tcW w:w="2469" w:type="dxa"/>
          </w:tcPr>
          <w:p w:rsidR="008F0D46" w:rsidRPr="0072275A" w:rsidRDefault="008F0D46" w:rsidP="0098049F">
            <w:pPr>
              <w:autoSpaceDE w:val="0"/>
              <w:autoSpaceDN w:val="0"/>
              <w:adjustRightInd w:val="0"/>
              <w:jc w:val="both"/>
              <w:rPr>
                <w:sz w:val="22"/>
                <w:szCs w:val="22"/>
              </w:rPr>
            </w:pPr>
            <w:r w:rsidRPr="0072275A">
              <w:rPr>
                <w:sz w:val="22"/>
                <w:szCs w:val="22"/>
              </w:rPr>
              <w:t>vlasta.vicic(at)jakrs.si</w:t>
            </w:r>
          </w:p>
        </w:tc>
      </w:tr>
      <w:tr w:rsidR="008F0D46" w:rsidRPr="0072275A" w:rsidTr="0098049F">
        <w:tc>
          <w:tcPr>
            <w:tcW w:w="3348" w:type="dxa"/>
          </w:tcPr>
          <w:p w:rsidR="008F0D46" w:rsidRPr="0072275A" w:rsidRDefault="008F0D46" w:rsidP="0098049F">
            <w:pPr>
              <w:autoSpaceDE w:val="0"/>
              <w:autoSpaceDN w:val="0"/>
              <w:adjustRightInd w:val="0"/>
              <w:jc w:val="both"/>
              <w:rPr>
                <w:sz w:val="22"/>
                <w:szCs w:val="22"/>
              </w:rPr>
            </w:pPr>
            <w:r w:rsidRPr="0072275A">
              <w:rPr>
                <w:snapToGrid w:val="0"/>
                <w:sz w:val="22"/>
                <w:szCs w:val="22"/>
              </w:rPr>
              <w:t>Bralna kultura</w:t>
            </w:r>
          </w:p>
        </w:tc>
        <w:tc>
          <w:tcPr>
            <w:tcW w:w="1620" w:type="dxa"/>
          </w:tcPr>
          <w:p w:rsidR="008F0D46" w:rsidRPr="0072275A" w:rsidRDefault="008F0D46" w:rsidP="0098049F">
            <w:pPr>
              <w:autoSpaceDE w:val="0"/>
              <w:autoSpaceDN w:val="0"/>
              <w:adjustRightInd w:val="0"/>
              <w:jc w:val="both"/>
              <w:rPr>
                <w:sz w:val="22"/>
                <w:szCs w:val="22"/>
              </w:rPr>
            </w:pPr>
            <w:r w:rsidRPr="0072275A">
              <w:rPr>
                <w:sz w:val="22"/>
                <w:szCs w:val="22"/>
              </w:rPr>
              <w:t>Tjaša Urankar</w:t>
            </w:r>
          </w:p>
        </w:tc>
        <w:tc>
          <w:tcPr>
            <w:tcW w:w="1567" w:type="dxa"/>
          </w:tcPr>
          <w:p w:rsidR="008F0D46" w:rsidRPr="0072275A" w:rsidRDefault="008F0D46" w:rsidP="0098049F">
            <w:pPr>
              <w:autoSpaceDE w:val="0"/>
              <w:autoSpaceDN w:val="0"/>
              <w:adjustRightInd w:val="0"/>
              <w:jc w:val="both"/>
              <w:rPr>
                <w:sz w:val="22"/>
                <w:szCs w:val="22"/>
              </w:rPr>
            </w:pPr>
            <w:r w:rsidRPr="0072275A">
              <w:rPr>
                <w:sz w:val="22"/>
                <w:szCs w:val="22"/>
              </w:rPr>
              <w:t>01 369 58 25</w:t>
            </w:r>
          </w:p>
        </w:tc>
        <w:tc>
          <w:tcPr>
            <w:tcW w:w="2469" w:type="dxa"/>
          </w:tcPr>
          <w:p w:rsidR="008F0D46" w:rsidRPr="0072275A" w:rsidRDefault="008F0D46" w:rsidP="0098049F">
            <w:pPr>
              <w:autoSpaceDE w:val="0"/>
              <w:autoSpaceDN w:val="0"/>
              <w:adjustRightInd w:val="0"/>
              <w:jc w:val="both"/>
              <w:rPr>
                <w:sz w:val="22"/>
                <w:szCs w:val="22"/>
              </w:rPr>
            </w:pPr>
            <w:r w:rsidRPr="0072275A">
              <w:rPr>
                <w:sz w:val="22"/>
                <w:szCs w:val="22"/>
              </w:rPr>
              <w:t>tjasa.urankar(at)jakrs.si</w:t>
            </w:r>
          </w:p>
        </w:tc>
      </w:tr>
      <w:tr w:rsidR="008F0D46" w:rsidRPr="0072275A" w:rsidTr="0098049F">
        <w:tc>
          <w:tcPr>
            <w:tcW w:w="3348" w:type="dxa"/>
          </w:tcPr>
          <w:p w:rsidR="008F0D46" w:rsidRPr="0072275A" w:rsidRDefault="008F0D46" w:rsidP="0098049F">
            <w:pPr>
              <w:autoSpaceDE w:val="0"/>
              <w:autoSpaceDN w:val="0"/>
              <w:adjustRightInd w:val="0"/>
              <w:jc w:val="both"/>
              <w:rPr>
                <w:sz w:val="22"/>
                <w:szCs w:val="22"/>
              </w:rPr>
            </w:pPr>
            <w:r w:rsidRPr="0072275A">
              <w:rPr>
                <w:snapToGrid w:val="0"/>
                <w:sz w:val="22"/>
                <w:szCs w:val="22"/>
              </w:rPr>
              <w:t>Literarne prireditve</w:t>
            </w:r>
          </w:p>
        </w:tc>
        <w:tc>
          <w:tcPr>
            <w:tcW w:w="1620" w:type="dxa"/>
          </w:tcPr>
          <w:p w:rsidR="008F0D46" w:rsidRPr="0072275A" w:rsidRDefault="008F0D46" w:rsidP="0098049F">
            <w:pPr>
              <w:autoSpaceDE w:val="0"/>
              <w:autoSpaceDN w:val="0"/>
              <w:adjustRightInd w:val="0"/>
              <w:jc w:val="both"/>
              <w:rPr>
                <w:sz w:val="22"/>
                <w:szCs w:val="22"/>
              </w:rPr>
            </w:pPr>
            <w:r w:rsidRPr="0072275A">
              <w:rPr>
                <w:sz w:val="22"/>
                <w:szCs w:val="22"/>
              </w:rPr>
              <w:t>Tjaša Urankar</w:t>
            </w:r>
          </w:p>
        </w:tc>
        <w:tc>
          <w:tcPr>
            <w:tcW w:w="1567" w:type="dxa"/>
          </w:tcPr>
          <w:p w:rsidR="008F0D46" w:rsidRPr="0072275A" w:rsidRDefault="008F0D46" w:rsidP="0098049F">
            <w:pPr>
              <w:autoSpaceDE w:val="0"/>
              <w:autoSpaceDN w:val="0"/>
              <w:adjustRightInd w:val="0"/>
              <w:jc w:val="both"/>
              <w:rPr>
                <w:sz w:val="22"/>
                <w:szCs w:val="22"/>
              </w:rPr>
            </w:pPr>
            <w:r w:rsidRPr="0072275A">
              <w:rPr>
                <w:sz w:val="22"/>
                <w:szCs w:val="22"/>
              </w:rPr>
              <w:t>01 369 58 25</w:t>
            </w:r>
          </w:p>
        </w:tc>
        <w:tc>
          <w:tcPr>
            <w:tcW w:w="2469" w:type="dxa"/>
          </w:tcPr>
          <w:p w:rsidR="008F0D46" w:rsidRPr="0072275A" w:rsidRDefault="008F0D46" w:rsidP="0098049F">
            <w:pPr>
              <w:autoSpaceDE w:val="0"/>
              <w:autoSpaceDN w:val="0"/>
              <w:adjustRightInd w:val="0"/>
              <w:jc w:val="both"/>
              <w:rPr>
                <w:sz w:val="22"/>
                <w:szCs w:val="22"/>
              </w:rPr>
            </w:pPr>
            <w:r w:rsidRPr="0072275A">
              <w:rPr>
                <w:sz w:val="22"/>
                <w:szCs w:val="22"/>
              </w:rPr>
              <w:t>tjasa.urankar(at)jakrs.si</w:t>
            </w:r>
          </w:p>
        </w:tc>
      </w:tr>
      <w:tr w:rsidR="008F0D46" w:rsidRPr="0072275A" w:rsidTr="0098049F">
        <w:tc>
          <w:tcPr>
            <w:tcW w:w="3348" w:type="dxa"/>
            <w:tcBorders>
              <w:top w:val="single" w:sz="4" w:space="0" w:color="auto"/>
              <w:left w:val="single" w:sz="4" w:space="0" w:color="auto"/>
              <w:bottom w:val="single" w:sz="4" w:space="0" w:color="auto"/>
              <w:right w:val="single" w:sz="4" w:space="0" w:color="auto"/>
            </w:tcBorders>
          </w:tcPr>
          <w:p w:rsidR="008F0D46" w:rsidRPr="0072275A" w:rsidRDefault="008F0D46" w:rsidP="0098049F">
            <w:pPr>
              <w:autoSpaceDE w:val="0"/>
              <w:autoSpaceDN w:val="0"/>
              <w:adjustRightInd w:val="0"/>
              <w:jc w:val="both"/>
              <w:rPr>
                <w:snapToGrid w:val="0"/>
                <w:sz w:val="22"/>
                <w:szCs w:val="22"/>
              </w:rPr>
            </w:pPr>
            <w:r w:rsidRPr="0072275A">
              <w:rPr>
                <w:snapToGrid w:val="0"/>
                <w:sz w:val="22"/>
                <w:szCs w:val="22"/>
              </w:rPr>
              <w:t>Mednarodno sodelovanje</w:t>
            </w:r>
          </w:p>
        </w:tc>
        <w:tc>
          <w:tcPr>
            <w:tcW w:w="1620" w:type="dxa"/>
            <w:tcBorders>
              <w:top w:val="single" w:sz="4" w:space="0" w:color="auto"/>
              <w:left w:val="single" w:sz="4" w:space="0" w:color="auto"/>
              <w:bottom w:val="single" w:sz="4" w:space="0" w:color="auto"/>
              <w:right w:val="single" w:sz="4" w:space="0" w:color="auto"/>
            </w:tcBorders>
          </w:tcPr>
          <w:p w:rsidR="008F0D46" w:rsidRPr="0072275A" w:rsidRDefault="008F0D46" w:rsidP="0098049F">
            <w:pPr>
              <w:autoSpaceDE w:val="0"/>
              <w:autoSpaceDN w:val="0"/>
              <w:adjustRightInd w:val="0"/>
              <w:jc w:val="both"/>
              <w:rPr>
                <w:sz w:val="22"/>
                <w:szCs w:val="22"/>
              </w:rPr>
            </w:pPr>
            <w:r w:rsidRPr="0072275A">
              <w:rPr>
                <w:sz w:val="22"/>
                <w:szCs w:val="22"/>
              </w:rPr>
              <w:t>Katja Stergar</w:t>
            </w:r>
          </w:p>
        </w:tc>
        <w:tc>
          <w:tcPr>
            <w:tcW w:w="1567" w:type="dxa"/>
            <w:tcBorders>
              <w:top w:val="single" w:sz="4" w:space="0" w:color="auto"/>
              <w:left w:val="single" w:sz="4" w:space="0" w:color="auto"/>
              <w:bottom w:val="single" w:sz="4" w:space="0" w:color="auto"/>
              <w:right w:val="single" w:sz="4" w:space="0" w:color="auto"/>
            </w:tcBorders>
          </w:tcPr>
          <w:p w:rsidR="008F0D46" w:rsidRPr="0072275A" w:rsidRDefault="008F0D46" w:rsidP="0098049F">
            <w:pPr>
              <w:autoSpaceDE w:val="0"/>
              <w:autoSpaceDN w:val="0"/>
              <w:adjustRightInd w:val="0"/>
              <w:jc w:val="both"/>
              <w:rPr>
                <w:sz w:val="22"/>
                <w:szCs w:val="22"/>
              </w:rPr>
            </w:pPr>
            <w:r w:rsidRPr="0072275A">
              <w:rPr>
                <w:sz w:val="22"/>
                <w:szCs w:val="22"/>
              </w:rPr>
              <w:t>01 369 58 27</w:t>
            </w:r>
          </w:p>
        </w:tc>
        <w:tc>
          <w:tcPr>
            <w:tcW w:w="2469" w:type="dxa"/>
            <w:tcBorders>
              <w:top w:val="single" w:sz="4" w:space="0" w:color="auto"/>
              <w:left w:val="single" w:sz="4" w:space="0" w:color="auto"/>
              <w:bottom w:val="single" w:sz="4" w:space="0" w:color="auto"/>
              <w:right w:val="single" w:sz="4" w:space="0" w:color="auto"/>
            </w:tcBorders>
          </w:tcPr>
          <w:p w:rsidR="008F0D46" w:rsidRPr="0072275A" w:rsidRDefault="008F0D46" w:rsidP="0098049F">
            <w:pPr>
              <w:autoSpaceDE w:val="0"/>
              <w:autoSpaceDN w:val="0"/>
              <w:adjustRightInd w:val="0"/>
              <w:jc w:val="both"/>
              <w:rPr>
                <w:sz w:val="22"/>
                <w:szCs w:val="22"/>
              </w:rPr>
            </w:pPr>
            <w:r w:rsidRPr="0072275A">
              <w:rPr>
                <w:sz w:val="22"/>
                <w:szCs w:val="22"/>
              </w:rPr>
              <w:t>katja.stergar(at)jakrs.si</w:t>
            </w:r>
          </w:p>
        </w:tc>
      </w:tr>
      <w:tr w:rsidR="008F0D46" w:rsidRPr="0072275A" w:rsidTr="0098049F">
        <w:tc>
          <w:tcPr>
            <w:tcW w:w="3348" w:type="dxa"/>
            <w:tcBorders>
              <w:top w:val="single" w:sz="4" w:space="0" w:color="auto"/>
              <w:left w:val="single" w:sz="4" w:space="0" w:color="auto"/>
              <w:bottom w:val="single" w:sz="4" w:space="0" w:color="auto"/>
              <w:right w:val="single" w:sz="4" w:space="0" w:color="auto"/>
            </w:tcBorders>
          </w:tcPr>
          <w:p w:rsidR="008F0D46" w:rsidRPr="0072275A" w:rsidRDefault="008F0D46" w:rsidP="0098049F">
            <w:pPr>
              <w:autoSpaceDE w:val="0"/>
              <w:autoSpaceDN w:val="0"/>
              <w:adjustRightInd w:val="0"/>
              <w:jc w:val="both"/>
              <w:rPr>
                <w:snapToGrid w:val="0"/>
                <w:sz w:val="22"/>
                <w:szCs w:val="22"/>
              </w:rPr>
            </w:pPr>
            <w:r w:rsidRPr="0072275A">
              <w:rPr>
                <w:snapToGrid w:val="0"/>
                <w:sz w:val="22"/>
                <w:szCs w:val="22"/>
              </w:rPr>
              <w:t>Rezidenčne štipendije v tujini</w:t>
            </w:r>
          </w:p>
        </w:tc>
        <w:tc>
          <w:tcPr>
            <w:tcW w:w="1620" w:type="dxa"/>
            <w:tcBorders>
              <w:top w:val="single" w:sz="4" w:space="0" w:color="auto"/>
              <w:left w:val="single" w:sz="4" w:space="0" w:color="auto"/>
              <w:bottom w:val="single" w:sz="4" w:space="0" w:color="auto"/>
              <w:right w:val="single" w:sz="4" w:space="0" w:color="auto"/>
            </w:tcBorders>
          </w:tcPr>
          <w:p w:rsidR="008F0D46" w:rsidRPr="0072275A" w:rsidRDefault="008F0D46" w:rsidP="0098049F">
            <w:pPr>
              <w:autoSpaceDE w:val="0"/>
              <w:autoSpaceDN w:val="0"/>
              <w:adjustRightInd w:val="0"/>
              <w:jc w:val="both"/>
              <w:rPr>
                <w:sz w:val="22"/>
                <w:szCs w:val="22"/>
              </w:rPr>
            </w:pPr>
            <w:r w:rsidRPr="0072275A">
              <w:rPr>
                <w:sz w:val="22"/>
                <w:szCs w:val="22"/>
              </w:rPr>
              <w:t>Katja Stergar</w:t>
            </w:r>
          </w:p>
        </w:tc>
        <w:tc>
          <w:tcPr>
            <w:tcW w:w="1567" w:type="dxa"/>
            <w:tcBorders>
              <w:top w:val="single" w:sz="4" w:space="0" w:color="auto"/>
              <w:left w:val="single" w:sz="4" w:space="0" w:color="auto"/>
              <w:bottom w:val="single" w:sz="4" w:space="0" w:color="auto"/>
              <w:right w:val="single" w:sz="4" w:space="0" w:color="auto"/>
            </w:tcBorders>
          </w:tcPr>
          <w:p w:rsidR="008F0D46" w:rsidRPr="0072275A" w:rsidRDefault="008F0D46" w:rsidP="0098049F">
            <w:pPr>
              <w:autoSpaceDE w:val="0"/>
              <w:autoSpaceDN w:val="0"/>
              <w:adjustRightInd w:val="0"/>
              <w:jc w:val="both"/>
              <w:rPr>
                <w:sz w:val="22"/>
                <w:szCs w:val="22"/>
              </w:rPr>
            </w:pPr>
            <w:r w:rsidRPr="0072275A">
              <w:rPr>
                <w:sz w:val="22"/>
                <w:szCs w:val="22"/>
              </w:rPr>
              <w:t>01 369 58 27</w:t>
            </w:r>
          </w:p>
        </w:tc>
        <w:tc>
          <w:tcPr>
            <w:tcW w:w="2469" w:type="dxa"/>
            <w:tcBorders>
              <w:top w:val="single" w:sz="4" w:space="0" w:color="auto"/>
              <w:left w:val="single" w:sz="4" w:space="0" w:color="auto"/>
              <w:bottom w:val="single" w:sz="4" w:space="0" w:color="auto"/>
              <w:right w:val="single" w:sz="4" w:space="0" w:color="auto"/>
            </w:tcBorders>
          </w:tcPr>
          <w:p w:rsidR="008F0D46" w:rsidRPr="0072275A" w:rsidRDefault="008F0D46" w:rsidP="0098049F">
            <w:pPr>
              <w:autoSpaceDE w:val="0"/>
              <w:autoSpaceDN w:val="0"/>
              <w:adjustRightInd w:val="0"/>
              <w:jc w:val="both"/>
              <w:rPr>
                <w:sz w:val="22"/>
                <w:szCs w:val="22"/>
              </w:rPr>
            </w:pPr>
            <w:r w:rsidRPr="0072275A">
              <w:rPr>
                <w:sz w:val="22"/>
                <w:szCs w:val="22"/>
              </w:rPr>
              <w:t>katja.stergar(at)jakrs.si</w:t>
            </w:r>
          </w:p>
        </w:tc>
      </w:tr>
    </w:tbl>
    <w:p w:rsidR="008F0D46" w:rsidRPr="0072275A" w:rsidRDefault="008F0D46" w:rsidP="008F0D46">
      <w:pPr>
        <w:autoSpaceDE w:val="0"/>
        <w:autoSpaceDN w:val="0"/>
        <w:adjustRightInd w:val="0"/>
        <w:jc w:val="both"/>
        <w:rPr>
          <w:sz w:val="22"/>
          <w:szCs w:val="22"/>
        </w:rPr>
      </w:pPr>
    </w:p>
    <w:p w:rsidR="008F0D46" w:rsidRPr="0072275A" w:rsidRDefault="008F0D46" w:rsidP="008F0D46">
      <w:pPr>
        <w:autoSpaceDE w:val="0"/>
        <w:autoSpaceDN w:val="0"/>
        <w:adjustRightInd w:val="0"/>
        <w:jc w:val="both"/>
        <w:rPr>
          <w:sz w:val="22"/>
          <w:szCs w:val="22"/>
        </w:rPr>
      </w:pPr>
      <w:r w:rsidRPr="0072275A">
        <w:rPr>
          <w:sz w:val="22"/>
          <w:szCs w:val="22"/>
        </w:rPr>
        <w:t xml:space="preserve">Informacije lahko dobite po telefonu in elektronski pošti JAK </w:t>
      </w:r>
      <w:r w:rsidR="00394EE8" w:rsidRPr="0072275A">
        <w:rPr>
          <w:sz w:val="22"/>
          <w:szCs w:val="22"/>
        </w:rPr>
        <w:t>vsak dan med 10. in 12.</w:t>
      </w:r>
      <w:r w:rsidRPr="0072275A">
        <w:rPr>
          <w:sz w:val="22"/>
          <w:szCs w:val="22"/>
        </w:rPr>
        <w:t xml:space="preserve"> </w:t>
      </w:r>
    </w:p>
    <w:p w:rsidR="008F0D46" w:rsidRPr="0072275A" w:rsidRDefault="008F0D46" w:rsidP="008F0D46">
      <w:pPr>
        <w:autoSpaceDE w:val="0"/>
        <w:autoSpaceDN w:val="0"/>
        <w:adjustRightInd w:val="0"/>
        <w:jc w:val="both"/>
        <w:rPr>
          <w:sz w:val="22"/>
          <w:szCs w:val="22"/>
        </w:rPr>
      </w:pPr>
    </w:p>
    <w:p w:rsidR="008F0D46" w:rsidRPr="0072275A" w:rsidRDefault="008F0D46" w:rsidP="008F0D46">
      <w:pPr>
        <w:autoSpaceDE w:val="0"/>
        <w:autoSpaceDN w:val="0"/>
        <w:adjustRightInd w:val="0"/>
        <w:jc w:val="both"/>
        <w:rPr>
          <w:sz w:val="22"/>
          <w:szCs w:val="22"/>
        </w:rPr>
      </w:pPr>
    </w:p>
    <w:p w:rsidR="008F0D46" w:rsidRPr="0072275A" w:rsidRDefault="008F0D46" w:rsidP="008F0D46">
      <w:pPr>
        <w:autoSpaceDE w:val="0"/>
        <w:autoSpaceDN w:val="0"/>
        <w:adjustRightInd w:val="0"/>
        <w:jc w:val="both"/>
        <w:rPr>
          <w:sz w:val="22"/>
          <w:szCs w:val="22"/>
        </w:rPr>
      </w:pPr>
    </w:p>
    <w:p w:rsidR="008F0D46" w:rsidRPr="0072275A" w:rsidRDefault="008F0D46" w:rsidP="008F0D46">
      <w:pPr>
        <w:ind w:left="3540" w:firstLine="708"/>
        <w:jc w:val="both"/>
        <w:rPr>
          <w:b/>
          <w:sz w:val="22"/>
          <w:szCs w:val="22"/>
        </w:rPr>
      </w:pPr>
      <w:r w:rsidRPr="0072275A">
        <w:rPr>
          <w:b/>
          <w:sz w:val="22"/>
          <w:szCs w:val="22"/>
        </w:rPr>
        <w:t>Aleš Novak</w:t>
      </w:r>
    </w:p>
    <w:p w:rsidR="007E0DAC" w:rsidRPr="008B3D54" w:rsidRDefault="008F0D46" w:rsidP="00C97E6A">
      <w:pPr>
        <w:rPr>
          <w:sz w:val="22"/>
          <w:szCs w:val="22"/>
        </w:rPr>
      </w:pPr>
      <w:r w:rsidRPr="0072275A">
        <w:rPr>
          <w:sz w:val="22"/>
          <w:szCs w:val="22"/>
        </w:rPr>
        <w:tab/>
      </w:r>
      <w:r w:rsidRPr="0072275A">
        <w:rPr>
          <w:sz w:val="22"/>
          <w:szCs w:val="22"/>
        </w:rPr>
        <w:tab/>
      </w:r>
      <w:r w:rsidRPr="0072275A">
        <w:rPr>
          <w:sz w:val="22"/>
          <w:szCs w:val="22"/>
        </w:rPr>
        <w:tab/>
      </w:r>
      <w:r w:rsidRPr="0072275A">
        <w:rPr>
          <w:sz w:val="22"/>
          <w:szCs w:val="22"/>
        </w:rPr>
        <w:tab/>
      </w:r>
      <w:r w:rsidRPr="0072275A">
        <w:rPr>
          <w:sz w:val="22"/>
          <w:szCs w:val="22"/>
        </w:rPr>
        <w:tab/>
      </w:r>
      <w:r w:rsidRPr="0072275A">
        <w:rPr>
          <w:sz w:val="22"/>
          <w:szCs w:val="22"/>
        </w:rPr>
        <w:tab/>
        <w:t>Direktor Javne agencije za knjigo RS</w:t>
      </w:r>
    </w:p>
    <w:sectPr w:rsidR="007E0DAC" w:rsidRPr="008B3D54">
      <w:headerReference w:type="even" r:id="rId16"/>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DE6" w:rsidRDefault="00E84DE6">
      <w:r>
        <w:separator/>
      </w:r>
    </w:p>
  </w:endnote>
  <w:endnote w:type="continuationSeparator" w:id="0">
    <w:p w:rsidR="00E84DE6" w:rsidRDefault="00E84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Helvetica">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DE6" w:rsidRDefault="00E84DE6">
    <w:pPr>
      <w:pStyle w:val="Noga"/>
    </w:pPr>
    <w:r>
      <w:rPr>
        <w:noProof/>
      </w:rPr>
      <w:drawing>
        <wp:anchor distT="0" distB="0" distL="114300" distR="114300" simplePos="0" relativeHeight="251659264" behindDoc="0" locked="0" layoutInCell="1" allowOverlap="1">
          <wp:simplePos x="0" y="0"/>
          <wp:positionH relativeFrom="column">
            <wp:posOffset>-890905</wp:posOffset>
          </wp:positionH>
          <wp:positionV relativeFrom="paragraph">
            <wp:posOffset>-333375</wp:posOffset>
          </wp:positionV>
          <wp:extent cx="7551420" cy="685800"/>
          <wp:effectExtent l="0" t="0" r="0" b="0"/>
          <wp:wrapTopAndBottom/>
          <wp:docPr id="2" name="Slika 2" descr="DN32546_spodnja pas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32546_spodnja pasic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685800"/>
                  </a:xfrm>
                  <a:prstGeom prst="rect">
                    <a:avLst/>
                  </a:prstGeom>
                  <a:noFill/>
                  <a:ln>
                    <a:noFill/>
                  </a:ln>
                </pic:spPr>
              </pic:pic>
            </a:graphicData>
          </a:graphic>
          <wp14:sizeRelH relativeFrom="page">
            <wp14:pctWidth>0</wp14:pctWidth>
          </wp14:sizeRelH>
          <wp14:sizeRelV relativeFrom="page">
            <wp14:pctHeight>0</wp14:pctHeight>
          </wp14:sizeRelV>
        </wp:anchor>
      </w:drawing>
    </w:r>
    <w:r>
      <w:t>JP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DE6" w:rsidRDefault="00E84DE6">
      <w:r>
        <w:separator/>
      </w:r>
    </w:p>
  </w:footnote>
  <w:footnote w:type="continuationSeparator" w:id="0">
    <w:p w:rsidR="00E84DE6" w:rsidRDefault="00E84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DE6" w:rsidRDefault="00E84DE6" w:rsidP="0098049F">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E84DE6" w:rsidRDefault="00E84DE6" w:rsidP="0098049F">
    <w:pPr>
      <w:pStyle w:val="Glav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DE6" w:rsidRDefault="00E84DE6" w:rsidP="0098049F">
    <w:pPr>
      <w:tabs>
        <w:tab w:val="left" w:pos="8732"/>
      </w:tabs>
      <w:spacing w:line="230" w:lineRule="exact"/>
      <w:ind w:left="8460" w:right="-1472"/>
      <w:rPr>
        <w:rFonts w:ascii="Helvetica" w:hAnsi="Helvetica"/>
        <w:b/>
        <w:bCs/>
        <w:color w:val="000000"/>
      </w:rPr>
    </w:pPr>
  </w:p>
  <w:p w:rsidR="00E84DE6" w:rsidRDefault="00E84DE6" w:rsidP="0098049F">
    <w:pPr>
      <w:tabs>
        <w:tab w:val="left" w:pos="8732"/>
      </w:tabs>
      <w:spacing w:line="230" w:lineRule="exact"/>
      <w:ind w:left="8460" w:right="-1472"/>
      <w:rPr>
        <w:rFonts w:ascii="Helvetica" w:hAnsi="Helvetica"/>
        <w:b/>
        <w:bCs/>
        <w:color w:val="000000"/>
      </w:rPr>
    </w:pPr>
  </w:p>
  <w:p w:rsidR="00E84DE6" w:rsidRDefault="00E84DE6" w:rsidP="0098049F">
    <w:pPr>
      <w:tabs>
        <w:tab w:val="left" w:pos="8732"/>
      </w:tabs>
      <w:spacing w:line="230" w:lineRule="exact"/>
      <w:ind w:left="8460" w:right="-1472"/>
      <w:rPr>
        <w:color w:val="000000"/>
        <w:sz w:val="16"/>
        <w:szCs w:val="16"/>
      </w:rPr>
    </w:pPr>
    <w:r w:rsidRPr="003C711E">
      <w:rPr>
        <w:b/>
        <w:bCs/>
        <w:color w:val="000000"/>
      </w:rPr>
      <w:fldChar w:fldCharType="begin"/>
    </w:r>
    <w:r w:rsidRPr="003C711E">
      <w:rPr>
        <w:b/>
        <w:bCs/>
        <w:color w:val="000000"/>
      </w:rPr>
      <w:instrText xml:space="preserve"> PAGE </w:instrText>
    </w:r>
    <w:r w:rsidRPr="003C711E">
      <w:rPr>
        <w:b/>
        <w:bCs/>
        <w:color w:val="000000"/>
      </w:rPr>
      <w:fldChar w:fldCharType="separate"/>
    </w:r>
    <w:r w:rsidR="00E03AE6">
      <w:rPr>
        <w:b/>
        <w:bCs/>
        <w:noProof/>
        <w:color w:val="000000"/>
      </w:rPr>
      <w:t>9</w:t>
    </w:r>
    <w:r w:rsidRPr="003C711E">
      <w:rPr>
        <w:b/>
        <w:bCs/>
        <w:color w:val="000000"/>
      </w:rPr>
      <w:fldChar w:fldCharType="end"/>
    </w:r>
    <w:r>
      <w:rPr>
        <w:bCs/>
        <w:color w:val="000000"/>
        <w:sz w:val="16"/>
        <w:szCs w:val="16"/>
      </w:rPr>
      <w:tab/>
    </w:r>
    <w:r>
      <w:rPr>
        <w:color w:val="000000"/>
        <w:sz w:val="16"/>
        <w:szCs w:val="16"/>
      </w:rPr>
      <w:t>JR3</w:t>
    </w:r>
    <w:r w:rsidRPr="004F5499">
      <w:rPr>
        <w:bCs/>
        <w:snapToGrid w:val="0"/>
        <w:sz w:val="16"/>
        <w:szCs w:val="16"/>
      </w:rPr>
      <w:t>–</w:t>
    </w:r>
    <w:r>
      <w:rPr>
        <w:color w:val="000000"/>
        <w:sz w:val="16"/>
        <w:szCs w:val="16"/>
      </w:rPr>
      <w:t>KNJIGA</w:t>
    </w:r>
    <w:r w:rsidRPr="004F5499">
      <w:rPr>
        <w:bCs/>
        <w:snapToGrid w:val="0"/>
        <w:sz w:val="16"/>
        <w:szCs w:val="16"/>
      </w:rPr>
      <w:t>–</w:t>
    </w:r>
    <w:r>
      <w:rPr>
        <w:color w:val="000000"/>
        <w:sz w:val="16"/>
        <w:szCs w:val="16"/>
      </w:rPr>
      <w:t>2014</w:t>
    </w:r>
    <w:r>
      <w:rPr>
        <w:color w:val="000000"/>
        <w:sz w:val="16"/>
        <w:szCs w:val="16"/>
      </w:rPr>
      <w:tab/>
      <w:t>Besedilo razpisa</w:t>
    </w:r>
  </w:p>
  <w:p w:rsidR="00E84DE6" w:rsidRDefault="00E84DE6" w:rsidP="0098049F">
    <w:pPr>
      <w:pStyle w:val="Glava"/>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7B7C"/>
    <w:multiLevelType w:val="hybridMultilevel"/>
    <w:tmpl w:val="28827724"/>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2">
    <w:nsid w:val="0D0356E5"/>
    <w:multiLevelType w:val="hybridMultilevel"/>
    <w:tmpl w:val="5308E60E"/>
    <w:lvl w:ilvl="0" w:tplc="707A9A32">
      <w:start w:val="1"/>
      <w:numFmt w:val="lowerLetter"/>
      <w:lvlText w:val="%1)"/>
      <w:lvlJc w:val="left"/>
      <w:pPr>
        <w:tabs>
          <w:tab w:val="num" w:pos="1050"/>
        </w:tabs>
        <w:ind w:left="1107" w:hanging="387"/>
      </w:pPr>
      <w:rPr>
        <w:rFonts w:hint="default"/>
        <w:b/>
        <w:i w:val="0"/>
      </w:rPr>
    </w:lvl>
    <w:lvl w:ilvl="1" w:tplc="6D640B3E">
      <w:start w:val="1"/>
      <w:numFmt w:val="bullet"/>
      <w:lvlText w:val=""/>
      <w:lvlJc w:val="left"/>
      <w:pPr>
        <w:tabs>
          <w:tab w:val="num" w:pos="1440"/>
        </w:tabs>
        <w:ind w:left="1440" w:hanging="360"/>
      </w:pPr>
      <w:rPr>
        <w:rFonts w:ascii="Symbol" w:hAnsi="Symbol" w:hint="default"/>
        <w:b/>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194D4D4F"/>
    <w:multiLevelType w:val="hybridMultilevel"/>
    <w:tmpl w:val="65FC0920"/>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9A4522E"/>
    <w:multiLevelType w:val="hybridMultilevel"/>
    <w:tmpl w:val="311C814A"/>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6C01709"/>
    <w:multiLevelType w:val="hybridMultilevel"/>
    <w:tmpl w:val="9BAEC972"/>
    <w:lvl w:ilvl="0" w:tplc="6D640B3E">
      <w:start w:val="1"/>
      <w:numFmt w:val="bullet"/>
      <w:lvlText w:val=""/>
      <w:lvlJc w:val="left"/>
      <w:pPr>
        <w:tabs>
          <w:tab w:val="num" w:pos="1080"/>
        </w:tabs>
        <w:ind w:left="1080" w:hanging="360"/>
      </w:pPr>
      <w:rPr>
        <w:rFonts w:ascii="Symbol" w:hAnsi="Symbol" w:hint="default"/>
      </w:rPr>
    </w:lvl>
    <w:lvl w:ilvl="1" w:tplc="E6307AE8">
      <w:start w:val="1"/>
      <w:numFmt w:val="none"/>
      <w:lvlText w:val="e)"/>
      <w:lvlJc w:val="left"/>
      <w:pPr>
        <w:tabs>
          <w:tab w:val="num" w:pos="1800"/>
        </w:tabs>
        <w:ind w:left="1800" w:hanging="360"/>
      </w:pPr>
      <w:rPr>
        <w:rFonts w:hint="default"/>
        <w:b/>
        <w:i w:val="0"/>
      </w:rPr>
    </w:lvl>
    <w:lvl w:ilvl="2" w:tplc="6D640B3E">
      <w:start w:val="1"/>
      <w:numFmt w:val="bullet"/>
      <w:lvlText w:val=""/>
      <w:lvlJc w:val="left"/>
      <w:pPr>
        <w:tabs>
          <w:tab w:val="num" w:pos="2520"/>
        </w:tabs>
        <w:ind w:left="2520" w:hanging="360"/>
      </w:pPr>
      <w:rPr>
        <w:rFonts w:ascii="Symbol" w:hAnsi="Symbol"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nsid w:val="37E759F3"/>
    <w:multiLevelType w:val="hybridMultilevel"/>
    <w:tmpl w:val="0B787480"/>
    <w:lvl w:ilvl="0" w:tplc="B5342128">
      <w:numFmt w:val="bullet"/>
      <w:lvlText w:val="-"/>
      <w:lvlJc w:val="left"/>
      <w:pPr>
        <w:tabs>
          <w:tab w:val="num" w:pos="360"/>
        </w:tabs>
        <w:ind w:left="340" w:hanging="340"/>
      </w:pPr>
      <w:rPr>
        <w:rFonts w:ascii="Times New Roman" w:eastAsia="Times New Roman" w:hAnsi="Times New Roman" w:cs="Times New Roman" w:hint="default"/>
      </w:rPr>
    </w:lvl>
    <w:lvl w:ilvl="1" w:tplc="4B92B0E6">
      <w:start w:val="2"/>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nsid w:val="3D330EC5"/>
    <w:multiLevelType w:val="hybridMultilevel"/>
    <w:tmpl w:val="EF7C319A"/>
    <w:lvl w:ilvl="0" w:tplc="A2984AA4">
      <w:start w:val="5"/>
      <w:numFmt w:val="bullet"/>
      <w:lvlText w:val="–"/>
      <w:lvlJc w:val="left"/>
      <w:pPr>
        <w:tabs>
          <w:tab w:val="num" w:pos="1068"/>
        </w:tabs>
        <w:ind w:left="1068" w:hanging="360"/>
      </w:pPr>
      <w:rPr>
        <w:rFonts w:ascii="Times New Roman" w:eastAsia="Times New Roman" w:hAnsi="Times New Roman" w:cs="Times New Roman"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9">
    <w:nsid w:val="3EEB7F6F"/>
    <w:multiLevelType w:val="hybridMultilevel"/>
    <w:tmpl w:val="FBD6C7E6"/>
    <w:lvl w:ilvl="0" w:tplc="2C840F96">
      <w:start w:val="1"/>
      <w:numFmt w:val="bullet"/>
      <w:lvlText w:val="-"/>
      <w:lvlJc w:val="left"/>
      <w:pPr>
        <w:tabs>
          <w:tab w:val="num" w:pos="36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44C32654"/>
    <w:multiLevelType w:val="hybridMultilevel"/>
    <w:tmpl w:val="1AFEE114"/>
    <w:lvl w:ilvl="0" w:tplc="98B4A604">
      <w:start w:val="7"/>
      <w:numFmt w:val="lowerLetter"/>
      <w:lvlText w:val="%1)"/>
      <w:lvlJc w:val="left"/>
      <w:pPr>
        <w:tabs>
          <w:tab w:val="num" w:pos="1050"/>
        </w:tabs>
        <w:ind w:left="1107" w:hanging="387"/>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492975EB"/>
    <w:multiLevelType w:val="hybridMultilevel"/>
    <w:tmpl w:val="CEE6C532"/>
    <w:lvl w:ilvl="0" w:tplc="F3EEAFC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593A3ECD"/>
    <w:multiLevelType w:val="hybridMultilevel"/>
    <w:tmpl w:val="DB446DD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5CA61BFD"/>
    <w:multiLevelType w:val="hybridMultilevel"/>
    <w:tmpl w:val="3A3C8514"/>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734F5E5C"/>
    <w:multiLevelType w:val="multilevel"/>
    <w:tmpl w:val="5394E1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4"/>
  </w:num>
  <w:num w:numId="3">
    <w:abstractNumId w:val="5"/>
  </w:num>
  <w:num w:numId="4">
    <w:abstractNumId w:val="8"/>
  </w:num>
  <w:num w:numId="5">
    <w:abstractNumId w:val="3"/>
  </w:num>
  <w:num w:numId="6">
    <w:abstractNumId w:val="6"/>
  </w:num>
  <w:num w:numId="7">
    <w:abstractNumId w:val="2"/>
  </w:num>
  <w:num w:numId="8">
    <w:abstractNumId w:val="12"/>
  </w:num>
  <w:num w:numId="9">
    <w:abstractNumId w:val="0"/>
  </w:num>
  <w:num w:numId="10">
    <w:abstractNumId w:val="9"/>
  </w:num>
  <w:num w:numId="11">
    <w:abstractNumId w:val="16"/>
  </w:num>
  <w:num w:numId="12">
    <w:abstractNumId w:val="1"/>
  </w:num>
  <w:num w:numId="13">
    <w:abstractNumId w:val="14"/>
  </w:num>
  <w:num w:numId="14">
    <w:abstractNumId w:val="7"/>
  </w:num>
  <w:num w:numId="15">
    <w:abstractNumId w:val="15"/>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enforcement="1"/>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D46"/>
    <w:rsid w:val="00002CC4"/>
    <w:rsid w:val="000658CE"/>
    <w:rsid w:val="000B1D2C"/>
    <w:rsid w:val="00102724"/>
    <w:rsid w:val="001149E0"/>
    <w:rsid w:val="00160009"/>
    <w:rsid w:val="001D4B91"/>
    <w:rsid w:val="002E1FCD"/>
    <w:rsid w:val="003310E1"/>
    <w:rsid w:val="00372286"/>
    <w:rsid w:val="00380B24"/>
    <w:rsid w:val="00383FC7"/>
    <w:rsid w:val="00394EE8"/>
    <w:rsid w:val="004237F0"/>
    <w:rsid w:val="004322AC"/>
    <w:rsid w:val="004B3F6E"/>
    <w:rsid w:val="004B54D5"/>
    <w:rsid w:val="00563194"/>
    <w:rsid w:val="005A5323"/>
    <w:rsid w:val="00682738"/>
    <w:rsid w:val="006C3E92"/>
    <w:rsid w:val="00721BA0"/>
    <w:rsid w:val="0072275A"/>
    <w:rsid w:val="007D56CE"/>
    <w:rsid w:val="007E0DAC"/>
    <w:rsid w:val="0080677C"/>
    <w:rsid w:val="00825F2C"/>
    <w:rsid w:val="00876AFF"/>
    <w:rsid w:val="008B3D54"/>
    <w:rsid w:val="008F0D46"/>
    <w:rsid w:val="008F25A0"/>
    <w:rsid w:val="0098049F"/>
    <w:rsid w:val="009B71EE"/>
    <w:rsid w:val="00B0403D"/>
    <w:rsid w:val="00B84B8A"/>
    <w:rsid w:val="00C81FD1"/>
    <w:rsid w:val="00C97E6A"/>
    <w:rsid w:val="00D31F3F"/>
    <w:rsid w:val="00D7371E"/>
    <w:rsid w:val="00D913BA"/>
    <w:rsid w:val="00E03AE6"/>
    <w:rsid w:val="00E10210"/>
    <w:rsid w:val="00E12CFF"/>
    <w:rsid w:val="00E341A4"/>
    <w:rsid w:val="00E64072"/>
    <w:rsid w:val="00E84DE6"/>
    <w:rsid w:val="00EA5DF4"/>
    <w:rsid w:val="00F36837"/>
    <w:rsid w:val="00FB1B42"/>
    <w:rsid w:val="00FC085E"/>
    <w:rsid w:val="00FC10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F0D46"/>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F0D46"/>
    <w:pPr>
      <w:tabs>
        <w:tab w:val="center" w:pos="4536"/>
        <w:tab w:val="right" w:pos="9072"/>
      </w:tabs>
    </w:pPr>
  </w:style>
  <w:style w:type="character" w:customStyle="1" w:styleId="GlavaZnak">
    <w:name w:val="Glava Znak"/>
    <w:basedOn w:val="Privzetapisavaodstavka"/>
    <w:link w:val="Glava"/>
    <w:rsid w:val="008F0D46"/>
    <w:rPr>
      <w:rFonts w:ascii="Times New Roman" w:eastAsia="Times New Roman" w:hAnsi="Times New Roman" w:cs="Times New Roman"/>
      <w:sz w:val="24"/>
      <w:szCs w:val="24"/>
      <w:lang w:eastAsia="sl-SI"/>
    </w:rPr>
  </w:style>
  <w:style w:type="character" w:styleId="tevilkastrani">
    <w:name w:val="page number"/>
    <w:basedOn w:val="Privzetapisavaodstavka"/>
    <w:rsid w:val="008F0D46"/>
  </w:style>
  <w:style w:type="paragraph" w:styleId="Noga">
    <w:name w:val="footer"/>
    <w:basedOn w:val="Navaden"/>
    <w:link w:val="NogaZnak"/>
    <w:rsid w:val="008F0D46"/>
    <w:pPr>
      <w:tabs>
        <w:tab w:val="center" w:pos="4536"/>
        <w:tab w:val="right" w:pos="9072"/>
      </w:tabs>
    </w:pPr>
  </w:style>
  <w:style w:type="character" w:customStyle="1" w:styleId="NogaZnak">
    <w:name w:val="Noga Znak"/>
    <w:basedOn w:val="Privzetapisavaodstavka"/>
    <w:link w:val="Noga"/>
    <w:rsid w:val="008F0D46"/>
    <w:rPr>
      <w:rFonts w:ascii="Times New Roman" w:eastAsia="Times New Roman" w:hAnsi="Times New Roman" w:cs="Times New Roman"/>
      <w:sz w:val="24"/>
      <w:szCs w:val="24"/>
      <w:lang w:eastAsia="sl-SI"/>
    </w:rPr>
  </w:style>
  <w:style w:type="paragraph" w:styleId="Telobesedila">
    <w:name w:val="Body Text"/>
    <w:basedOn w:val="Navaden"/>
    <w:link w:val="TelobesedilaZnak"/>
    <w:rsid w:val="008F0D46"/>
    <w:pPr>
      <w:spacing w:after="120"/>
      <w:jc w:val="both"/>
    </w:pPr>
  </w:style>
  <w:style w:type="character" w:customStyle="1" w:styleId="TelobesedilaZnak">
    <w:name w:val="Telo besedila Znak"/>
    <w:basedOn w:val="Privzetapisavaodstavka"/>
    <w:link w:val="Telobesedila"/>
    <w:rsid w:val="008F0D46"/>
    <w:rPr>
      <w:rFonts w:ascii="Times New Roman" w:eastAsia="Times New Roman" w:hAnsi="Times New Roman" w:cs="Times New Roman"/>
      <w:sz w:val="24"/>
      <w:szCs w:val="24"/>
      <w:lang w:eastAsia="sl-SI"/>
    </w:rPr>
  </w:style>
  <w:style w:type="character" w:customStyle="1" w:styleId="highlight1">
    <w:name w:val="highlight1"/>
    <w:rsid w:val="008F0D46"/>
    <w:rPr>
      <w:color w:val="FF0000"/>
      <w:shd w:val="clear" w:color="auto" w:fill="FFFFFF"/>
    </w:rPr>
  </w:style>
  <w:style w:type="character" w:styleId="Hiperpovezava">
    <w:name w:val="Hyperlink"/>
    <w:rsid w:val="008F0D46"/>
    <w:rPr>
      <w:color w:val="0000FF"/>
      <w:u w:val="single"/>
    </w:rPr>
  </w:style>
  <w:style w:type="paragraph" w:styleId="Besedilooblaka">
    <w:name w:val="Balloon Text"/>
    <w:basedOn w:val="Navaden"/>
    <w:link w:val="BesedilooblakaZnak"/>
    <w:semiHidden/>
    <w:rsid w:val="008F0D46"/>
    <w:rPr>
      <w:rFonts w:ascii="Tahoma" w:hAnsi="Tahoma" w:cs="Tahoma"/>
      <w:sz w:val="16"/>
      <w:szCs w:val="16"/>
    </w:rPr>
  </w:style>
  <w:style w:type="character" w:customStyle="1" w:styleId="BesedilooblakaZnak">
    <w:name w:val="Besedilo oblačka Znak"/>
    <w:basedOn w:val="Privzetapisavaodstavka"/>
    <w:link w:val="Besedilooblaka"/>
    <w:semiHidden/>
    <w:rsid w:val="008F0D46"/>
    <w:rPr>
      <w:rFonts w:ascii="Tahoma" w:eastAsia="Times New Roman" w:hAnsi="Tahoma" w:cs="Tahoma"/>
      <w:sz w:val="16"/>
      <w:szCs w:val="16"/>
      <w:lang w:eastAsia="sl-SI"/>
    </w:rPr>
  </w:style>
  <w:style w:type="character" w:styleId="Pripombasklic">
    <w:name w:val="annotation reference"/>
    <w:semiHidden/>
    <w:rsid w:val="008F0D46"/>
    <w:rPr>
      <w:sz w:val="16"/>
      <w:szCs w:val="16"/>
    </w:rPr>
  </w:style>
  <w:style w:type="paragraph" w:styleId="Pripombabesedilo">
    <w:name w:val="annotation text"/>
    <w:basedOn w:val="Navaden"/>
    <w:link w:val="PripombabesediloZnak"/>
    <w:semiHidden/>
    <w:rsid w:val="008F0D46"/>
    <w:rPr>
      <w:sz w:val="20"/>
      <w:szCs w:val="20"/>
    </w:rPr>
  </w:style>
  <w:style w:type="character" w:customStyle="1" w:styleId="PripombabesediloZnak">
    <w:name w:val="Pripomba – besedilo Znak"/>
    <w:basedOn w:val="Privzetapisavaodstavka"/>
    <w:link w:val="Pripombabesedilo"/>
    <w:semiHidden/>
    <w:rsid w:val="008F0D46"/>
    <w:rPr>
      <w:rFonts w:ascii="Times New Roman" w:eastAsia="Times New Roman" w:hAnsi="Times New Roman" w:cs="Times New Roman"/>
      <w:sz w:val="20"/>
      <w:szCs w:val="20"/>
      <w:lang w:eastAsia="sl-SI"/>
    </w:rPr>
  </w:style>
  <w:style w:type="paragraph" w:customStyle="1" w:styleId="Telobesedila31">
    <w:name w:val="Telo besedila 31"/>
    <w:basedOn w:val="Navaden"/>
    <w:rsid w:val="008F0D4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sz w:val="22"/>
      <w:szCs w:val="20"/>
    </w:rPr>
  </w:style>
  <w:style w:type="paragraph" w:styleId="Navadensplet">
    <w:name w:val="Normal (Web)"/>
    <w:basedOn w:val="Navaden"/>
    <w:rsid w:val="008F0D46"/>
    <w:pPr>
      <w:spacing w:before="240"/>
    </w:pPr>
    <w:rPr>
      <w:rFonts w:ascii="Verdana" w:hAnsi="Verdana"/>
      <w:sz w:val="17"/>
      <w:szCs w:val="17"/>
    </w:rPr>
  </w:style>
  <w:style w:type="paragraph" w:customStyle="1" w:styleId="Default">
    <w:name w:val="Default"/>
    <w:rsid w:val="008F0D4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adevapripombe">
    <w:name w:val="annotation subject"/>
    <w:basedOn w:val="Pripombabesedilo"/>
    <w:next w:val="Pripombabesedilo"/>
    <w:link w:val="ZadevapripombeZnak"/>
    <w:semiHidden/>
    <w:rsid w:val="008F0D46"/>
    <w:rPr>
      <w:b/>
      <w:bCs/>
    </w:rPr>
  </w:style>
  <w:style w:type="character" w:customStyle="1" w:styleId="ZadevapripombeZnak">
    <w:name w:val="Zadeva pripombe Znak"/>
    <w:basedOn w:val="PripombabesediloZnak"/>
    <w:link w:val="Zadevapripombe"/>
    <w:semiHidden/>
    <w:rsid w:val="008F0D46"/>
    <w:rPr>
      <w:rFonts w:ascii="Times New Roman" w:eastAsia="Times New Roman" w:hAnsi="Times New Roman" w:cs="Times New Roman"/>
      <w:b/>
      <w:bCs/>
      <w:sz w:val="20"/>
      <w:szCs w:val="20"/>
      <w:lang w:eastAsia="sl-SI"/>
    </w:rPr>
  </w:style>
  <w:style w:type="table" w:styleId="Tabelamrea">
    <w:name w:val="Table Grid"/>
    <w:basedOn w:val="Navadnatabela"/>
    <w:rsid w:val="008F0D46"/>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F368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F0D46"/>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F0D46"/>
    <w:pPr>
      <w:tabs>
        <w:tab w:val="center" w:pos="4536"/>
        <w:tab w:val="right" w:pos="9072"/>
      </w:tabs>
    </w:pPr>
  </w:style>
  <w:style w:type="character" w:customStyle="1" w:styleId="GlavaZnak">
    <w:name w:val="Glava Znak"/>
    <w:basedOn w:val="Privzetapisavaodstavka"/>
    <w:link w:val="Glava"/>
    <w:rsid w:val="008F0D46"/>
    <w:rPr>
      <w:rFonts w:ascii="Times New Roman" w:eastAsia="Times New Roman" w:hAnsi="Times New Roman" w:cs="Times New Roman"/>
      <w:sz w:val="24"/>
      <w:szCs w:val="24"/>
      <w:lang w:eastAsia="sl-SI"/>
    </w:rPr>
  </w:style>
  <w:style w:type="character" w:styleId="tevilkastrani">
    <w:name w:val="page number"/>
    <w:basedOn w:val="Privzetapisavaodstavka"/>
    <w:rsid w:val="008F0D46"/>
  </w:style>
  <w:style w:type="paragraph" w:styleId="Noga">
    <w:name w:val="footer"/>
    <w:basedOn w:val="Navaden"/>
    <w:link w:val="NogaZnak"/>
    <w:rsid w:val="008F0D46"/>
    <w:pPr>
      <w:tabs>
        <w:tab w:val="center" w:pos="4536"/>
        <w:tab w:val="right" w:pos="9072"/>
      </w:tabs>
    </w:pPr>
  </w:style>
  <w:style w:type="character" w:customStyle="1" w:styleId="NogaZnak">
    <w:name w:val="Noga Znak"/>
    <w:basedOn w:val="Privzetapisavaodstavka"/>
    <w:link w:val="Noga"/>
    <w:rsid w:val="008F0D46"/>
    <w:rPr>
      <w:rFonts w:ascii="Times New Roman" w:eastAsia="Times New Roman" w:hAnsi="Times New Roman" w:cs="Times New Roman"/>
      <w:sz w:val="24"/>
      <w:szCs w:val="24"/>
      <w:lang w:eastAsia="sl-SI"/>
    </w:rPr>
  </w:style>
  <w:style w:type="paragraph" w:styleId="Telobesedila">
    <w:name w:val="Body Text"/>
    <w:basedOn w:val="Navaden"/>
    <w:link w:val="TelobesedilaZnak"/>
    <w:rsid w:val="008F0D46"/>
    <w:pPr>
      <w:spacing w:after="120"/>
      <w:jc w:val="both"/>
    </w:pPr>
  </w:style>
  <w:style w:type="character" w:customStyle="1" w:styleId="TelobesedilaZnak">
    <w:name w:val="Telo besedila Znak"/>
    <w:basedOn w:val="Privzetapisavaodstavka"/>
    <w:link w:val="Telobesedila"/>
    <w:rsid w:val="008F0D46"/>
    <w:rPr>
      <w:rFonts w:ascii="Times New Roman" w:eastAsia="Times New Roman" w:hAnsi="Times New Roman" w:cs="Times New Roman"/>
      <w:sz w:val="24"/>
      <w:szCs w:val="24"/>
      <w:lang w:eastAsia="sl-SI"/>
    </w:rPr>
  </w:style>
  <w:style w:type="character" w:customStyle="1" w:styleId="highlight1">
    <w:name w:val="highlight1"/>
    <w:rsid w:val="008F0D46"/>
    <w:rPr>
      <w:color w:val="FF0000"/>
      <w:shd w:val="clear" w:color="auto" w:fill="FFFFFF"/>
    </w:rPr>
  </w:style>
  <w:style w:type="character" w:styleId="Hiperpovezava">
    <w:name w:val="Hyperlink"/>
    <w:rsid w:val="008F0D46"/>
    <w:rPr>
      <w:color w:val="0000FF"/>
      <w:u w:val="single"/>
    </w:rPr>
  </w:style>
  <w:style w:type="paragraph" w:styleId="Besedilooblaka">
    <w:name w:val="Balloon Text"/>
    <w:basedOn w:val="Navaden"/>
    <w:link w:val="BesedilooblakaZnak"/>
    <w:semiHidden/>
    <w:rsid w:val="008F0D46"/>
    <w:rPr>
      <w:rFonts w:ascii="Tahoma" w:hAnsi="Tahoma" w:cs="Tahoma"/>
      <w:sz w:val="16"/>
      <w:szCs w:val="16"/>
    </w:rPr>
  </w:style>
  <w:style w:type="character" w:customStyle="1" w:styleId="BesedilooblakaZnak">
    <w:name w:val="Besedilo oblačka Znak"/>
    <w:basedOn w:val="Privzetapisavaodstavka"/>
    <w:link w:val="Besedilooblaka"/>
    <w:semiHidden/>
    <w:rsid w:val="008F0D46"/>
    <w:rPr>
      <w:rFonts w:ascii="Tahoma" w:eastAsia="Times New Roman" w:hAnsi="Tahoma" w:cs="Tahoma"/>
      <w:sz w:val="16"/>
      <w:szCs w:val="16"/>
      <w:lang w:eastAsia="sl-SI"/>
    </w:rPr>
  </w:style>
  <w:style w:type="character" w:styleId="Pripombasklic">
    <w:name w:val="annotation reference"/>
    <w:semiHidden/>
    <w:rsid w:val="008F0D46"/>
    <w:rPr>
      <w:sz w:val="16"/>
      <w:szCs w:val="16"/>
    </w:rPr>
  </w:style>
  <w:style w:type="paragraph" w:styleId="Pripombabesedilo">
    <w:name w:val="annotation text"/>
    <w:basedOn w:val="Navaden"/>
    <w:link w:val="PripombabesediloZnak"/>
    <w:semiHidden/>
    <w:rsid w:val="008F0D46"/>
    <w:rPr>
      <w:sz w:val="20"/>
      <w:szCs w:val="20"/>
    </w:rPr>
  </w:style>
  <w:style w:type="character" w:customStyle="1" w:styleId="PripombabesediloZnak">
    <w:name w:val="Pripomba – besedilo Znak"/>
    <w:basedOn w:val="Privzetapisavaodstavka"/>
    <w:link w:val="Pripombabesedilo"/>
    <w:semiHidden/>
    <w:rsid w:val="008F0D46"/>
    <w:rPr>
      <w:rFonts w:ascii="Times New Roman" w:eastAsia="Times New Roman" w:hAnsi="Times New Roman" w:cs="Times New Roman"/>
      <w:sz w:val="20"/>
      <w:szCs w:val="20"/>
      <w:lang w:eastAsia="sl-SI"/>
    </w:rPr>
  </w:style>
  <w:style w:type="paragraph" w:customStyle="1" w:styleId="Telobesedila31">
    <w:name w:val="Telo besedila 31"/>
    <w:basedOn w:val="Navaden"/>
    <w:rsid w:val="008F0D4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sz w:val="22"/>
      <w:szCs w:val="20"/>
    </w:rPr>
  </w:style>
  <w:style w:type="paragraph" w:styleId="Navadensplet">
    <w:name w:val="Normal (Web)"/>
    <w:basedOn w:val="Navaden"/>
    <w:rsid w:val="008F0D46"/>
    <w:pPr>
      <w:spacing w:before="240"/>
    </w:pPr>
    <w:rPr>
      <w:rFonts w:ascii="Verdana" w:hAnsi="Verdana"/>
      <w:sz w:val="17"/>
      <w:szCs w:val="17"/>
    </w:rPr>
  </w:style>
  <w:style w:type="paragraph" w:customStyle="1" w:styleId="Default">
    <w:name w:val="Default"/>
    <w:rsid w:val="008F0D4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adevapripombe">
    <w:name w:val="annotation subject"/>
    <w:basedOn w:val="Pripombabesedilo"/>
    <w:next w:val="Pripombabesedilo"/>
    <w:link w:val="ZadevapripombeZnak"/>
    <w:semiHidden/>
    <w:rsid w:val="008F0D46"/>
    <w:rPr>
      <w:b/>
      <w:bCs/>
    </w:rPr>
  </w:style>
  <w:style w:type="character" w:customStyle="1" w:styleId="ZadevapripombeZnak">
    <w:name w:val="Zadeva pripombe Znak"/>
    <w:basedOn w:val="PripombabesediloZnak"/>
    <w:link w:val="Zadevapripombe"/>
    <w:semiHidden/>
    <w:rsid w:val="008F0D46"/>
    <w:rPr>
      <w:rFonts w:ascii="Times New Roman" w:eastAsia="Times New Roman" w:hAnsi="Times New Roman" w:cs="Times New Roman"/>
      <w:b/>
      <w:bCs/>
      <w:sz w:val="20"/>
      <w:szCs w:val="20"/>
      <w:lang w:eastAsia="sl-SI"/>
    </w:rPr>
  </w:style>
  <w:style w:type="table" w:styleId="Tabelamrea">
    <w:name w:val="Table Grid"/>
    <w:basedOn w:val="Navadnatabela"/>
    <w:rsid w:val="008F0D46"/>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F36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akrs.e-razpisi.si"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jakrs.si"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XX" TargetMode="External"/><Relationship Id="rId5" Type="http://schemas.openxmlformats.org/officeDocument/2006/relationships/webSettings" Target="webSettings.xml"/><Relationship Id="rId15" Type="http://schemas.openxmlformats.org/officeDocument/2006/relationships/hyperlink" Target="http://www.jakrs.si" TargetMode="External"/><Relationship Id="rId10" Type="http://schemas.openxmlformats.org/officeDocument/2006/relationships/hyperlink" Target="http://www.jakrs.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akrs.e-razpisi.si" TargetMode="External"/><Relationship Id="rId14" Type="http://schemas.openxmlformats.org/officeDocument/2006/relationships/hyperlink" Target="https://X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14</Pages>
  <Words>5778</Words>
  <Characters>32938</Characters>
  <Application>Microsoft Office Word</Application>
  <DocSecurity>8</DocSecurity>
  <Lines>274</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Stergar</dc:creator>
  <cp:keywords/>
  <dc:description/>
  <cp:lastModifiedBy>Vlasta Vičič</cp:lastModifiedBy>
  <cp:revision>27</cp:revision>
  <cp:lastPrinted>2014-01-15T14:34:00Z</cp:lastPrinted>
  <dcterms:created xsi:type="dcterms:W3CDTF">2014-01-23T13:46:00Z</dcterms:created>
  <dcterms:modified xsi:type="dcterms:W3CDTF">2014-01-31T11:40:00Z</dcterms:modified>
</cp:coreProperties>
</file>