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08BB" w14:textId="16ED832C" w:rsidR="00690FDA" w:rsidRPr="00476E38" w:rsidRDefault="00A458C0" w:rsidP="002F4109">
      <w:pPr>
        <w:jc w:val="both"/>
        <w:rPr>
          <w:rFonts w:ascii="Times New Roman" w:eastAsia="Times New Roman" w:hAnsi="Times New Roman" w:cs="Times New Roman"/>
          <w:b/>
          <w:bCs/>
          <w:color w:val="000000"/>
          <w:sz w:val="22"/>
          <w:szCs w:val="22"/>
          <w:lang w:eastAsia="sl-SI"/>
        </w:rPr>
      </w:pPr>
      <w:r w:rsidRPr="00A458C0">
        <w:rPr>
          <w:rFonts w:ascii="Cambria" w:eastAsia="MS Mincho" w:hAnsi="Cambria" w:cs="Times New Roman"/>
          <w:noProof/>
          <w:lang w:eastAsia="sl-SI"/>
        </w:rPr>
        <w:drawing>
          <wp:anchor distT="0" distB="0" distL="114300" distR="114300" simplePos="0" relativeHeight="251659264" behindDoc="0" locked="0" layoutInCell="1" allowOverlap="1" wp14:anchorId="30CDECE0" wp14:editId="69548417">
            <wp:simplePos x="0" y="0"/>
            <wp:positionH relativeFrom="column">
              <wp:posOffset>-771525</wp:posOffset>
            </wp:positionH>
            <wp:positionV relativeFrom="page">
              <wp:posOffset>119380</wp:posOffset>
            </wp:positionV>
            <wp:extent cx="7556500" cy="1473200"/>
            <wp:effectExtent l="0" t="0" r="0" b="0"/>
            <wp:wrapSquare wrapText="bothSides"/>
            <wp:docPr id="1912948152" name="Slika 191294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8">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6B83374" w14:textId="77777777" w:rsidR="00A458C0" w:rsidRDefault="00A458C0" w:rsidP="002F4109">
      <w:pPr>
        <w:jc w:val="both"/>
        <w:rPr>
          <w:rFonts w:ascii="Times New Roman" w:eastAsia="Times New Roman" w:hAnsi="Times New Roman" w:cs="Times New Roman"/>
          <w:b/>
          <w:bCs/>
          <w:color w:val="000000"/>
          <w:sz w:val="22"/>
          <w:szCs w:val="22"/>
          <w:lang w:eastAsia="sl-SI"/>
        </w:rPr>
      </w:pPr>
    </w:p>
    <w:p w14:paraId="5CB22354" w14:textId="368798C8" w:rsidR="002F4109" w:rsidRPr="00476E38" w:rsidRDefault="002F4109" w:rsidP="002F4109">
      <w:pPr>
        <w:jc w:val="both"/>
        <w:rPr>
          <w:rFonts w:ascii="Times New Roman" w:eastAsia="Times New Roman" w:hAnsi="Times New Roman" w:cs="Times New Roman"/>
          <w:b/>
          <w:bCs/>
          <w:sz w:val="22"/>
          <w:szCs w:val="22"/>
          <w:lang w:eastAsia="sl-SI"/>
        </w:rPr>
      </w:pPr>
      <w:r w:rsidRPr="00476E38">
        <w:rPr>
          <w:rFonts w:ascii="Times New Roman" w:eastAsia="Times New Roman" w:hAnsi="Times New Roman" w:cs="Times New Roman"/>
          <w:b/>
          <w:bCs/>
          <w:color w:val="000000"/>
          <w:sz w:val="22"/>
          <w:szCs w:val="22"/>
          <w:lang w:eastAsia="sl-SI"/>
        </w:rPr>
        <w:t>Javna agencija za knjigo Republike Slovenije</w:t>
      </w:r>
      <w:r w:rsidRPr="00476E38">
        <w:rPr>
          <w:rFonts w:ascii="Times New Roman" w:eastAsia="Times New Roman" w:hAnsi="Times New Roman" w:cs="Times New Roman"/>
          <w:color w:val="000000"/>
          <w:sz w:val="22"/>
          <w:szCs w:val="22"/>
          <w:lang w:eastAsia="sl-SI"/>
        </w:rPr>
        <w:t xml:space="preserve"> na podlagi Zakona o Javni agenciji za knjigo Republike Slovenije </w:t>
      </w:r>
      <w:r w:rsidRPr="00476E38">
        <w:rPr>
          <w:rFonts w:ascii="Times New Roman" w:eastAsia="Times New Roman" w:hAnsi="Times New Roman" w:cs="Times New Roman"/>
          <w:sz w:val="22"/>
          <w:szCs w:val="22"/>
          <w:lang w:eastAsia="sl-SI"/>
        </w:rPr>
        <w:t>(Uradni list RS, št. 112/07, 40/12 – ZUJF in 63/13</w:t>
      </w:r>
      <w:r w:rsidRPr="00476E38">
        <w:rPr>
          <w:rFonts w:ascii="Times New Roman" w:eastAsia="Times New Roman" w:hAnsi="Times New Roman" w:cs="Times New Roman"/>
          <w:color w:val="000000"/>
          <w:sz w:val="22"/>
          <w:szCs w:val="22"/>
          <w:lang w:eastAsia="sl-SI"/>
        </w:rPr>
        <w:t>)</w:t>
      </w:r>
      <w:r w:rsidRPr="00476E38">
        <w:rPr>
          <w:rFonts w:ascii="Times New Roman" w:eastAsia="Times New Roman" w:hAnsi="Times New Roman" w:cs="Times New Roman"/>
          <w:sz w:val="22"/>
          <w:szCs w:val="22"/>
          <w:lang w:eastAsia="sl-SI"/>
        </w:rPr>
        <w:t xml:space="preserve">, Zakona o uresničevanju javnega interesa za kulturo (Uradni list RS, št. 77/07 – UPB, 56/08, 4/10, 20/11 in 111/13, 68/16, 61/17 in 21/18 – </w:t>
      </w:r>
      <w:proofErr w:type="spellStart"/>
      <w:r w:rsidRPr="00476E38">
        <w:rPr>
          <w:rFonts w:ascii="Times New Roman" w:eastAsia="Times New Roman" w:hAnsi="Times New Roman" w:cs="Times New Roman"/>
          <w:sz w:val="22"/>
          <w:szCs w:val="22"/>
          <w:lang w:eastAsia="sl-SI"/>
        </w:rPr>
        <w:t>ZnOrg</w:t>
      </w:r>
      <w:proofErr w:type="spellEnd"/>
      <w:r w:rsidR="002A029A">
        <w:rPr>
          <w:rFonts w:ascii="Times New Roman" w:eastAsia="Times New Roman" w:hAnsi="Times New Roman" w:cs="Times New Roman"/>
          <w:sz w:val="22"/>
          <w:szCs w:val="22"/>
          <w:lang w:eastAsia="sl-SI"/>
        </w:rPr>
        <w:t xml:space="preserve">, </w:t>
      </w:r>
      <w:r w:rsidR="002A029A" w:rsidRPr="00FA1EB3">
        <w:rPr>
          <w:rFonts w:ascii="Times New Roman" w:eastAsia="Times New Roman" w:hAnsi="Times New Roman"/>
          <w:sz w:val="22"/>
          <w:szCs w:val="22"/>
          <w:lang w:eastAsia="sl-SI"/>
        </w:rPr>
        <w:t xml:space="preserve">3/22 – </w:t>
      </w:r>
      <w:proofErr w:type="spellStart"/>
      <w:r w:rsidR="002A029A" w:rsidRPr="00FA1EB3">
        <w:rPr>
          <w:rFonts w:ascii="Times New Roman" w:eastAsia="Times New Roman" w:hAnsi="Times New Roman"/>
          <w:sz w:val="22"/>
          <w:szCs w:val="22"/>
          <w:lang w:eastAsia="sl-SI"/>
        </w:rPr>
        <w:t>ZDeb</w:t>
      </w:r>
      <w:proofErr w:type="spellEnd"/>
      <w:r w:rsidR="00180047">
        <w:rPr>
          <w:rFonts w:ascii="Times New Roman" w:eastAsia="Times New Roman" w:hAnsi="Times New Roman"/>
          <w:sz w:val="22"/>
          <w:szCs w:val="22"/>
          <w:lang w:eastAsia="sl-SI"/>
        </w:rPr>
        <w:t>,</w:t>
      </w:r>
      <w:r w:rsidR="002A029A" w:rsidRPr="00FA1EB3">
        <w:rPr>
          <w:rFonts w:ascii="Times New Roman" w:eastAsia="Times New Roman" w:hAnsi="Times New Roman"/>
          <w:sz w:val="22"/>
          <w:szCs w:val="22"/>
          <w:lang w:eastAsia="sl-SI"/>
        </w:rPr>
        <w:t xml:space="preserve"> 105/22 – ZZNŠPP</w:t>
      </w:r>
      <w:r w:rsidR="00180047">
        <w:rPr>
          <w:rFonts w:ascii="Times New Roman" w:eastAsia="Times New Roman" w:hAnsi="Times New Roman"/>
          <w:sz w:val="22"/>
          <w:szCs w:val="22"/>
          <w:lang w:eastAsia="sl-SI"/>
        </w:rPr>
        <w:t>, 8/25</w:t>
      </w:r>
      <w:r w:rsidRPr="00476E38">
        <w:rPr>
          <w:rFonts w:ascii="Times New Roman" w:eastAsia="Times New Roman" w:hAnsi="Times New Roman" w:cs="Times New Roman"/>
          <w:sz w:val="22"/>
          <w:szCs w:val="22"/>
          <w:lang w:eastAsia="sl-SI"/>
        </w:rPr>
        <w:t>)</w:t>
      </w:r>
      <w:r w:rsidRPr="00476E38">
        <w:rPr>
          <w:rFonts w:ascii="Times New Roman" w:eastAsia="Times New Roman" w:hAnsi="Times New Roman" w:cs="Times New Roman"/>
          <w:color w:val="000000"/>
          <w:sz w:val="22"/>
          <w:szCs w:val="22"/>
          <w:lang w:eastAsia="sl-SI"/>
        </w:rPr>
        <w:t xml:space="preserve">, </w:t>
      </w:r>
      <w:r w:rsidRPr="00476E38">
        <w:rPr>
          <w:rFonts w:ascii="Times New Roman" w:eastAsia="Times New Roman" w:hAnsi="Times New Roman" w:cs="Times New Roman"/>
          <w:sz w:val="22"/>
          <w:szCs w:val="22"/>
          <w:lang w:eastAsia="sl-SI"/>
        </w:rPr>
        <w:t xml:space="preserve">Pravilnika o izvedbi postopkov javnega poziva in javnega razpisa s področja knjige (Uradni list RS, št. 107/15) ter Pravilnika o strokovnih komisijah Javne agencije za knjigo Republike Slovenije (Uradni list RS, št. 62/18) </w:t>
      </w:r>
      <w:r w:rsidRPr="00476E38">
        <w:rPr>
          <w:rFonts w:ascii="Times New Roman" w:eastAsia="Times New Roman" w:hAnsi="Times New Roman" w:cs="Times New Roman"/>
          <w:b/>
          <w:bCs/>
          <w:sz w:val="22"/>
          <w:szCs w:val="22"/>
          <w:lang w:eastAsia="sl-SI"/>
        </w:rPr>
        <w:t>objavlja</w:t>
      </w:r>
    </w:p>
    <w:p w14:paraId="2D926A96" w14:textId="77777777" w:rsidR="00AF625D" w:rsidRPr="00476E38" w:rsidRDefault="00AF625D" w:rsidP="00AF625D">
      <w:pPr>
        <w:widowControl w:val="0"/>
        <w:ind w:right="-32"/>
        <w:jc w:val="both"/>
        <w:rPr>
          <w:rFonts w:ascii="Times New Roman" w:hAnsi="Times New Roman" w:cs="Times New Roman"/>
          <w:b/>
          <w:bCs/>
          <w:sz w:val="22"/>
          <w:szCs w:val="22"/>
        </w:rPr>
      </w:pPr>
    </w:p>
    <w:p w14:paraId="35FDC1B3" w14:textId="77777777" w:rsidR="00B13598" w:rsidRPr="00476E38" w:rsidRDefault="00B13598" w:rsidP="00AF625D">
      <w:pPr>
        <w:widowControl w:val="0"/>
        <w:ind w:right="-32"/>
        <w:jc w:val="both"/>
        <w:rPr>
          <w:rFonts w:ascii="Times New Roman" w:hAnsi="Times New Roman" w:cs="Times New Roman"/>
          <w:b/>
          <w:bCs/>
          <w:sz w:val="22"/>
          <w:szCs w:val="22"/>
        </w:rPr>
      </w:pPr>
    </w:p>
    <w:p w14:paraId="01994314" w14:textId="46149A49" w:rsidR="002B1ECE" w:rsidRPr="00476E38" w:rsidRDefault="002B1ECE" w:rsidP="002B1ECE">
      <w:pPr>
        <w:jc w:val="center"/>
        <w:rPr>
          <w:rFonts w:ascii="Times New Roman" w:hAnsi="Times New Roman" w:cs="Times New Roman"/>
          <w:b/>
          <w:sz w:val="22"/>
          <w:szCs w:val="22"/>
        </w:rPr>
      </w:pPr>
      <w:r w:rsidRPr="00476E38">
        <w:rPr>
          <w:rFonts w:ascii="Times New Roman" w:hAnsi="Times New Roman" w:cs="Times New Roman"/>
          <w:b/>
          <w:sz w:val="22"/>
          <w:szCs w:val="22"/>
        </w:rPr>
        <w:t xml:space="preserve">Javni razpis za sofinanciranje </w:t>
      </w:r>
      <w:r w:rsidR="00B6096C" w:rsidRPr="00476E38">
        <w:rPr>
          <w:rFonts w:ascii="Times New Roman" w:hAnsi="Times New Roman" w:cs="Times New Roman"/>
          <w:b/>
          <w:sz w:val="22"/>
          <w:szCs w:val="22"/>
        </w:rPr>
        <w:t>literarne kritike v spletnih medijih s področja kulture</w:t>
      </w:r>
      <w:r w:rsidR="00640DA5" w:rsidRPr="00476E38">
        <w:rPr>
          <w:rFonts w:ascii="Times New Roman" w:hAnsi="Times New Roman" w:cs="Times New Roman"/>
          <w:b/>
          <w:sz w:val="22"/>
          <w:szCs w:val="22"/>
        </w:rPr>
        <w:t xml:space="preserve"> </w:t>
      </w:r>
      <w:r w:rsidR="00861D87" w:rsidRPr="00476E38">
        <w:rPr>
          <w:rFonts w:ascii="Times New Roman" w:hAnsi="Times New Roman" w:cs="Times New Roman"/>
          <w:b/>
          <w:sz w:val="22"/>
          <w:szCs w:val="22"/>
        </w:rPr>
        <w:t>za leto 20</w:t>
      </w:r>
      <w:r w:rsidR="00AF5968" w:rsidRPr="00476E38">
        <w:rPr>
          <w:rFonts w:ascii="Times New Roman" w:hAnsi="Times New Roman" w:cs="Times New Roman"/>
          <w:b/>
          <w:sz w:val="22"/>
          <w:szCs w:val="22"/>
        </w:rPr>
        <w:t>2</w:t>
      </w:r>
      <w:r w:rsidR="00180047">
        <w:rPr>
          <w:rFonts w:ascii="Times New Roman" w:hAnsi="Times New Roman" w:cs="Times New Roman"/>
          <w:b/>
          <w:sz w:val="22"/>
          <w:szCs w:val="22"/>
        </w:rPr>
        <w:t>6</w:t>
      </w:r>
    </w:p>
    <w:p w14:paraId="6FAF02D8" w14:textId="1AB13D15" w:rsidR="002B1ECE" w:rsidRPr="00476E38" w:rsidRDefault="002B1ECE" w:rsidP="002B1ECE">
      <w:pPr>
        <w:jc w:val="center"/>
        <w:rPr>
          <w:rFonts w:ascii="Times New Roman" w:hAnsi="Times New Roman" w:cs="Times New Roman"/>
          <w:b/>
          <w:sz w:val="22"/>
          <w:szCs w:val="22"/>
        </w:rPr>
      </w:pPr>
      <w:r w:rsidRPr="00476E38">
        <w:rPr>
          <w:rFonts w:ascii="Times New Roman" w:hAnsi="Times New Roman" w:cs="Times New Roman"/>
          <w:b/>
          <w:sz w:val="22"/>
          <w:szCs w:val="22"/>
        </w:rPr>
        <w:t xml:space="preserve">(v nadaljevanju: </w:t>
      </w:r>
      <w:r w:rsidR="00F81B5A" w:rsidRPr="00A3443A">
        <w:rPr>
          <w:rFonts w:ascii="Times New Roman" w:hAnsi="Times New Roman" w:cs="Times New Roman"/>
          <w:b/>
          <w:sz w:val="22"/>
          <w:szCs w:val="22"/>
        </w:rPr>
        <w:t>JR</w:t>
      </w:r>
      <w:r w:rsidR="00A3443A" w:rsidRPr="00A3443A">
        <w:rPr>
          <w:rFonts w:ascii="Times New Roman" w:hAnsi="Times New Roman" w:cs="Times New Roman"/>
          <w:b/>
          <w:sz w:val="22"/>
          <w:szCs w:val="22"/>
        </w:rPr>
        <w:t>7</w:t>
      </w:r>
      <w:r w:rsidR="00F24C6B">
        <w:rPr>
          <w:rFonts w:ascii="Times New Roman" w:hAnsi="Times New Roman" w:cs="Times New Roman"/>
          <w:b/>
          <w:sz w:val="22"/>
          <w:szCs w:val="22"/>
        </w:rPr>
        <w:t>-</w:t>
      </w:r>
      <w:r w:rsidR="00B6096C" w:rsidRPr="00476E38">
        <w:rPr>
          <w:rFonts w:ascii="Times New Roman" w:hAnsi="Times New Roman" w:cs="Times New Roman"/>
          <w:b/>
          <w:sz w:val="22"/>
          <w:szCs w:val="22"/>
        </w:rPr>
        <w:t>KRITIKA-SM</w:t>
      </w:r>
      <w:r w:rsidR="00F24C6B">
        <w:rPr>
          <w:rFonts w:ascii="Times New Roman" w:hAnsi="Times New Roman" w:cs="Times New Roman"/>
          <w:b/>
          <w:sz w:val="22"/>
          <w:szCs w:val="22"/>
        </w:rPr>
        <w:t>-</w:t>
      </w:r>
      <w:r w:rsidRPr="00476E38">
        <w:rPr>
          <w:rFonts w:ascii="Times New Roman" w:hAnsi="Times New Roman" w:cs="Times New Roman"/>
          <w:b/>
          <w:sz w:val="22"/>
          <w:szCs w:val="22"/>
        </w:rPr>
        <w:t>20</w:t>
      </w:r>
      <w:r w:rsidR="00AF5968" w:rsidRPr="00476E38">
        <w:rPr>
          <w:rFonts w:ascii="Times New Roman" w:hAnsi="Times New Roman" w:cs="Times New Roman"/>
          <w:b/>
          <w:sz w:val="22"/>
          <w:szCs w:val="22"/>
        </w:rPr>
        <w:t>2</w:t>
      </w:r>
      <w:r w:rsidR="00180047">
        <w:rPr>
          <w:rFonts w:ascii="Times New Roman" w:hAnsi="Times New Roman" w:cs="Times New Roman"/>
          <w:b/>
          <w:sz w:val="22"/>
          <w:szCs w:val="22"/>
        </w:rPr>
        <w:t>6</w:t>
      </w:r>
      <w:r w:rsidRPr="00476E38">
        <w:rPr>
          <w:rFonts w:ascii="Times New Roman" w:hAnsi="Times New Roman" w:cs="Times New Roman"/>
          <w:b/>
          <w:sz w:val="22"/>
          <w:szCs w:val="22"/>
        </w:rPr>
        <w:t>)</w:t>
      </w:r>
    </w:p>
    <w:p w14:paraId="138EE137" w14:textId="77777777" w:rsidR="00B13598" w:rsidRPr="00476E38" w:rsidRDefault="00B13598" w:rsidP="002B1ECE">
      <w:pPr>
        <w:jc w:val="center"/>
        <w:rPr>
          <w:rFonts w:ascii="Times New Roman" w:hAnsi="Times New Roman" w:cs="Times New Roman"/>
          <w:b/>
          <w:sz w:val="22"/>
          <w:szCs w:val="22"/>
        </w:rPr>
      </w:pPr>
    </w:p>
    <w:p w14:paraId="280D1B99" w14:textId="77777777" w:rsidR="002B1ECE" w:rsidRPr="00476E38" w:rsidRDefault="002B1ECE" w:rsidP="002B1ECE">
      <w:pPr>
        <w:rPr>
          <w:rFonts w:ascii="Times New Roman" w:hAnsi="Times New Roman" w:cs="Times New Roman"/>
          <w:sz w:val="22"/>
          <w:szCs w:val="22"/>
        </w:rPr>
      </w:pPr>
    </w:p>
    <w:p w14:paraId="061CB5BF" w14:textId="77777777" w:rsidR="002B1ECE" w:rsidRPr="00476E38" w:rsidRDefault="002B1ECE" w:rsidP="009639BE">
      <w:pPr>
        <w:pStyle w:val="Odstavekseznama"/>
        <w:numPr>
          <w:ilvl w:val="0"/>
          <w:numId w:val="12"/>
        </w:numPr>
        <w:ind w:left="426" w:hanging="426"/>
        <w:jc w:val="both"/>
        <w:rPr>
          <w:b/>
          <w:sz w:val="22"/>
          <w:szCs w:val="22"/>
        </w:rPr>
      </w:pPr>
      <w:r w:rsidRPr="00476E38">
        <w:rPr>
          <w:b/>
          <w:sz w:val="22"/>
          <w:szCs w:val="22"/>
        </w:rPr>
        <w:t xml:space="preserve">Naziv in sedež naročnika </w:t>
      </w:r>
    </w:p>
    <w:p w14:paraId="172C738A" w14:textId="77777777" w:rsidR="002455B7" w:rsidRPr="00476E38" w:rsidRDefault="002455B7" w:rsidP="002455B7">
      <w:pPr>
        <w:pStyle w:val="Odstavekseznama"/>
        <w:jc w:val="both"/>
        <w:rPr>
          <w:b/>
          <w:sz w:val="22"/>
          <w:szCs w:val="22"/>
        </w:rPr>
      </w:pPr>
    </w:p>
    <w:p w14:paraId="16750208" w14:textId="77777777" w:rsidR="002B1ECE" w:rsidRPr="00476E38" w:rsidRDefault="002B1ECE" w:rsidP="002B1ECE">
      <w:pPr>
        <w:jc w:val="both"/>
        <w:rPr>
          <w:rFonts w:ascii="Times New Roman" w:hAnsi="Times New Roman" w:cs="Times New Roman"/>
          <w:sz w:val="22"/>
          <w:szCs w:val="22"/>
        </w:rPr>
      </w:pPr>
      <w:r w:rsidRPr="00476E38">
        <w:rPr>
          <w:rFonts w:ascii="Times New Roman" w:hAnsi="Times New Roman" w:cs="Times New Roman"/>
          <w:sz w:val="22"/>
          <w:szCs w:val="22"/>
        </w:rPr>
        <w:t>Javna agencija za knjigo Republike Slovenije, Metelkova 2b, 1000 Ljubljana.</w:t>
      </w:r>
    </w:p>
    <w:p w14:paraId="21DBB5BD" w14:textId="77777777" w:rsidR="002B1ECE" w:rsidRPr="00476E38" w:rsidRDefault="002B1ECE" w:rsidP="002B1ECE">
      <w:pPr>
        <w:jc w:val="both"/>
        <w:rPr>
          <w:rFonts w:ascii="Times New Roman" w:hAnsi="Times New Roman" w:cs="Times New Roman"/>
          <w:sz w:val="22"/>
          <w:szCs w:val="22"/>
        </w:rPr>
      </w:pPr>
    </w:p>
    <w:p w14:paraId="04D7DC6B" w14:textId="77777777" w:rsidR="002B1ECE" w:rsidRPr="00476E38" w:rsidRDefault="002B1ECE" w:rsidP="009639BE">
      <w:pPr>
        <w:pStyle w:val="Odstavekseznama"/>
        <w:numPr>
          <w:ilvl w:val="0"/>
          <w:numId w:val="12"/>
        </w:numPr>
        <w:ind w:left="426" w:hanging="426"/>
        <w:jc w:val="both"/>
        <w:rPr>
          <w:b/>
          <w:sz w:val="22"/>
          <w:szCs w:val="22"/>
        </w:rPr>
      </w:pPr>
      <w:r w:rsidRPr="00476E38">
        <w:rPr>
          <w:b/>
          <w:sz w:val="22"/>
          <w:szCs w:val="22"/>
        </w:rPr>
        <w:t xml:space="preserve">Predmet in cilji javnega razpisa </w:t>
      </w:r>
    </w:p>
    <w:p w14:paraId="682FB6A8" w14:textId="77777777" w:rsidR="008E1299" w:rsidRPr="00476E38" w:rsidRDefault="008E1299" w:rsidP="002B1ECE">
      <w:pPr>
        <w:jc w:val="both"/>
        <w:rPr>
          <w:rFonts w:ascii="Times New Roman" w:hAnsi="Times New Roman" w:cs="Times New Roman"/>
          <w:sz w:val="22"/>
          <w:szCs w:val="22"/>
        </w:rPr>
      </w:pPr>
    </w:p>
    <w:p w14:paraId="104307BC" w14:textId="537319DF" w:rsidR="00882C89" w:rsidRPr="00015F1A" w:rsidRDefault="002B1ECE" w:rsidP="00AA26F6">
      <w:pPr>
        <w:jc w:val="both"/>
        <w:rPr>
          <w:snapToGrid w:val="0"/>
          <w:color w:val="000000" w:themeColor="text1"/>
          <w:sz w:val="22"/>
          <w:szCs w:val="22"/>
        </w:rPr>
      </w:pPr>
      <w:bookmarkStart w:id="0" w:name="_Hlk132095331"/>
      <w:r w:rsidRPr="00476E38">
        <w:rPr>
          <w:rFonts w:ascii="Times New Roman" w:hAnsi="Times New Roman" w:cs="Times New Roman"/>
          <w:sz w:val="22"/>
          <w:szCs w:val="22"/>
        </w:rPr>
        <w:t>Predmet javnega razpisa je</w:t>
      </w:r>
      <w:r w:rsidR="00015F1A">
        <w:rPr>
          <w:rFonts w:ascii="Times New Roman" w:hAnsi="Times New Roman" w:cs="Times New Roman"/>
          <w:sz w:val="22"/>
          <w:szCs w:val="22"/>
        </w:rPr>
        <w:t xml:space="preserve"> </w:t>
      </w:r>
      <w:r w:rsidR="00882C89" w:rsidRPr="00015F1A">
        <w:rPr>
          <w:rFonts w:ascii="Times New Roman" w:hAnsi="Times New Roman" w:cs="Times New Roman"/>
          <w:sz w:val="22"/>
          <w:szCs w:val="22"/>
        </w:rPr>
        <w:t xml:space="preserve">sofinanciranje </w:t>
      </w:r>
      <w:bookmarkStart w:id="1" w:name="_Hlk67481680"/>
      <w:r w:rsidR="00882C89" w:rsidRPr="00015F1A">
        <w:rPr>
          <w:rFonts w:ascii="Times New Roman" w:hAnsi="Times New Roman" w:cs="Times New Roman"/>
          <w:sz w:val="22"/>
          <w:szCs w:val="22"/>
        </w:rPr>
        <w:t xml:space="preserve">kulturnih projektov </w:t>
      </w:r>
      <w:r w:rsidR="000C282B" w:rsidRPr="00015F1A">
        <w:rPr>
          <w:rFonts w:ascii="Times New Roman" w:hAnsi="Times New Roman" w:cs="Times New Roman"/>
          <w:sz w:val="22"/>
          <w:szCs w:val="22"/>
        </w:rPr>
        <w:t xml:space="preserve">literarne </w:t>
      </w:r>
      <w:r w:rsidR="00882C89" w:rsidRPr="00015F1A">
        <w:rPr>
          <w:rFonts w:ascii="Times New Roman" w:hAnsi="Times New Roman" w:cs="Times New Roman"/>
          <w:sz w:val="22"/>
          <w:szCs w:val="22"/>
        </w:rPr>
        <w:t xml:space="preserve">kritike aktualne </w:t>
      </w:r>
      <w:r w:rsidR="002F4109" w:rsidRPr="00015F1A">
        <w:rPr>
          <w:rFonts w:ascii="Times New Roman" w:hAnsi="Times New Roman" w:cs="Times New Roman"/>
          <w:sz w:val="22"/>
          <w:szCs w:val="22"/>
        </w:rPr>
        <w:t xml:space="preserve">izvirne in prevodne </w:t>
      </w:r>
      <w:r w:rsidR="00882C89" w:rsidRPr="00015F1A">
        <w:rPr>
          <w:rFonts w:ascii="Times New Roman" w:hAnsi="Times New Roman" w:cs="Times New Roman"/>
          <w:sz w:val="22"/>
          <w:szCs w:val="22"/>
        </w:rPr>
        <w:t xml:space="preserve">knjižne produkcije </w:t>
      </w:r>
      <w:r w:rsidR="00216F51" w:rsidRPr="00015F1A">
        <w:rPr>
          <w:rFonts w:ascii="Times New Roman" w:hAnsi="Times New Roman" w:cs="Times New Roman"/>
          <w:sz w:val="22"/>
          <w:szCs w:val="22"/>
        </w:rPr>
        <w:t>za odrasle, mladino in otroke</w:t>
      </w:r>
      <w:r w:rsidR="00B6096C" w:rsidRPr="00015F1A">
        <w:rPr>
          <w:rFonts w:ascii="Times New Roman" w:hAnsi="Times New Roman" w:cs="Times New Roman"/>
          <w:sz w:val="22"/>
          <w:szCs w:val="22"/>
        </w:rPr>
        <w:t xml:space="preserve"> v spletnih medijih s področja kulture</w:t>
      </w:r>
      <w:bookmarkEnd w:id="1"/>
      <w:r w:rsidR="00F02443" w:rsidRPr="00015F1A">
        <w:rPr>
          <w:rFonts w:ascii="Times New Roman" w:hAnsi="Times New Roman" w:cs="Times New Roman"/>
          <w:sz w:val="22"/>
          <w:szCs w:val="22"/>
        </w:rPr>
        <w:t>.</w:t>
      </w:r>
    </w:p>
    <w:p w14:paraId="59D1E6BC" w14:textId="77777777" w:rsidR="00582A55" w:rsidRPr="00476E38" w:rsidRDefault="00582A55" w:rsidP="00C87917">
      <w:pPr>
        <w:pStyle w:val="Odstavekseznama"/>
        <w:widowControl w:val="0"/>
        <w:ind w:left="1080" w:right="-32"/>
        <w:jc w:val="both"/>
        <w:rPr>
          <w:snapToGrid w:val="0"/>
          <w:color w:val="000000" w:themeColor="text1"/>
          <w:sz w:val="22"/>
          <w:szCs w:val="22"/>
        </w:rPr>
      </w:pPr>
    </w:p>
    <w:bookmarkEnd w:id="0"/>
    <w:p w14:paraId="5AE8F679" w14:textId="1DAA86EE" w:rsidR="002B1ECE" w:rsidRPr="00476E38" w:rsidRDefault="002B1ECE" w:rsidP="00C87917">
      <w:pPr>
        <w:jc w:val="both"/>
        <w:rPr>
          <w:rFonts w:ascii="Times New Roman" w:hAnsi="Times New Roman" w:cs="Times New Roman"/>
          <w:sz w:val="22"/>
          <w:szCs w:val="22"/>
        </w:rPr>
      </w:pPr>
      <w:r w:rsidRPr="00476E38">
        <w:rPr>
          <w:rFonts w:ascii="Times New Roman" w:hAnsi="Times New Roman" w:cs="Times New Roman"/>
          <w:sz w:val="22"/>
          <w:szCs w:val="22"/>
        </w:rPr>
        <w:t>JAK bo kulturne projekte v letu 20</w:t>
      </w:r>
      <w:r w:rsidR="00B87CEB" w:rsidRPr="00476E38">
        <w:rPr>
          <w:rFonts w:ascii="Times New Roman" w:hAnsi="Times New Roman" w:cs="Times New Roman"/>
          <w:sz w:val="22"/>
          <w:szCs w:val="22"/>
        </w:rPr>
        <w:t>2</w:t>
      </w:r>
      <w:r w:rsidR="00180047">
        <w:rPr>
          <w:rFonts w:ascii="Times New Roman" w:hAnsi="Times New Roman" w:cs="Times New Roman"/>
          <w:sz w:val="22"/>
          <w:szCs w:val="22"/>
        </w:rPr>
        <w:t>6</w:t>
      </w:r>
      <w:r w:rsidRPr="00476E38">
        <w:rPr>
          <w:rFonts w:ascii="Times New Roman" w:hAnsi="Times New Roman" w:cs="Times New Roman"/>
          <w:sz w:val="22"/>
          <w:szCs w:val="22"/>
        </w:rPr>
        <w:t xml:space="preserve"> podprla v skladu z naslednjimi dolgoročnimi cilji:</w:t>
      </w:r>
    </w:p>
    <w:p w14:paraId="3E1FAA70" w14:textId="62148A44" w:rsidR="001B43C2" w:rsidRPr="00476E38" w:rsidRDefault="002B1ECE" w:rsidP="00C87917">
      <w:pPr>
        <w:numPr>
          <w:ilvl w:val="0"/>
          <w:numId w:val="22"/>
        </w:numPr>
        <w:jc w:val="both"/>
        <w:rPr>
          <w:rFonts w:ascii="Times New Roman" w:hAnsi="Times New Roman" w:cs="Times New Roman"/>
          <w:sz w:val="22"/>
          <w:szCs w:val="22"/>
        </w:rPr>
      </w:pPr>
      <w:r w:rsidRPr="00476E38">
        <w:rPr>
          <w:rFonts w:ascii="Times New Roman" w:hAnsi="Times New Roman" w:cs="Times New Roman"/>
          <w:sz w:val="22"/>
          <w:szCs w:val="22"/>
        </w:rPr>
        <w:t xml:space="preserve">pospeševanje nastajanja </w:t>
      </w:r>
      <w:r w:rsidR="005F35EC" w:rsidRPr="00476E38">
        <w:rPr>
          <w:rFonts w:ascii="Times New Roman" w:hAnsi="Times New Roman" w:cs="Times New Roman"/>
          <w:sz w:val="22"/>
          <w:szCs w:val="22"/>
        </w:rPr>
        <w:t xml:space="preserve">in objavljanja </w:t>
      </w:r>
      <w:r w:rsidR="006209A2">
        <w:rPr>
          <w:rFonts w:ascii="Times New Roman" w:hAnsi="Times New Roman" w:cs="Times New Roman"/>
          <w:sz w:val="22"/>
          <w:szCs w:val="22"/>
        </w:rPr>
        <w:t xml:space="preserve">izvirnih </w:t>
      </w:r>
      <w:r w:rsidRPr="00476E38">
        <w:rPr>
          <w:rFonts w:ascii="Times New Roman" w:hAnsi="Times New Roman" w:cs="Times New Roman"/>
          <w:sz w:val="22"/>
          <w:szCs w:val="22"/>
        </w:rPr>
        <w:t xml:space="preserve">kakovostnih </w:t>
      </w:r>
      <w:r w:rsidR="00B6096C" w:rsidRPr="00476E38">
        <w:rPr>
          <w:rFonts w:ascii="Times New Roman" w:hAnsi="Times New Roman" w:cs="Times New Roman"/>
          <w:sz w:val="22"/>
          <w:szCs w:val="22"/>
        </w:rPr>
        <w:t>literarno-</w:t>
      </w:r>
      <w:r w:rsidR="00AF625D" w:rsidRPr="00476E38">
        <w:rPr>
          <w:rFonts w:ascii="Times New Roman" w:hAnsi="Times New Roman" w:cs="Times New Roman"/>
          <w:sz w:val="22"/>
          <w:szCs w:val="22"/>
        </w:rPr>
        <w:t>kritiških</w:t>
      </w:r>
      <w:r w:rsidR="005B7420" w:rsidRPr="00476E38">
        <w:rPr>
          <w:rFonts w:ascii="Times New Roman" w:hAnsi="Times New Roman" w:cs="Times New Roman"/>
          <w:sz w:val="22"/>
          <w:szCs w:val="22"/>
        </w:rPr>
        <w:t xml:space="preserve"> </w:t>
      </w:r>
      <w:r w:rsidRPr="00476E38">
        <w:rPr>
          <w:rFonts w:ascii="Times New Roman" w:hAnsi="Times New Roman" w:cs="Times New Roman"/>
          <w:sz w:val="22"/>
          <w:szCs w:val="22"/>
        </w:rPr>
        <w:t>vsebin</w:t>
      </w:r>
      <w:r w:rsidR="00C0694C" w:rsidRPr="00476E38">
        <w:rPr>
          <w:rFonts w:ascii="Times New Roman" w:hAnsi="Times New Roman" w:cs="Times New Roman"/>
          <w:sz w:val="22"/>
          <w:szCs w:val="22"/>
        </w:rPr>
        <w:t xml:space="preserve"> </w:t>
      </w:r>
      <w:r w:rsidR="005F35EC" w:rsidRPr="00476E38">
        <w:rPr>
          <w:rFonts w:ascii="Times New Roman" w:hAnsi="Times New Roman" w:cs="Times New Roman"/>
          <w:sz w:val="22"/>
          <w:szCs w:val="22"/>
        </w:rPr>
        <w:t>v slovenskem jeziku</w:t>
      </w:r>
      <w:r w:rsidR="006209A2">
        <w:rPr>
          <w:rFonts w:ascii="Times New Roman" w:hAnsi="Times New Roman" w:cs="Times New Roman"/>
          <w:sz w:val="22"/>
          <w:szCs w:val="22"/>
        </w:rPr>
        <w:t>, ki niso nastale z orodji generativne umetne inteligence,</w:t>
      </w:r>
      <w:r w:rsidR="005F35EC" w:rsidRPr="00476E38">
        <w:rPr>
          <w:rFonts w:ascii="Times New Roman" w:hAnsi="Times New Roman" w:cs="Times New Roman"/>
          <w:sz w:val="22"/>
          <w:szCs w:val="22"/>
        </w:rPr>
        <w:t xml:space="preserve"> v spletnih medijih</w:t>
      </w:r>
      <w:r w:rsidR="00B6096C" w:rsidRPr="00476E38">
        <w:rPr>
          <w:rFonts w:ascii="Times New Roman" w:hAnsi="Times New Roman" w:cs="Times New Roman"/>
          <w:sz w:val="22"/>
          <w:szCs w:val="22"/>
        </w:rPr>
        <w:t xml:space="preserve"> s področja kulture</w:t>
      </w:r>
      <w:r w:rsidR="009639BE" w:rsidRPr="00476E38">
        <w:rPr>
          <w:rFonts w:ascii="Times New Roman" w:hAnsi="Times New Roman" w:cs="Times New Roman"/>
          <w:sz w:val="22"/>
          <w:szCs w:val="22"/>
        </w:rPr>
        <w:t>;</w:t>
      </w:r>
    </w:p>
    <w:p w14:paraId="7A91321C" w14:textId="2C40F3DB" w:rsidR="002B1ECE" w:rsidRPr="00476E38" w:rsidRDefault="001B43C2" w:rsidP="00C87917">
      <w:pPr>
        <w:numPr>
          <w:ilvl w:val="0"/>
          <w:numId w:val="22"/>
        </w:numPr>
        <w:jc w:val="both"/>
        <w:rPr>
          <w:rFonts w:ascii="Times New Roman" w:hAnsi="Times New Roman" w:cs="Times New Roman"/>
          <w:sz w:val="22"/>
          <w:szCs w:val="22"/>
        </w:rPr>
      </w:pPr>
      <w:r w:rsidRPr="00476E38">
        <w:rPr>
          <w:rFonts w:ascii="Times New Roman" w:hAnsi="Times New Roman" w:cs="Times New Roman"/>
          <w:sz w:val="22"/>
          <w:szCs w:val="22"/>
        </w:rPr>
        <w:t xml:space="preserve">uveljavljanje in promocija </w:t>
      </w:r>
      <w:r w:rsidR="002F4109" w:rsidRPr="00476E38">
        <w:rPr>
          <w:rFonts w:ascii="Times New Roman" w:hAnsi="Times New Roman" w:cs="Times New Roman"/>
          <w:sz w:val="22"/>
          <w:szCs w:val="22"/>
        </w:rPr>
        <w:t>kakovostnih izvirnih in prevodnih knjižnih del</w:t>
      </w:r>
      <w:r w:rsidR="00B6096C" w:rsidRPr="00476E38">
        <w:rPr>
          <w:rFonts w:ascii="Times New Roman" w:hAnsi="Times New Roman" w:cs="Times New Roman"/>
          <w:sz w:val="22"/>
          <w:szCs w:val="22"/>
        </w:rPr>
        <w:t xml:space="preserve"> ter</w:t>
      </w:r>
      <w:r w:rsidR="00AF625D" w:rsidRPr="00476E38">
        <w:rPr>
          <w:rFonts w:ascii="Times New Roman" w:hAnsi="Times New Roman" w:cs="Times New Roman"/>
          <w:sz w:val="22"/>
          <w:szCs w:val="22"/>
        </w:rPr>
        <w:t xml:space="preserve"> literarne kritike</w:t>
      </w:r>
      <w:r w:rsidR="00F02443" w:rsidRPr="00476E38">
        <w:rPr>
          <w:rFonts w:ascii="Times New Roman" w:hAnsi="Times New Roman" w:cs="Times New Roman"/>
          <w:sz w:val="22"/>
          <w:szCs w:val="22"/>
        </w:rPr>
        <w:t>;</w:t>
      </w:r>
    </w:p>
    <w:p w14:paraId="30AD0BE4" w14:textId="443ACCAC" w:rsidR="002B1ECE" w:rsidRPr="00476E38" w:rsidRDefault="002B1ECE" w:rsidP="00C87917">
      <w:pPr>
        <w:numPr>
          <w:ilvl w:val="0"/>
          <w:numId w:val="22"/>
        </w:numPr>
        <w:jc w:val="both"/>
        <w:rPr>
          <w:rFonts w:ascii="Times New Roman" w:hAnsi="Times New Roman" w:cs="Times New Roman"/>
          <w:sz w:val="22"/>
          <w:szCs w:val="22"/>
        </w:rPr>
      </w:pPr>
      <w:r w:rsidRPr="00476E38">
        <w:rPr>
          <w:rFonts w:ascii="Times New Roman" w:hAnsi="Times New Roman" w:cs="Times New Roman"/>
          <w:sz w:val="22"/>
          <w:szCs w:val="22"/>
        </w:rPr>
        <w:t xml:space="preserve">podpora delovanju slovenskih </w:t>
      </w:r>
      <w:r w:rsidR="00EA2CBC" w:rsidRPr="00476E38">
        <w:rPr>
          <w:rFonts w:ascii="Times New Roman" w:hAnsi="Times New Roman" w:cs="Times New Roman"/>
          <w:sz w:val="22"/>
          <w:szCs w:val="22"/>
        </w:rPr>
        <w:t>spletnih</w:t>
      </w:r>
      <w:r w:rsidRPr="00476E38">
        <w:rPr>
          <w:rFonts w:ascii="Times New Roman" w:hAnsi="Times New Roman" w:cs="Times New Roman"/>
          <w:sz w:val="22"/>
          <w:szCs w:val="22"/>
        </w:rPr>
        <w:t xml:space="preserve"> </w:t>
      </w:r>
      <w:r w:rsidR="00B55D0D" w:rsidRPr="00476E38">
        <w:rPr>
          <w:rFonts w:ascii="Times New Roman" w:hAnsi="Times New Roman" w:cs="Times New Roman"/>
          <w:sz w:val="22"/>
          <w:szCs w:val="22"/>
        </w:rPr>
        <w:t>medijev</w:t>
      </w:r>
      <w:r w:rsidR="007371DB" w:rsidRPr="00476E38">
        <w:rPr>
          <w:rFonts w:ascii="Times New Roman" w:hAnsi="Times New Roman" w:cs="Times New Roman"/>
          <w:sz w:val="22"/>
          <w:szCs w:val="22"/>
        </w:rPr>
        <w:t xml:space="preserve"> </w:t>
      </w:r>
      <w:r w:rsidR="00B6096C" w:rsidRPr="00476E38">
        <w:rPr>
          <w:rFonts w:ascii="Times New Roman" w:hAnsi="Times New Roman" w:cs="Times New Roman"/>
          <w:sz w:val="22"/>
          <w:szCs w:val="22"/>
        </w:rPr>
        <w:t>s področja kulture</w:t>
      </w:r>
      <w:r w:rsidR="00E659E6" w:rsidRPr="00476E38">
        <w:rPr>
          <w:rFonts w:ascii="Times New Roman" w:hAnsi="Times New Roman" w:cs="Times New Roman"/>
          <w:sz w:val="22"/>
          <w:szCs w:val="22"/>
        </w:rPr>
        <w:t xml:space="preserve"> in literarnim kritikom</w:t>
      </w:r>
      <w:r w:rsidR="00B550F2" w:rsidRPr="00476E38">
        <w:rPr>
          <w:rFonts w:ascii="Times New Roman" w:hAnsi="Times New Roman" w:cs="Times New Roman"/>
          <w:sz w:val="22"/>
          <w:szCs w:val="22"/>
        </w:rPr>
        <w:t>;</w:t>
      </w:r>
    </w:p>
    <w:p w14:paraId="4D378EA6" w14:textId="131D24BE" w:rsidR="00EA4343" w:rsidRPr="00476E38" w:rsidRDefault="00EA4343" w:rsidP="00C87917">
      <w:pPr>
        <w:pStyle w:val="Odstavekseznama"/>
        <w:numPr>
          <w:ilvl w:val="0"/>
          <w:numId w:val="22"/>
        </w:numPr>
        <w:tabs>
          <w:tab w:val="num" w:pos="1440"/>
        </w:tabs>
        <w:jc w:val="both"/>
        <w:rPr>
          <w:noProof/>
          <w:sz w:val="22"/>
          <w:szCs w:val="22"/>
        </w:rPr>
      </w:pPr>
      <w:r w:rsidRPr="00476E38">
        <w:rPr>
          <w:bCs/>
          <w:noProof/>
          <w:snapToGrid w:val="0"/>
          <w:sz w:val="22"/>
          <w:szCs w:val="22"/>
        </w:rPr>
        <w:t xml:space="preserve">promocija in uveljavljanje </w:t>
      </w:r>
      <w:r w:rsidR="000C282B" w:rsidRPr="00476E38">
        <w:rPr>
          <w:bCs/>
          <w:noProof/>
          <w:snapToGrid w:val="0"/>
          <w:sz w:val="22"/>
          <w:szCs w:val="22"/>
        </w:rPr>
        <w:t xml:space="preserve">del </w:t>
      </w:r>
      <w:r w:rsidRPr="00476E38">
        <w:rPr>
          <w:bCs/>
          <w:noProof/>
          <w:snapToGrid w:val="0"/>
          <w:sz w:val="22"/>
          <w:szCs w:val="22"/>
        </w:rPr>
        <w:t>slovenskih avtorjev</w:t>
      </w:r>
      <w:r w:rsidR="006209A2">
        <w:rPr>
          <w:bCs/>
          <w:noProof/>
          <w:snapToGrid w:val="0"/>
          <w:sz w:val="22"/>
          <w:szCs w:val="22"/>
        </w:rPr>
        <w:t>,</w:t>
      </w:r>
    </w:p>
    <w:p w14:paraId="7D741911" w14:textId="77777777" w:rsidR="00C700FA" w:rsidRPr="00476E38" w:rsidRDefault="00C700FA" w:rsidP="00C700FA">
      <w:pPr>
        <w:jc w:val="both"/>
        <w:rPr>
          <w:rFonts w:ascii="Times New Roman" w:hAnsi="Times New Roman" w:cs="Times New Roman"/>
          <w:sz w:val="22"/>
          <w:szCs w:val="22"/>
        </w:rPr>
      </w:pPr>
    </w:p>
    <w:p w14:paraId="1B63E7AE" w14:textId="7A5EF971" w:rsidR="00C700FA" w:rsidRPr="00476E38" w:rsidRDefault="00C700FA" w:rsidP="00C700FA">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bCs/>
          <w:sz w:val="22"/>
          <w:szCs w:val="22"/>
          <w:lang w:eastAsia="sl-SI"/>
        </w:rPr>
        <w:t>V razpisu uporabljeni in zapisani izrazi v slovnični obliki za moški spol se uporabljajo kot nevtralni.</w:t>
      </w:r>
    </w:p>
    <w:p w14:paraId="00622070" w14:textId="77777777" w:rsidR="00C700FA" w:rsidRPr="00476E38" w:rsidRDefault="00C700FA" w:rsidP="00C700FA">
      <w:pPr>
        <w:jc w:val="both"/>
        <w:rPr>
          <w:rFonts w:ascii="Times New Roman" w:hAnsi="Times New Roman" w:cs="Times New Roman"/>
          <w:sz w:val="22"/>
          <w:szCs w:val="22"/>
        </w:rPr>
      </w:pPr>
    </w:p>
    <w:p w14:paraId="22935705" w14:textId="77777777" w:rsidR="004C64CD" w:rsidRPr="00476E38" w:rsidRDefault="004C64CD" w:rsidP="009639BE">
      <w:pPr>
        <w:pStyle w:val="Odstavekseznama"/>
        <w:numPr>
          <w:ilvl w:val="0"/>
          <w:numId w:val="12"/>
        </w:numPr>
        <w:ind w:left="426" w:hanging="426"/>
        <w:jc w:val="both"/>
        <w:rPr>
          <w:b/>
          <w:sz w:val="22"/>
          <w:szCs w:val="22"/>
        </w:rPr>
      </w:pPr>
      <w:r w:rsidRPr="00476E38">
        <w:rPr>
          <w:b/>
          <w:sz w:val="22"/>
          <w:szCs w:val="22"/>
        </w:rPr>
        <w:t>Obdobje sofinanciranja, okvirna vrednost javnega razpisa, izvedba postopkov sofinanciranja, obdobje za porabo sredstev ter sprememba ali prekinitev sofinanciranja</w:t>
      </w:r>
    </w:p>
    <w:p w14:paraId="097E2D2B" w14:textId="77777777" w:rsidR="004C64CD" w:rsidRPr="00476E38" w:rsidRDefault="004C64CD" w:rsidP="009639BE">
      <w:pPr>
        <w:autoSpaceDE w:val="0"/>
        <w:autoSpaceDN w:val="0"/>
        <w:adjustRightInd w:val="0"/>
        <w:ind w:left="426" w:hanging="426"/>
        <w:jc w:val="both"/>
        <w:rPr>
          <w:rFonts w:ascii="Times New Roman" w:hAnsi="Times New Roman" w:cs="Times New Roman"/>
          <w:sz w:val="22"/>
          <w:szCs w:val="22"/>
        </w:rPr>
      </w:pPr>
    </w:p>
    <w:p w14:paraId="48976FA3" w14:textId="1648202B" w:rsidR="002B1ECE" w:rsidRPr="00476E38" w:rsidRDefault="002B1ECE" w:rsidP="002B1ECE">
      <w:pPr>
        <w:autoSpaceDE w:val="0"/>
        <w:autoSpaceDN w:val="0"/>
        <w:adjustRightInd w:val="0"/>
        <w:jc w:val="both"/>
        <w:rPr>
          <w:rFonts w:ascii="Times New Roman" w:hAnsi="Times New Roman" w:cs="Times New Roman"/>
          <w:sz w:val="22"/>
          <w:szCs w:val="22"/>
        </w:rPr>
      </w:pPr>
      <w:r w:rsidRPr="00476E38">
        <w:rPr>
          <w:rFonts w:ascii="Times New Roman" w:hAnsi="Times New Roman" w:cs="Times New Roman"/>
          <w:sz w:val="22"/>
          <w:szCs w:val="22"/>
        </w:rPr>
        <w:t xml:space="preserve">Okvirna vrednost razpoložljivih sredstev za izvedbo javnega razpisa znaša </w:t>
      </w:r>
      <w:r w:rsidR="002A029A" w:rsidRPr="00AA26F6">
        <w:rPr>
          <w:rFonts w:ascii="Times New Roman" w:hAnsi="Times New Roman" w:cs="Times New Roman"/>
          <w:sz w:val="22"/>
          <w:szCs w:val="22"/>
        </w:rPr>
        <w:t>65.000,00</w:t>
      </w:r>
      <w:r w:rsidR="002A029A">
        <w:rPr>
          <w:rFonts w:ascii="Times New Roman" w:hAnsi="Times New Roman" w:cs="Times New Roman"/>
          <w:sz w:val="22"/>
          <w:szCs w:val="22"/>
        </w:rPr>
        <w:t xml:space="preserve"> </w:t>
      </w:r>
      <w:r w:rsidRPr="00476E38">
        <w:rPr>
          <w:rFonts w:ascii="Times New Roman" w:hAnsi="Times New Roman" w:cs="Times New Roman"/>
          <w:sz w:val="22"/>
          <w:szCs w:val="22"/>
        </w:rPr>
        <w:t>EUR</w:t>
      </w:r>
      <w:r w:rsidR="00B6096C" w:rsidRPr="00476E38">
        <w:rPr>
          <w:rFonts w:ascii="Times New Roman" w:hAnsi="Times New Roman" w:cs="Times New Roman"/>
          <w:sz w:val="22"/>
          <w:szCs w:val="22"/>
        </w:rPr>
        <w:t>.</w:t>
      </w:r>
    </w:p>
    <w:p w14:paraId="46F54A2F" w14:textId="4B2BCBEF" w:rsidR="00552B65" w:rsidRPr="00476E38" w:rsidRDefault="00552B65" w:rsidP="002B1ECE">
      <w:pPr>
        <w:autoSpaceDE w:val="0"/>
        <w:autoSpaceDN w:val="0"/>
        <w:adjustRightInd w:val="0"/>
        <w:jc w:val="both"/>
        <w:rPr>
          <w:rFonts w:ascii="Times New Roman" w:hAnsi="Times New Roman" w:cs="Times New Roman"/>
          <w:sz w:val="22"/>
          <w:szCs w:val="22"/>
        </w:rPr>
      </w:pPr>
    </w:p>
    <w:p w14:paraId="1B702E9B" w14:textId="54C07815" w:rsidR="002B1ECE" w:rsidRPr="00476E38" w:rsidRDefault="00A22C75" w:rsidP="002B1ECE">
      <w:pPr>
        <w:autoSpaceDE w:val="0"/>
        <w:autoSpaceDN w:val="0"/>
        <w:adjustRightInd w:val="0"/>
        <w:jc w:val="both"/>
        <w:rPr>
          <w:rFonts w:ascii="Times New Roman" w:hAnsi="Times New Roman" w:cs="Times New Roman"/>
          <w:sz w:val="22"/>
          <w:szCs w:val="22"/>
        </w:rPr>
      </w:pPr>
      <w:r w:rsidRPr="00476E38">
        <w:rPr>
          <w:rFonts w:ascii="Times New Roman" w:hAnsi="Times New Roman" w:cs="Times New Roman"/>
          <w:sz w:val="22"/>
          <w:szCs w:val="22"/>
        </w:rPr>
        <w:t>So</w:t>
      </w:r>
      <w:r w:rsidR="00B55D0D" w:rsidRPr="00476E38">
        <w:rPr>
          <w:rFonts w:ascii="Times New Roman" w:hAnsi="Times New Roman" w:cs="Times New Roman"/>
          <w:sz w:val="22"/>
          <w:szCs w:val="22"/>
        </w:rPr>
        <w:t>f</w:t>
      </w:r>
      <w:r w:rsidR="002B1ECE" w:rsidRPr="00476E38">
        <w:rPr>
          <w:rFonts w:ascii="Times New Roman" w:hAnsi="Times New Roman" w:cs="Times New Roman"/>
          <w:sz w:val="22"/>
          <w:szCs w:val="22"/>
        </w:rPr>
        <w:t xml:space="preserve">inancirani kulturni projekti morajo biti javno dostopni najkasneje </w:t>
      </w:r>
      <w:r w:rsidR="00B55D0D" w:rsidRPr="00476E38">
        <w:rPr>
          <w:rFonts w:ascii="Times New Roman" w:hAnsi="Times New Roman" w:cs="Times New Roman"/>
          <w:sz w:val="22"/>
          <w:szCs w:val="22"/>
        </w:rPr>
        <w:t xml:space="preserve">do </w:t>
      </w:r>
      <w:r w:rsidR="002B1ECE" w:rsidRPr="006A5703">
        <w:rPr>
          <w:rFonts w:ascii="Times New Roman" w:hAnsi="Times New Roman" w:cs="Times New Roman"/>
          <w:sz w:val="22"/>
          <w:szCs w:val="22"/>
        </w:rPr>
        <w:t>3</w:t>
      </w:r>
      <w:r w:rsidR="00B55D0D" w:rsidRPr="006A5703">
        <w:rPr>
          <w:rFonts w:ascii="Times New Roman" w:hAnsi="Times New Roman" w:cs="Times New Roman"/>
          <w:sz w:val="22"/>
          <w:szCs w:val="22"/>
        </w:rPr>
        <w:t>1</w:t>
      </w:r>
      <w:r w:rsidR="002B1ECE" w:rsidRPr="006A5703">
        <w:rPr>
          <w:rFonts w:ascii="Times New Roman" w:hAnsi="Times New Roman" w:cs="Times New Roman"/>
          <w:sz w:val="22"/>
          <w:szCs w:val="22"/>
        </w:rPr>
        <w:t xml:space="preserve">. </w:t>
      </w:r>
      <w:r w:rsidR="00937419" w:rsidRPr="006A5703">
        <w:rPr>
          <w:rFonts w:ascii="Times New Roman" w:hAnsi="Times New Roman" w:cs="Times New Roman"/>
          <w:sz w:val="22"/>
          <w:szCs w:val="22"/>
        </w:rPr>
        <w:t>januarja</w:t>
      </w:r>
      <w:r w:rsidR="007A0DD5" w:rsidRPr="006A5703">
        <w:rPr>
          <w:rFonts w:ascii="Times New Roman" w:hAnsi="Times New Roman" w:cs="Times New Roman"/>
          <w:sz w:val="22"/>
          <w:szCs w:val="22"/>
        </w:rPr>
        <w:t xml:space="preserve"> 20</w:t>
      </w:r>
      <w:r w:rsidR="00B87CEB" w:rsidRPr="006A5703">
        <w:rPr>
          <w:rFonts w:ascii="Times New Roman" w:hAnsi="Times New Roman" w:cs="Times New Roman"/>
          <w:sz w:val="22"/>
          <w:szCs w:val="22"/>
        </w:rPr>
        <w:t>2</w:t>
      </w:r>
      <w:r w:rsidR="00180047">
        <w:rPr>
          <w:rFonts w:ascii="Times New Roman" w:hAnsi="Times New Roman" w:cs="Times New Roman"/>
          <w:sz w:val="22"/>
          <w:szCs w:val="22"/>
        </w:rPr>
        <w:t>7</w:t>
      </w:r>
      <w:r w:rsidR="00B55D0D" w:rsidRPr="00476E38">
        <w:rPr>
          <w:rFonts w:ascii="Times New Roman" w:hAnsi="Times New Roman" w:cs="Times New Roman"/>
          <w:sz w:val="22"/>
          <w:szCs w:val="22"/>
        </w:rPr>
        <w:t>.</w:t>
      </w:r>
    </w:p>
    <w:p w14:paraId="7F86CA64" w14:textId="77777777" w:rsidR="005F3168" w:rsidRPr="00476E38" w:rsidRDefault="005F3168" w:rsidP="006C22E7">
      <w:pPr>
        <w:jc w:val="both"/>
        <w:rPr>
          <w:rFonts w:ascii="Times New Roman" w:eastAsia="Times New Roman" w:hAnsi="Times New Roman" w:cs="Times New Roman"/>
          <w:snapToGrid w:val="0"/>
          <w:sz w:val="22"/>
          <w:szCs w:val="22"/>
          <w:lang w:eastAsia="sl-SI"/>
        </w:rPr>
      </w:pPr>
    </w:p>
    <w:p w14:paraId="001BF1E5" w14:textId="6887E498" w:rsidR="004C64CD" w:rsidRPr="00476E38" w:rsidRDefault="004C64CD" w:rsidP="006C22E7">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napToGrid w:val="0"/>
          <w:sz w:val="22"/>
          <w:szCs w:val="22"/>
          <w:lang w:eastAsia="sl-SI"/>
        </w:rPr>
        <w:t xml:space="preserve">Na tem javnem razpisu izbrani prijavitelji bodo dodeljena sredstva prejeli za sofinanciranje kulturnega projekta, izvedenega v letu </w:t>
      </w:r>
      <w:r w:rsidRPr="00476E38">
        <w:rPr>
          <w:rFonts w:ascii="Times New Roman" w:eastAsia="Times New Roman" w:hAnsi="Times New Roman" w:cs="Times New Roman"/>
          <w:bCs/>
          <w:snapToGrid w:val="0"/>
          <w:sz w:val="22"/>
          <w:szCs w:val="22"/>
          <w:lang w:eastAsia="sl-SI"/>
        </w:rPr>
        <w:t>20</w:t>
      </w:r>
      <w:r w:rsidR="00B87CEB" w:rsidRPr="00476E38">
        <w:rPr>
          <w:rFonts w:ascii="Times New Roman" w:eastAsia="Times New Roman" w:hAnsi="Times New Roman" w:cs="Times New Roman"/>
          <w:bCs/>
          <w:snapToGrid w:val="0"/>
          <w:sz w:val="22"/>
          <w:szCs w:val="22"/>
          <w:lang w:eastAsia="sl-SI"/>
        </w:rPr>
        <w:t>2</w:t>
      </w:r>
      <w:r w:rsidR="00180047">
        <w:rPr>
          <w:rFonts w:ascii="Times New Roman" w:eastAsia="Times New Roman" w:hAnsi="Times New Roman" w:cs="Times New Roman"/>
          <w:bCs/>
          <w:snapToGrid w:val="0"/>
          <w:sz w:val="22"/>
          <w:szCs w:val="22"/>
          <w:lang w:eastAsia="sl-SI"/>
        </w:rPr>
        <w:t>6</w:t>
      </w:r>
      <w:r w:rsidRPr="00476E38">
        <w:rPr>
          <w:rFonts w:ascii="Times New Roman" w:eastAsia="Times New Roman" w:hAnsi="Times New Roman" w:cs="Times New Roman"/>
          <w:snapToGrid w:val="0"/>
          <w:sz w:val="22"/>
          <w:szCs w:val="22"/>
          <w:lang w:eastAsia="sl-SI"/>
        </w:rPr>
        <w:t xml:space="preserve">. </w:t>
      </w:r>
      <w:r w:rsidRPr="00476E38">
        <w:rPr>
          <w:rFonts w:ascii="Times New Roman" w:eastAsia="Times New Roman" w:hAnsi="Times New Roman" w:cs="Times New Roman"/>
          <w:sz w:val="22"/>
          <w:szCs w:val="22"/>
          <w:lang w:eastAsia="sl-SI"/>
        </w:rPr>
        <w:t xml:space="preserve">Sredstva, dodeljena </w:t>
      </w:r>
      <w:r w:rsidRPr="00476E38">
        <w:rPr>
          <w:rFonts w:ascii="Times New Roman" w:eastAsia="Times New Roman" w:hAnsi="Times New Roman" w:cs="Times New Roman"/>
          <w:snapToGrid w:val="0"/>
          <w:sz w:val="22"/>
          <w:szCs w:val="22"/>
          <w:lang w:eastAsia="sl-SI"/>
        </w:rPr>
        <w:t xml:space="preserve">v okviru tega razpisa, </w:t>
      </w:r>
      <w:r w:rsidRPr="00476E38">
        <w:rPr>
          <w:rFonts w:ascii="Times New Roman" w:eastAsia="Times New Roman" w:hAnsi="Times New Roman" w:cs="Times New Roman"/>
          <w:sz w:val="22"/>
          <w:szCs w:val="22"/>
          <w:lang w:eastAsia="sl-SI"/>
        </w:rPr>
        <w:t>morajo biti porabljena v letu 20</w:t>
      </w:r>
      <w:r w:rsidR="00B87CEB" w:rsidRPr="00476E38">
        <w:rPr>
          <w:rFonts w:ascii="Times New Roman" w:eastAsia="Times New Roman" w:hAnsi="Times New Roman" w:cs="Times New Roman"/>
          <w:sz w:val="22"/>
          <w:szCs w:val="22"/>
          <w:lang w:eastAsia="sl-SI"/>
        </w:rPr>
        <w:t>2</w:t>
      </w:r>
      <w:r w:rsidR="00180047">
        <w:rPr>
          <w:rFonts w:ascii="Times New Roman" w:eastAsia="Times New Roman" w:hAnsi="Times New Roman" w:cs="Times New Roman"/>
          <w:sz w:val="22"/>
          <w:szCs w:val="22"/>
          <w:lang w:eastAsia="sl-SI"/>
        </w:rPr>
        <w:t>6</w:t>
      </w:r>
      <w:r w:rsidRPr="00476E38">
        <w:rPr>
          <w:rFonts w:ascii="Times New Roman" w:eastAsia="Times New Roman" w:hAnsi="Times New Roman" w:cs="Times New Roman"/>
          <w:sz w:val="22"/>
          <w:szCs w:val="22"/>
          <w:lang w:eastAsia="sl-SI"/>
        </w:rPr>
        <w:t xml:space="preserve"> oz. v plačilnih rokih, kot jih bo določal veljavni zakon o izvrševanju proračuna Republike Slovenije ter pogodba o sofinanciranju.</w:t>
      </w:r>
    </w:p>
    <w:p w14:paraId="4B1B9D35" w14:textId="77777777" w:rsidR="004C64CD" w:rsidRPr="00476E38" w:rsidRDefault="004C64CD" w:rsidP="004C64CD">
      <w:pPr>
        <w:autoSpaceDE w:val="0"/>
        <w:autoSpaceDN w:val="0"/>
        <w:adjustRightInd w:val="0"/>
        <w:ind w:right="-32"/>
        <w:jc w:val="both"/>
        <w:rPr>
          <w:rFonts w:ascii="Times New Roman" w:hAnsi="Times New Roman" w:cs="Times New Roman"/>
          <w:sz w:val="22"/>
          <w:szCs w:val="22"/>
        </w:rPr>
      </w:pPr>
    </w:p>
    <w:p w14:paraId="7D6ACAE0" w14:textId="77777777" w:rsidR="004C64CD" w:rsidRPr="00476E38" w:rsidRDefault="004C64CD" w:rsidP="004C64CD">
      <w:pPr>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JAK si pridržuje pravico, da ne razdeli vseh okvirno določenih sredstev tega javnega razpisa.</w:t>
      </w:r>
    </w:p>
    <w:p w14:paraId="724AEBC2" w14:textId="77777777" w:rsidR="00D4465C" w:rsidRPr="00476E38" w:rsidRDefault="00D4465C" w:rsidP="004C64CD">
      <w:pPr>
        <w:jc w:val="both"/>
        <w:rPr>
          <w:rFonts w:ascii="Times New Roman" w:eastAsia="Times New Roman" w:hAnsi="Times New Roman" w:cs="Times New Roman"/>
          <w:sz w:val="22"/>
          <w:szCs w:val="22"/>
          <w:lang w:eastAsia="sl-SI"/>
        </w:rPr>
      </w:pPr>
    </w:p>
    <w:p w14:paraId="6985D268" w14:textId="14A4AD8A" w:rsidR="004C64CD" w:rsidRDefault="004C64CD" w:rsidP="004C64CD">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 xml:space="preserve">JAK bo v prvi fazi izvedbe tega javnega razpisa </w:t>
      </w:r>
      <w:r w:rsidRPr="00476E38">
        <w:rPr>
          <w:rFonts w:ascii="Times New Roman" w:eastAsia="Times New Roman" w:hAnsi="Times New Roman" w:cs="Times New Roman"/>
          <w:snapToGrid w:val="0"/>
          <w:sz w:val="22"/>
          <w:szCs w:val="22"/>
          <w:lang w:eastAsia="sl-SI"/>
        </w:rPr>
        <w:t xml:space="preserve">preverila izpolnjevanje </w:t>
      </w:r>
      <w:r w:rsidRPr="00476E38">
        <w:rPr>
          <w:rFonts w:ascii="Times New Roman" w:eastAsia="Times New Roman" w:hAnsi="Times New Roman" w:cs="Times New Roman"/>
          <w:sz w:val="22"/>
          <w:szCs w:val="22"/>
          <w:lang w:eastAsia="sl-SI"/>
        </w:rPr>
        <w:t xml:space="preserve">razpisnih pogojev prijaviteljev, v drugi fazi bo pristojna strokovna komisija </w:t>
      </w:r>
      <w:r w:rsidRPr="00476E38">
        <w:rPr>
          <w:rFonts w:ascii="Times New Roman" w:eastAsia="Times New Roman" w:hAnsi="Times New Roman" w:cs="Times New Roman"/>
          <w:snapToGrid w:val="0"/>
          <w:sz w:val="22"/>
          <w:szCs w:val="22"/>
          <w:lang w:eastAsia="sl-SI"/>
        </w:rPr>
        <w:t xml:space="preserve">vloge prijaviteljev ovrednotila po razpisnih kriterijih, nato bo JAK </w:t>
      </w:r>
      <w:r w:rsidRPr="00476E38">
        <w:rPr>
          <w:rFonts w:ascii="Times New Roman" w:eastAsia="Times New Roman" w:hAnsi="Times New Roman" w:cs="Times New Roman"/>
          <w:sz w:val="22"/>
          <w:szCs w:val="22"/>
          <w:lang w:eastAsia="sl-SI"/>
        </w:rPr>
        <w:t>izdala odločbe o sofinanciranju za leto 20</w:t>
      </w:r>
      <w:r w:rsidR="00811E11" w:rsidRPr="00476E38">
        <w:rPr>
          <w:rFonts w:ascii="Times New Roman" w:eastAsia="Times New Roman" w:hAnsi="Times New Roman" w:cs="Times New Roman"/>
          <w:sz w:val="22"/>
          <w:szCs w:val="22"/>
          <w:lang w:eastAsia="sl-SI"/>
        </w:rPr>
        <w:t>2</w:t>
      </w:r>
      <w:r w:rsidR="00180047">
        <w:rPr>
          <w:rFonts w:ascii="Times New Roman" w:eastAsia="Times New Roman" w:hAnsi="Times New Roman" w:cs="Times New Roman"/>
          <w:sz w:val="22"/>
          <w:szCs w:val="22"/>
          <w:lang w:eastAsia="sl-SI"/>
        </w:rPr>
        <w:t>6</w:t>
      </w:r>
      <w:r w:rsidRPr="00476E38">
        <w:rPr>
          <w:rFonts w:ascii="Times New Roman" w:eastAsia="Times New Roman" w:hAnsi="Times New Roman" w:cs="Times New Roman"/>
          <w:sz w:val="22"/>
          <w:szCs w:val="22"/>
          <w:lang w:eastAsia="sl-SI"/>
        </w:rPr>
        <w:t xml:space="preserve"> </w:t>
      </w:r>
      <w:r w:rsidR="00E622B0">
        <w:rPr>
          <w:rFonts w:ascii="Times New Roman" w:eastAsia="Times New Roman" w:hAnsi="Times New Roman" w:cs="Times New Roman"/>
          <w:sz w:val="22"/>
          <w:szCs w:val="22"/>
          <w:lang w:eastAsia="sl-SI"/>
        </w:rPr>
        <w:t>in</w:t>
      </w:r>
      <w:r w:rsidRPr="00476E38">
        <w:rPr>
          <w:rFonts w:ascii="Times New Roman" w:eastAsia="Times New Roman" w:hAnsi="Times New Roman" w:cs="Times New Roman"/>
          <w:sz w:val="22"/>
          <w:szCs w:val="22"/>
          <w:lang w:eastAsia="sl-SI"/>
        </w:rPr>
        <w:t xml:space="preserve"> o višini dodeljenih sredstev za kulturne projekte, sprejete v sofinanciranje.</w:t>
      </w:r>
    </w:p>
    <w:p w14:paraId="3BFE1DAF" w14:textId="77777777" w:rsidR="00D95681" w:rsidRDefault="00D95681" w:rsidP="004C64CD">
      <w:pPr>
        <w:jc w:val="both"/>
        <w:rPr>
          <w:rFonts w:ascii="Times New Roman" w:eastAsia="Times New Roman" w:hAnsi="Times New Roman" w:cs="Times New Roman"/>
          <w:sz w:val="22"/>
          <w:szCs w:val="22"/>
          <w:lang w:eastAsia="sl-SI"/>
        </w:rPr>
      </w:pPr>
    </w:p>
    <w:p w14:paraId="475064E1" w14:textId="542C4272" w:rsidR="00D95681" w:rsidRPr="00352A1E" w:rsidRDefault="00D95681" w:rsidP="00D95681">
      <w:pPr>
        <w:jc w:val="both"/>
        <w:rPr>
          <w:rFonts w:ascii="Times New Roman" w:hAnsi="Times New Roman" w:cs="Times New Roman"/>
          <w:snapToGrid w:val="0"/>
          <w:sz w:val="22"/>
          <w:szCs w:val="22"/>
        </w:rPr>
      </w:pPr>
      <w:r w:rsidRPr="00352A1E">
        <w:rPr>
          <w:rFonts w:ascii="Times New Roman" w:hAnsi="Times New Roman" w:cs="Times New Roman"/>
          <w:snapToGrid w:val="0"/>
          <w:sz w:val="22"/>
          <w:szCs w:val="22"/>
        </w:rPr>
        <w:lastRenderedPageBreak/>
        <w:t xml:space="preserve">V primeru objektivnih sprememb, ki vplivajo na pogodbeno razmerje, bodo </w:t>
      </w:r>
      <w:r>
        <w:rPr>
          <w:rFonts w:ascii="Times New Roman" w:hAnsi="Times New Roman" w:cs="Times New Roman"/>
          <w:snapToGrid w:val="0"/>
          <w:sz w:val="22"/>
          <w:szCs w:val="22"/>
        </w:rPr>
        <w:t>mogoča</w:t>
      </w:r>
      <w:r w:rsidRPr="00352A1E">
        <w:rPr>
          <w:rFonts w:ascii="Times New Roman" w:hAnsi="Times New Roman" w:cs="Times New Roman"/>
          <w:snapToGrid w:val="0"/>
          <w:sz w:val="22"/>
          <w:szCs w:val="22"/>
        </w:rPr>
        <w:t xml:space="preserve"> usklajevanja s pristojno službo JAK </w:t>
      </w:r>
      <w:r w:rsidRPr="004C7DA5">
        <w:rPr>
          <w:rFonts w:ascii="Times New Roman" w:hAnsi="Times New Roman" w:cs="Times New Roman"/>
          <w:snapToGrid w:val="0"/>
          <w:sz w:val="22"/>
          <w:szCs w:val="22"/>
        </w:rPr>
        <w:t>(manjše spremembe – do 30 % zmanjšanje vsebinskega ali finančnega obsega) ali s pristojno strokovno komisijo in z dodatki k pogodbi (večje spremembe – nad 30 % zmanjšanje vsebinskega ali finančnega obsega),</w:t>
      </w:r>
      <w:r w:rsidRPr="00352A1E">
        <w:rPr>
          <w:rFonts w:ascii="Times New Roman" w:hAnsi="Times New Roman" w:cs="Times New Roman"/>
          <w:snapToGrid w:val="0"/>
          <w:sz w:val="22"/>
          <w:szCs w:val="22"/>
        </w:rPr>
        <w:t xml:space="preserve"> kjer bo določen dokončen obseg </w:t>
      </w:r>
      <w:r w:rsidRPr="00352A1E">
        <w:rPr>
          <w:rFonts w:ascii="Times New Roman" w:eastAsia="Times New Roman" w:hAnsi="Times New Roman" w:cs="Times New Roman"/>
          <w:sz w:val="22"/>
          <w:szCs w:val="22"/>
          <w:lang w:eastAsia="sl-SI"/>
        </w:rPr>
        <w:t>javn</w:t>
      </w:r>
      <w:r>
        <w:rPr>
          <w:rFonts w:ascii="Times New Roman" w:eastAsia="Times New Roman" w:hAnsi="Times New Roman" w:cs="Times New Roman"/>
          <w:sz w:val="22"/>
          <w:szCs w:val="22"/>
          <w:lang w:eastAsia="sl-SI"/>
        </w:rPr>
        <w:t>ega</w:t>
      </w:r>
      <w:r w:rsidRPr="00352A1E">
        <w:rPr>
          <w:rFonts w:ascii="Times New Roman" w:eastAsia="Times New Roman" w:hAnsi="Times New Roman" w:cs="Times New Roman"/>
          <w:sz w:val="22"/>
          <w:szCs w:val="22"/>
          <w:lang w:eastAsia="sl-SI"/>
        </w:rPr>
        <w:t xml:space="preserve"> kulturn</w:t>
      </w:r>
      <w:r>
        <w:rPr>
          <w:rFonts w:ascii="Times New Roman" w:eastAsia="Times New Roman" w:hAnsi="Times New Roman" w:cs="Times New Roman"/>
          <w:sz w:val="22"/>
          <w:szCs w:val="22"/>
          <w:lang w:eastAsia="sl-SI"/>
        </w:rPr>
        <w:t>ega</w:t>
      </w:r>
      <w:r w:rsidRPr="00352A1E">
        <w:rPr>
          <w:rFonts w:ascii="Times New Roman" w:eastAsia="Times New Roman" w:hAnsi="Times New Roman" w:cs="Times New Roman"/>
          <w:sz w:val="22"/>
          <w:szCs w:val="22"/>
          <w:lang w:eastAsia="sl-SI"/>
        </w:rPr>
        <w:t xml:space="preserve"> </w:t>
      </w:r>
      <w:r>
        <w:rPr>
          <w:rFonts w:ascii="Times New Roman" w:eastAsia="Times New Roman" w:hAnsi="Times New Roman" w:cs="Times New Roman"/>
          <w:sz w:val="22"/>
          <w:szCs w:val="22"/>
          <w:lang w:eastAsia="sl-SI"/>
        </w:rPr>
        <w:t>programa</w:t>
      </w:r>
      <w:r w:rsidRPr="00352A1E">
        <w:rPr>
          <w:rFonts w:ascii="Times New Roman" w:eastAsia="Times New Roman" w:hAnsi="Times New Roman" w:cs="Times New Roman"/>
          <w:sz w:val="22"/>
          <w:szCs w:val="22"/>
          <w:lang w:eastAsia="sl-SI"/>
        </w:rPr>
        <w:t xml:space="preserve"> </w:t>
      </w:r>
      <w:r>
        <w:rPr>
          <w:rFonts w:ascii="Times New Roman" w:eastAsia="Times New Roman" w:hAnsi="Times New Roman" w:cs="Times New Roman"/>
          <w:sz w:val="22"/>
          <w:szCs w:val="22"/>
          <w:lang w:eastAsia="sl-SI"/>
        </w:rPr>
        <w:t xml:space="preserve">literarne kritike v spletnih medijih </w:t>
      </w:r>
      <w:r w:rsidRPr="00352A1E">
        <w:rPr>
          <w:rFonts w:ascii="Times New Roman" w:hAnsi="Times New Roman" w:cs="Times New Roman"/>
          <w:snapToGrid w:val="0"/>
          <w:sz w:val="22"/>
          <w:szCs w:val="22"/>
        </w:rPr>
        <w:t>in dokončna višina sredstev ter opredeljene morebitne druge spremembe, vezane na izvedbo</w:t>
      </w:r>
      <w:r>
        <w:rPr>
          <w:rFonts w:ascii="Times New Roman" w:hAnsi="Times New Roman" w:cs="Times New Roman"/>
          <w:snapToGrid w:val="0"/>
          <w:sz w:val="22"/>
          <w:szCs w:val="22"/>
        </w:rPr>
        <w:t xml:space="preserve"> programa literarne kritike v spletnem mediju.</w:t>
      </w:r>
    </w:p>
    <w:p w14:paraId="4DE5E202" w14:textId="77777777" w:rsidR="004C64CD" w:rsidRPr="00476E38" w:rsidRDefault="004C64CD" w:rsidP="004C64CD">
      <w:pPr>
        <w:jc w:val="both"/>
        <w:rPr>
          <w:rFonts w:ascii="Times New Roman" w:eastAsia="Times New Roman" w:hAnsi="Times New Roman" w:cs="Times New Roman"/>
          <w:sz w:val="22"/>
          <w:szCs w:val="22"/>
          <w:lang w:eastAsia="sl-SI"/>
        </w:rPr>
      </w:pPr>
    </w:p>
    <w:p w14:paraId="071C34BB" w14:textId="5BDA2596" w:rsidR="004C64CD" w:rsidRPr="00476E38" w:rsidRDefault="004C64CD" w:rsidP="004C64CD">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Če JAK na podlagi rednega ali izrednega nadzora sofinanciranega kulturnega projekta ugotovi, da izbrani kulturni projekt v celoti ali delno ni bil izveden, da je bila izvedba kulturnega projekta neskladna s prijavno vlogo ali pogodbo,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tem javnem razpisu</w:t>
      </w:r>
      <w:r w:rsidRPr="00476E38">
        <w:rPr>
          <w:rFonts w:ascii="Times New Roman" w:hAnsi="Times New Roman" w:cs="Times New Roman"/>
          <w:color w:val="000000"/>
          <w:sz w:val="22"/>
          <w:szCs w:val="22"/>
        </w:rPr>
        <w:t xml:space="preserve"> </w:t>
      </w:r>
      <w:r w:rsidRPr="00476E38">
        <w:rPr>
          <w:rFonts w:ascii="Times New Roman" w:eastAsia="Times New Roman" w:hAnsi="Times New Roman" w:cs="Times New Roman"/>
          <w:sz w:val="22"/>
          <w:szCs w:val="22"/>
          <w:lang w:eastAsia="sl-SI"/>
        </w:rPr>
        <w:t>izbranega kulturnega projekta.</w:t>
      </w:r>
    </w:p>
    <w:p w14:paraId="601FA0C8" w14:textId="77777777" w:rsidR="004C64CD" w:rsidRPr="00476E38" w:rsidRDefault="004C64CD" w:rsidP="004C64CD">
      <w:pPr>
        <w:jc w:val="both"/>
        <w:rPr>
          <w:rFonts w:ascii="Times New Roman" w:eastAsia="Times New Roman" w:hAnsi="Times New Roman" w:cs="Times New Roman"/>
          <w:sz w:val="22"/>
          <w:szCs w:val="22"/>
          <w:lang w:eastAsia="sl-SI"/>
        </w:rPr>
      </w:pPr>
    </w:p>
    <w:p w14:paraId="3867F0FF" w14:textId="4C82914D" w:rsidR="004C64CD" w:rsidRPr="00476E38" w:rsidRDefault="004C64CD" w:rsidP="004C64CD">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w:t>
      </w:r>
      <w:r w:rsidR="00180047">
        <w:rPr>
          <w:rFonts w:ascii="Times New Roman" w:eastAsia="Times New Roman" w:hAnsi="Times New Roman" w:cs="Times New Roman"/>
          <w:sz w:val="22"/>
          <w:szCs w:val="22"/>
          <w:lang w:eastAsia="sl-SI"/>
        </w:rPr>
        <w:t>olikšne</w:t>
      </w:r>
      <w:r w:rsidRPr="00476E38">
        <w:rPr>
          <w:rFonts w:ascii="Times New Roman" w:eastAsia="Times New Roman" w:hAnsi="Times New Roman" w:cs="Times New Roman"/>
          <w:sz w:val="22"/>
          <w:szCs w:val="22"/>
          <w:lang w:eastAsia="sl-SI"/>
        </w:rPr>
        <w:t xml:space="preserv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34C774CA" w14:textId="77777777" w:rsidR="00C75A9C" w:rsidRPr="00476E38" w:rsidRDefault="00C75A9C" w:rsidP="004C64CD">
      <w:pPr>
        <w:jc w:val="both"/>
        <w:rPr>
          <w:rFonts w:ascii="Times New Roman" w:eastAsia="Times New Roman" w:hAnsi="Times New Roman" w:cs="Times New Roman"/>
          <w:sz w:val="22"/>
          <w:szCs w:val="22"/>
          <w:lang w:eastAsia="sl-SI"/>
        </w:rPr>
      </w:pPr>
    </w:p>
    <w:p w14:paraId="01D64FA0" w14:textId="7905FF36" w:rsidR="00C75A9C" w:rsidRPr="00476E38" w:rsidRDefault="00C75A9C" w:rsidP="00C75A9C">
      <w:pPr>
        <w:jc w:val="both"/>
        <w:rPr>
          <w:rFonts w:ascii="Times New Roman" w:hAnsi="Times New Roman" w:cs="Times New Roman"/>
          <w:sz w:val="22"/>
          <w:szCs w:val="22"/>
        </w:rPr>
      </w:pPr>
      <w:r w:rsidRPr="00476E38">
        <w:rPr>
          <w:rFonts w:ascii="Times New Roman" w:hAnsi="Times New Roman" w:cs="Times New Roman"/>
          <w:sz w:val="22"/>
          <w:szCs w:val="22"/>
        </w:rPr>
        <w:t xml:space="preserve">Če se poveča obseg sredstev </w:t>
      </w:r>
      <w:r w:rsidR="00FF6990" w:rsidRPr="00476E38">
        <w:rPr>
          <w:rFonts w:ascii="Times New Roman" w:hAnsi="Times New Roman" w:cs="Times New Roman"/>
          <w:sz w:val="22"/>
          <w:szCs w:val="22"/>
        </w:rPr>
        <w:t xml:space="preserve">JAK, namenjenih javnim razpisom in pozivom, </w:t>
      </w:r>
      <w:r w:rsidRPr="00476E38">
        <w:rPr>
          <w:rFonts w:ascii="Times New Roman" w:hAnsi="Times New Roman" w:cs="Times New Roman"/>
          <w:sz w:val="22"/>
          <w:szCs w:val="22"/>
        </w:rPr>
        <w:t xml:space="preserve">lahko </w:t>
      </w:r>
      <w:r w:rsidR="00A73486" w:rsidRPr="00476E38">
        <w:rPr>
          <w:rFonts w:ascii="Times New Roman" w:hAnsi="Times New Roman" w:cs="Times New Roman"/>
          <w:sz w:val="22"/>
          <w:szCs w:val="22"/>
        </w:rPr>
        <w:t xml:space="preserve">JAK </w:t>
      </w:r>
      <w:r w:rsidRPr="00476E38">
        <w:rPr>
          <w:rFonts w:ascii="Times New Roman" w:hAnsi="Times New Roman" w:cs="Times New Roman"/>
          <w:sz w:val="22"/>
          <w:szCs w:val="22"/>
        </w:rPr>
        <w:t>v primeru že zaključenega izbora projektov zviša obseg sofinanciranja že odobrenih projektov in spremeni oziroma dopolni že sklenjene pogodbe o financiranju in izvedbi projektov ali pa odobri financiranje projektov, ki so bili uvrščeni na rezervno listo.</w:t>
      </w:r>
    </w:p>
    <w:p w14:paraId="15B95F8E" w14:textId="77777777" w:rsidR="00C75A9C" w:rsidRPr="00476E38" w:rsidRDefault="00C75A9C" w:rsidP="00C75A9C">
      <w:pPr>
        <w:pStyle w:val="HTML-oblikovano"/>
        <w:jc w:val="both"/>
        <w:rPr>
          <w:rFonts w:ascii="Times New Roman" w:hAnsi="Times New Roman" w:cs="Times New Roman"/>
          <w:b/>
          <w:bCs/>
          <w:sz w:val="22"/>
          <w:szCs w:val="22"/>
        </w:rPr>
      </w:pPr>
    </w:p>
    <w:p w14:paraId="27BA6FC7" w14:textId="77777777" w:rsidR="004C64CD" w:rsidRPr="00476E38" w:rsidRDefault="004C64CD" w:rsidP="004C64CD">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Vsa tveganja pri izvajanju kulturnega projekta pred izdajo odločbe in podpisom pogodbe o sofinanciranju izbranega kulturnega projekta nosi njegov izvajalec.</w:t>
      </w:r>
    </w:p>
    <w:p w14:paraId="365EEC07" w14:textId="77777777" w:rsidR="004C64CD" w:rsidRPr="00476E38" w:rsidRDefault="004C64CD" w:rsidP="004C64CD">
      <w:pPr>
        <w:autoSpaceDE w:val="0"/>
        <w:autoSpaceDN w:val="0"/>
        <w:adjustRightInd w:val="0"/>
        <w:jc w:val="both"/>
        <w:rPr>
          <w:rFonts w:ascii="Times New Roman" w:hAnsi="Times New Roman" w:cs="Times New Roman"/>
          <w:sz w:val="22"/>
          <w:szCs w:val="22"/>
        </w:rPr>
      </w:pPr>
    </w:p>
    <w:p w14:paraId="72918E00" w14:textId="77777777" w:rsidR="002B1ECE" w:rsidRPr="00476E38" w:rsidRDefault="002B1ECE" w:rsidP="009639BE">
      <w:pPr>
        <w:pStyle w:val="Odstavekseznama"/>
        <w:numPr>
          <w:ilvl w:val="0"/>
          <w:numId w:val="12"/>
        </w:numPr>
        <w:ind w:left="426" w:hanging="426"/>
        <w:jc w:val="both"/>
        <w:rPr>
          <w:b/>
          <w:sz w:val="22"/>
          <w:szCs w:val="22"/>
        </w:rPr>
      </w:pPr>
      <w:r w:rsidRPr="00476E38">
        <w:rPr>
          <w:b/>
          <w:sz w:val="22"/>
          <w:szCs w:val="22"/>
        </w:rPr>
        <w:t>Višina sofinanciranja in upravičeni stroški</w:t>
      </w:r>
    </w:p>
    <w:p w14:paraId="55017E73" w14:textId="77777777" w:rsidR="004C64CD" w:rsidRPr="00476E38" w:rsidRDefault="004C64CD" w:rsidP="002B1ECE">
      <w:pPr>
        <w:jc w:val="both"/>
        <w:rPr>
          <w:rFonts w:ascii="Times New Roman" w:hAnsi="Times New Roman" w:cs="Times New Roman"/>
          <w:sz w:val="22"/>
          <w:szCs w:val="22"/>
          <w:u w:val="single"/>
        </w:rPr>
      </w:pPr>
    </w:p>
    <w:p w14:paraId="355CE3B6" w14:textId="1315A285" w:rsidR="002B1ECE" w:rsidRPr="00476E38" w:rsidRDefault="002B1ECE" w:rsidP="002B1ECE">
      <w:pPr>
        <w:jc w:val="both"/>
        <w:rPr>
          <w:rFonts w:ascii="Times New Roman" w:hAnsi="Times New Roman" w:cs="Times New Roman"/>
          <w:b/>
          <w:sz w:val="22"/>
          <w:szCs w:val="22"/>
        </w:rPr>
      </w:pPr>
      <w:r w:rsidRPr="00476E38">
        <w:rPr>
          <w:rFonts w:ascii="Times New Roman" w:hAnsi="Times New Roman" w:cs="Times New Roman"/>
          <w:b/>
          <w:sz w:val="22"/>
          <w:szCs w:val="22"/>
        </w:rPr>
        <w:t>Višina sofinanciranja:</w:t>
      </w:r>
    </w:p>
    <w:p w14:paraId="4798801A" w14:textId="77777777" w:rsidR="002B1ECE" w:rsidRPr="00476E38" w:rsidRDefault="002B1ECE" w:rsidP="002B1ECE">
      <w:pPr>
        <w:jc w:val="both"/>
        <w:rPr>
          <w:rFonts w:ascii="Times New Roman" w:hAnsi="Times New Roman" w:cs="Times New Roman"/>
          <w:bCs/>
          <w:sz w:val="22"/>
          <w:szCs w:val="22"/>
        </w:rPr>
      </w:pPr>
    </w:p>
    <w:p w14:paraId="63F3A1DB" w14:textId="230514EB" w:rsidR="00B6648F" w:rsidRPr="00D52395" w:rsidRDefault="002B1ECE" w:rsidP="00B6648F">
      <w:pPr>
        <w:autoSpaceDE w:val="0"/>
        <w:autoSpaceDN w:val="0"/>
        <w:adjustRightInd w:val="0"/>
        <w:ind w:right="-32"/>
        <w:jc w:val="both"/>
        <w:rPr>
          <w:rFonts w:ascii="Times New Roman" w:hAnsi="Times New Roman" w:cs="Times New Roman"/>
          <w:bCs/>
          <w:sz w:val="22"/>
          <w:szCs w:val="22"/>
        </w:rPr>
      </w:pPr>
      <w:r w:rsidRPr="00D52395">
        <w:rPr>
          <w:rFonts w:ascii="Times New Roman" w:hAnsi="Times New Roman" w:cs="Times New Roman"/>
          <w:bCs/>
          <w:sz w:val="22"/>
          <w:szCs w:val="22"/>
        </w:rPr>
        <w:t>JAK bo izbranim izvajalcem sofinancirala upravičene stroške kulturnega projekta</w:t>
      </w:r>
      <w:r w:rsidR="005F3168" w:rsidRPr="00D52395">
        <w:rPr>
          <w:rFonts w:ascii="Times New Roman" w:hAnsi="Times New Roman" w:cs="Times New Roman"/>
          <w:bCs/>
          <w:sz w:val="22"/>
          <w:szCs w:val="22"/>
        </w:rPr>
        <w:t xml:space="preserve"> </w:t>
      </w:r>
      <w:r w:rsidR="00B6096C" w:rsidRPr="00D52395">
        <w:rPr>
          <w:rFonts w:ascii="Times New Roman" w:hAnsi="Times New Roman" w:cs="Times New Roman"/>
          <w:bCs/>
          <w:sz w:val="22"/>
          <w:szCs w:val="22"/>
        </w:rPr>
        <w:t xml:space="preserve">literarne kritike </w:t>
      </w:r>
      <w:r w:rsidR="005F3168" w:rsidRPr="00D52395">
        <w:rPr>
          <w:rFonts w:ascii="Times New Roman" w:hAnsi="Times New Roman" w:cs="Times New Roman"/>
          <w:bCs/>
          <w:sz w:val="22"/>
          <w:szCs w:val="22"/>
        </w:rPr>
        <w:t>v spletnem mediju</w:t>
      </w:r>
      <w:r w:rsidR="00B6096C" w:rsidRPr="00D52395">
        <w:rPr>
          <w:rFonts w:ascii="Times New Roman" w:hAnsi="Times New Roman" w:cs="Times New Roman"/>
          <w:bCs/>
          <w:sz w:val="22"/>
          <w:szCs w:val="22"/>
        </w:rPr>
        <w:t xml:space="preserve"> do višine največ</w:t>
      </w:r>
      <w:r w:rsidRPr="00D52395">
        <w:rPr>
          <w:rFonts w:ascii="Times New Roman" w:hAnsi="Times New Roman" w:cs="Times New Roman"/>
          <w:bCs/>
          <w:sz w:val="22"/>
          <w:szCs w:val="22"/>
        </w:rPr>
        <w:t xml:space="preserve"> </w:t>
      </w:r>
      <w:r w:rsidR="00764F1B" w:rsidRPr="00AA26F6">
        <w:rPr>
          <w:rFonts w:ascii="Times New Roman" w:hAnsi="Times New Roman" w:cs="Times New Roman"/>
          <w:bCs/>
          <w:sz w:val="22"/>
          <w:szCs w:val="22"/>
        </w:rPr>
        <w:t>16.000,00</w:t>
      </w:r>
      <w:r w:rsidR="00764F1B" w:rsidRPr="00D52395">
        <w:rPr>
          <w:rFonts w:ascii="Times New Roman" w:hAnsi="Times New Roman" w:cs="Times New Roman"/>
          <w:bCs/>
          <w:sz w:val="22"/>
          <w:szCs w:val="22"/>
        </w:rPr>
        <w:t xml:space="preserve"> </w:t>
      </w:r>
      <w:r w:rsidRPr="00D52395">
        <w:rPr>
          <w:rFonts w:ascii="Times New Roman" w:hAnsi="Times New Roman" w:cs="Times New Roman"/>
          <w:bCs/>
          <w:sz w:val="22"/>
          <w:szCs w:val="22"/>
        </w:rPr>
        <w:t>EUR.</w:t>
      </w:r>
    </w:p>
    <w:p w14:paraId="3921C3E4" w14:textId="77777777" w:rsidR="00B6648F" w:rsidRPr="00D52395" w:rsidRDefault="00B6648F" w:rsidP="00B6648F">
      <w:pPr>
        <w:autoSpaceDE w:val="0"/>
        <w:autoSpaceDN w:val="0"/>
        <w:adjustRightInd w:val="0"/>
        <w:ind w:right="-32"/>
        <w:jc w:val="both"/>
        <w:rPr>
          <w:rFonts w:ascii="Times New Roman" w:hAnsi="Times New Roman" w:cs="Times New Roman"/>
          <w:bCs/>
          <w:sz w:val="22"/>
          <w:szCs w:val="22"/>
        </w:rPr>
      </w:pPr>
    </w:p>
    <w:p w14:paraId="7175C5A1" w14:textId="63D4E35B" w:rsidR="00B6648F" w:rsidRDefault="00B6648F" w:rsidP="00B6648F">
      <w:pPr>
        <w:autoSpaceDE w:val="0"/>
        <w:autoSpaceDN w:val="0"/>
        <w:adjustRightInd w:val="0"/>
        <w:ind w:right="-32"/>
        <w:jc w:val="both"/>
        <w:rPr>
          <w:rFonts w:ascii="Times New Roman" w:hAnsi="Times New Roman" w:cs="Times New Roman"/>
          <w:bCs/>
          <w:sz w:val="22"/>
          <w:szCs w:val="22"/>
        </w:rPr>
      </w:pPr>
      <w:r w:rsidRPr="00D52395">
        <w:rPr>
          <w:rFonts w:ascii="Times New Roman" w:hAnsi="Times New Roman" w:cs="Times New Roman"/>
          <w:bCs/>
          <w:sz w:val="22"/>
          <w:szCs w:val="22"/>
        </w:rPr>
        <w:t xml:space="preserve">Prijavitelj mora pri načrtovanju in izvedbi projekta literarne kritike v spletnem mediju upoštevati izhodiščni honorar za literarno kritiko </w:t>
      </w:r>
      <w:r w:rsidRPr="00AA26F6">
        <w:rPr>
          <w:rFonts w:ascii="Times New Roman" w:hAnsi="Times New Roman" w:cs="Times New Roman"/>
          <w:bCs/>
          <w:sz w:val="22"/>
          <w:szCs w:val="22"/>
        </w:rPr>
        <w:t xml:space="preserve">180,00 </w:t>
      </w:r>
      <w:r w:rsidR="00FF182D" w:rsidRPr="00AA26F6">
        <w:rPr>
          <w:rFonts w:ascii="Times New Roman" w:hAnsi="Times New Roman" w:cs="Times New Roman"/>
          <w:bCs/>
          <w:sz w:val="22"/>
          <w:szCs w:val="22"/>
        </w:rPr>
        <w:t>EUR</w:t>
      </w:r>
      <w:r w:rsidRPr="00D52395">
        <w:rPr>
          <w:rFonts w:ascii="Times New Roman" w:hAnsi="Times New Roman" w:cs="Times New Roman"/>
          <w:bCs/>
          <w:sz w:val="22"/>
          <w:szCs w:val="22"/>
        </w:rPr>
        <w:t xml:space="preserve"> bruto.</w:t>
      </w:r>
    </w:p>
    <w:p w14:paraId="422BEB82" w14:textId="4E2BA45A" w:rsidR="002B1ECE" w:rsidRPr="00476E38" w:rsidRDefault="002B1ECE" w:rsidP="002B1ECE">
      <w:pPr>
        <w:jc w:val="both"/>
        <w:rPr>
          <w:rFonts w:ascii="Times New Roman" w:hAnsi="Times New Roman" w:cs="Times New Roman"/>
          <w:bCs/>
          <w:sz w:val="22"/>
          <w:szCs w:val="22"/>
        </w:rPr>
      </w:pPr>
    </w:p>
    <w:p w14:paraId="79DE9DCD" w14:textId="77777777" w:rsidR="002B1ECE" w:rsidRPr="00476E38" w:rsidRDefault="002B1ECE" w:rsidP="002B1ECE">
      <w:pPr>
        <w:jc w:val="both"/>
        <w:rPr>
          <w:rFonts w:ascii="Times New Roman" w:hAnsi="Times New Roman" w:cs="Times New Roman"/>
          <w:b/>
          <w:sz w:val="22"/>
          <w:szCs w:val="22"/>
        </w:rPr>
      </w:pPr>
      <w:r w:rsidRPr="00476E38">
        <w:rPr>
          <w:rFonts w:ascii="Times New Roman" w:hAnsi="Times New Roman" w:cs="Times New Roman"/>
          <w:b/>
          <w:sz w:val="22"/>
          <w:szCs w:val="22"/>
        </w:rPr>
        <w:t>Upravičeni stroški:</w:t>
      </w:r>
    </w:p>
    <w:p w14:paraId="4CDF4B13" w14:textId="77777777" w:rsidR="00EB24E5" w:rsidRPr="00476E38" w:rsidRDefault="00EB24E5" w:rsidP="002B1ECE">
      <w:pPr>
        <w:jc w:val="both"/>
        <w:rPr>
          <w:rFonts w:ascii="Times New Roman" w:hAnsi="Times New Roman" w:cs="Times New Roman"/>
          <w:sz w:val="22"/>
          <w:szCs w:val="22"/>
          <w:u w:val="single"/>
        </w:rPr>
      </w:pPr>
    </w:p>
    <w:p w14:paraId="0278845F" w14:textId="77777777" w:rsidR="001B34B4" w:rsidRPr="00476E38" w:rsidRDefault="001B34B4" w:rsidP="001B34B4">
      <w:pPr>
        <w:autoSpaceDE w:val="0"/>
        <w:jc w:val="both"/>
        <w:rPr>
          <w:rFonts w:ascii="Times New Roman" w:eastAsia="Times New Roman" w:hAnsi="Times New Roman" w:cs="Times New Roman"/>
          <w:sz w:val="22"/>
          <w:szCs w:val="22"/>
        </w:rPr>
      </w:pPr>
      <w:r w:rsidRPr="00476E38">
        <w:rPr>
          <w:rFonts w:ascii="Times New Roman" w:eastAsia="Times New Roman" w:hAnsi="Times New Roman" w:cs="Times New Roman"/>
          <w:bCs/>
          <w:sz w:val="22"/>
          <w:szCs w:val="22"/>
        </w:rPr>
        <w:t>Upravičeni stroški</w:t>
      </w:r>
      <w:r w:rsidRPr="00476E38">
        <w:rPr>
          <w:rFonts w:ascii="Times New Roman" w:eastAsia="Times New Roman" w:hAnsi="Times New Roman" w:cs="Times New Roman"/>
          <w:sz w:val="22"/>
          <w:szCs w:val="22"/>
        </w:rPr>
        <w:t xml:space="preserve"> kulturnega projekta so stroški, nastali pri aktivnostih,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virov.</w:t>
      </w:r>
    </w:p>
    <w:p w14:paraId="6C62EE3C" w14:textId="77777777" w:rsidR="00521EA5" w:rsidRPr="00476E38" w:rsidRDefault="00521EA5" w:rsidP="001B34B4">
      <w:pPr>
        <w:autoSpaceDE w:val="0"/>
        <w:jc w:val="both"/>
        <w:rPr>
          <w:rFonts w:ascii="Times New Roman" w:eastAsia="Times New Roman" w:hAnsi="Times New Roman" w:cs="Times New Roman"/>
          <w:sz w:val="22"/>
          <w:szCs w:val="22"/>
        </w:rPr>
      </w:pPr>
    </w:p>
    <w:p w14:paraId="4559765D" w14:textId="36792230" w:rsidR="00521EA5" w:rsidRPr="00476E38" w:rsidRDefault="00521EA5" w:rsidP="00521EA5">
      <w:pPr>
        <w:autoSpaceDE w:val="0"/>
        <w:autoSpaceDN w:val="0"/>
        <w:jc w:val="both"/>
        <w:rPr>
          <w:rFonts w:ascii="Times New Roman" w:eastAsia="Times New Roman" w:hAnsi="Times New Roman" w:cs="Times New Roman"/>
          <w:sz w:val="22"/>
          <w:szCs w:val="22"/>
        </w:rPr>
      </w:pPr>
      <w:r w:rsidRPr="00476E38">
        <w:rPr>
          <w:rFonts w:ascii="Times New Roman" w:eastAsia="Times New Roman" w:hAnsi="Times New Roman" w:cs="Times New Roman"/>
          <w:sz w:val="22"/>
          <w:szCs w:val="22"/>
        </w:rPr>
        <w:t>JAK sofinancira le upravičene stroške, ki so nastali od 1. 1. 20</w:t>
      </w:r>
      <w:r w:rsidR="00754E05" w:rsidRPr="00476E38">
        <w:rPr>
          <w:rFonts w:ascii="Times New Roman" w:eastAsia="Times New Roman" w:hAnsi="Times New Roman" w:cs="Times New Roman"/>
          <w:sz w:val="22"/>
          <w:szCs w:val="22"/>
        </w:rPr>
        <w:t>2</w:t>
      </w:r>
      <w:r w:rsidR="00180047">
        <w:rPr>
          <w:rFonts w:ascii="Times New Roman" w:eastAsia="Times New Roman" w:hAnsi="Times New Roman" w:cs="Times New Roman"/>
          <w:sz w:val="22"/>
          <w:szCs w:val="22"/>
        </w:rPr>
        <w:t>6</w:t>
      </w:r>
      <w:r w:rsidRPr="00476E38">
        <w:rPr>
          <w:rFonts w:ascii="Times New Roman" w:eastAsia="Times New Roman" w:hAnsi="Times New Roman" w:cs="Times New Roman"/>
          <w:sz w:val="22"/>
          <w:szCs w:val="22"/>
        </w:rPr>
        <w:t xml:space="preserve"> dalje.</w:t>
      </w:r>
    </w:p>
    <w:p w14:paraId="141E9558" w14:textId="77777777" w:rsidR="00521EA5" w:rsidRPr="00476E38" w:rsidRDefault="00521EA5" w:rsidP="00521EA5">
      <w:pPr>
        <w:rPr>
          <w:rFonts w:ascii="Times New Roman" w:eastAsia="Times New Roman" w:hAnsi="Times New Roman" w:cs="Times New Roman"/>
          <w:b/>
          <w:bCs/>
          <w:sz w:val="22"/>
          <w:szCs w:val="22"/>
          <w:lang w:eastAsia="sl-SI"/>
        </w:rPr>
      </w:pPr>
    </w:p>
    <w:p w14:paraId="0BE70652" w14:textId="77777777" w:rsidR="00E02496" w:rsidRPr="00FF182D" w:rsidRDefault="002B1ECE" w:rsidP="002B1ECE">
      <w:pPr>
        <w:autoSpaceDE w:val="0"/>
        <w:autoSpaceDN w:val="0"/>
        <w:adjustRightInd w:val="0"/>
        <w:ind w:right="-32"/>
        <w:jc w:val="both"/>
        <w:rPr>
          <w:rFonts w:ascii="Times New Roman" w:hAnsi="Times New Roman" w:cs="Times New Roman"/>
          <w:bCs/>
          <w:sz w:val="22"/>
          <w:szCs w:val="22"/>
        </w:rPr>
      </w:pPr>
      <w:r w:rsidRPr="00476E38">
        <w:rPr>
          <w:rFonts w:ascii="Times New Roman" w:hAnsi="Times New Roman" w:cs="Times New Roman"/>
          <w:bCs/>
          <w:sz w:val="22"/>
          <w:szCs w:val="22"/>
        </w:rPr>
        <w:t xml:space="preserve">Med upravičene stroške sodijo stroški, </w:t>
      </w:r>
      <w:r w:rsidR="00E659E6" w:rsidRPr="00476E38">
        <w:rPr>
          <w:rFonts w:ascii="Times New Roman" w:hAnsi="Times New Roman" w:cs="Times New Roman"/>
          <w:bCs/>
          <w:sz w:val="22"/>
          <w:szCs w:val="22"/>
        </w:rPr>
        <w:t xml:space="preserve">ki so </w:t>
      </w:r>
      <w:r w:rsidRPr="00476E38">
        <w:rPr>
          <w:rFonts w:ascii="Times New Roman" w:hAnsi="Times New Roman" w:cs="Times New Roman"/>
          <w:bCs/>
          <w:sz w:val="22"/>
          <w:szCs w:val="22"/>
        </w:rPr>
        <w:t>neposredno in dokazljivo povezani z izvedbo prijavljenega kulturnega projekta</w:t>
      </w:r>
      <w:r w:rsidR="00F155CB" w:rsidRPr="00FF182D">
        <w:rPr>
          <w:rFonts w:ascii="Times New Roman" w:hAnsi="Times New Roman" w:cs="Times New Roman"/>
          <w:bCs/>
          <w:sz w:val="22"/>
          <w:szCs w:val="22"/>
        </w:rPr>
        <w:t>.</w:t>
      </w:r>
    </w:p>
    <w:p w14:paraId="08B33697" w14:textId="77777777" w:rsidR="00E02496" w:rsidRPr="00AA26F6" w:rsidRDefault="00E02496" w:rsidP="002B1ECE">
      <w:pPr>
        <w:autoSpaceDE w:val="0"/>
        <w:autoSpaceDN w:val="0"/>
        <w:adjustRightInd w:val="0"/>
        <w:ind w:right="-32"/>
        <w:jc w:val="both"/>
        <w:rPr>
          <w:rFonts w:ascii="Times New Roman" w:hAnsi="Times New Roman" w:cs="Times New Roman"/>
          <w:bCs/>
          <w:sz w:val="22"/>
          <w:szCs w:val="22"/>
        </w:rPr>
      </w:pPr>
    </w:p>
    <w:p w14:paraId="370ABCE0" w14:textId="224BF9F0" w:rsidR="00C15125" w:rsidRPr="00AA26F6" w:rsidRDefault="00C15125" w:rsidP="00C15125">
      <w:pPr>
        <w:autoSpaceDE w:val="0"/>
        <w:autoSpaceDN w:val="0"/>
        <w:adjustRightInd w:val="0"/>
        <w:ind w:right="-32"/>
        <w:jc w:val="both"/>
        <w:rPr>
          <w:rFonts w:ascii="Times New Roman" w:hAnsi="Times New Roman" w:cs="Times New Roman"/>
          <w:bCs/>
          <w:sz w:val="22"/>
          <w:szCs w:val="22"/>
        </w:rPr>
      </w:pPr>
      <w:r w:rsidRPr="00AA26F6">
        <w:rPr>
          <w:rFonts w:ascii="Times New Roman" w:hAnsi="Times New Roman" w:cs="Times New Roman"/>
          <w:bCs/>
          <w:sz w:val="22"/>
          <w:szCs w:val="22"/>
        </w:rPr>
        <w:t xml:space="preserve">Donacije, druge nefinančne prihodke in nefinančne vložke soorganizatorjev, ki povečujejo skupno vrednost projekta javnih kulturnih programov v knjigarnah, je potrebno napovedati v prijavi. Delo v obliki prostovoljskega dela, vključeno v finančni načrt za posamezno leto, bo JAK za tekoče leto priznala, če bo vlagatelj na dan oddaje vloge vpisan v vpisnik prostovoljskih organizacij v skladu z Zakonom o prostovoljstvu (Uradni list RS, št. 10/11, 16/11 – </w:t>
      </w:r>
      <w:proofErr w:type="spellStart"/>
      <w:r w:rsidRPr="00AA26F6">
        <w:rPr>
          <w:rFonts w:ascii="Times New Roman" w:hAnsi="Times New Roman" w:cs="Times New Roman"/>
          <w:bCs/>
          <w:sz w:val="22"/>
          <w:szCs w:val="22"/>
        </w:rPr>
        <w:t>popr</w:t>
      </w:r>
      <w:proofErr w:type="spellEnd"/>
      <w:r w:rsidRPr="00AA26F6">
        <w:rPr>
          <w:rFonts w:ascii="Times New Roman" w:hAnsi="Times New Roman" w:cs="Times New Roman"/>
          <w:bCs/>
          <w:sz w:val="22"/>
          <w:szCs w:val="22"/>
        </w:rPr>
        <w:t xml:space="preserve">. in 82/15) ter bo prostovoljsko delo vrednotil skladno s Pravilnikom o področjih prostovoljskega dela in vpisniku (Uradni list RS, št. 48/11, 60/11 in 29/16). Prostovoljsko delo se </w:t>
      </w:r>
      <w:r w:rsidRPr="00AA26F6">
        <w:rPr>
          <w:rFonts w:ascii="Times New Roman" w:hAnsi="Times New Roman" w:cs="Times New Roman"/>
          <w:bCs/>
          <w:sz w:val="22"/>
          <w:szCs w:val="22"/>
        </w:rPr>
        <w:lastRenderedPageBreak/>
        <w:t>lahko uveljavlja kot lastna udeležba, ki jo vlagatelj ne uveljavlja za izplačilo pri JAK, je pa vključena v finančno konstrukcijo in končna poročila.</w:t>
      </w:r>
    </w:p>
    <w:p w14:paraId="0C4987D2" w14:textId="77777777" w:rsidR="00015F1A" w:rsidRPr="00AA26F6" w:rsidRDefault="00015F1A" w:rsidP="00C15125">
      <w:pPr>
        <w:autoSpaceDE w:val="0"/>
        <w:autoSpaceDN w:val="0"/>
        <w:adjustRightInd w:val="0"/>
        <w:ind w:right="-32"/>
        <w:jc w:val="both"/>
        <w:rPr>
          <w:rFonts w:ascii="Times New Roman" w:hAnsi="Times New Roman" w:cs="Times New Roman"/>
          <w:bCs/>
          <w:sz w:val="22"/>
          <w:szCs w:val="22"/>
        </w:rPr>
      </w:pPr>
    </w:p>
    <w:p w14:paraId="31FCA708" w14:textId="0BC11ABE" w:rsidR="00C15125" w:rsidRPr="00AA26F6" w:rsidRDefault="00C15125" w:rsidP="00C15125">
      <w:pPr>
        <w:autoSpaceDE w:val="0"/>
        <w:autoSpaceDN w:val="0"/>
        <w:adjustRightInd w:val="0"/>
        <w:ind w:right="-32"/>
        <w:jc w:val="both"/>
        <w:rPr>
          <w:rFonts w:ascii="Times New Roman" w:hAnsi="Times New Roman" w:cs="Times New Roman"/>
          <w:bCs/>
          <w:sz w:val="22"/>
          <w:szCs w:val="22"/>
        </w:rPr>
      </w:pPr>
      <w:r w:rsidRPr="00AA26F6">
        <w:rPr>
          <w:rFonts w:ascii="Times New Roman" w:hAnsi="Times New Roman" w:cs="Times New Roman"/>
          <w:bCs/>
          <w:sz w:val="22"/>
          <w:szCs w:val="22"/>
        </w:rPr>
        <w:t xml:space="preserve">Skladno z Zakonom o prostovoljstvu (Uradni list RS, št. 10/11, 16/11 – </w:t>
      </w:r>
      <w:proofErr w:type="spellStart"/>
      <w:r w:rsidRPr="00AA26F6">
        <w:rPr>
          <w:rFonts w:ascii="Times New Roman" w:hAnsi="Times New Roman" w:cs="Times New Roman"/>
          <w:bCs/>
          <w:sz w:val="22"/>
          <w:szCs w:val="22"/>
        </w:rPr>
        <w:t>popr</w:t>
      </w:r>
      <w:proofErr w:type="spellEnd"/>
      <w:r w:rsidRPr="00AA26F6">
        <w:rPr>
          <w:rFonts w:ascii="Times New Roman" w:hAnsi="Times New Roman" w:cs="Times New Roman"/>
          <w:bCs/>
          <w:sz w:val="22"/>
          <w:szCs w:val="22"/>
        </w:rPr>
        <w:t>. in 82/15) je prostovoljsko delo tisto delo, ki ga posameznik po svoji svobodni volji in brez pričakovanja plačila ali neposrednih ali posrednih materialnih koristi zase, opravlja v dobro drugih ali v splošno korist. Za prostovoljsko delo se ne šteje brezplačno opravljanje dela:</w:t>
      </w:r>
    </w:p>
    <w:p w14:paraId="44A0A696" w14:textId="149C1886" w:rsidR="00C15125" w:rsidRPr="00AA26F6" w:rsidRDefault="005157B6" w:rsidP="00C15125">
      <w:pPr>
        <w:numPr>
          <w:ilvl w:val="0"/>
          <w:numId w:val="27"/>
        </w:numPr>
        <w:autoSpaceDE w:val="0"/>
        <w:autoSpaceDN w:val="0"/>
        <w:adjustRightInd w:val="0"/>
        <w:ind w:right="-32"/>
        <w:jc w:val="both"/>
        <w:rPr>
          <w:rFonts w:ascii="Times New Roman" w:hAnsi="Times New Roman" w:cs="Times New Roman"/>
          <w:bCs/>
          <w:sz w:val="22"/>
          <w:szCs w:val="22"/>
        </w:rPr>
      </w:pPr>
      <w:r w:rsidRPr="00AA26F6">
        <w:rPr>
          <w:rFonts w:ascii="Times New Roman" w:hAnsi="Times New Roman" w:cs="Times New Roman"/>
          <w:bCs/>
          <w:sz w:val="22"/>
          <w:szCs w:val="22"/>
        </w:rPr>
        <w:t xml:space="preserve">- </w:t>
      </w:r>
      <w:r w:rsidR="00C15125" w:rsidRPr="00AA26F6">
        <w:rPr>
          <w:rFonts w:ascii="Times New Roman" w:hAnsi="Times New Roman" w:cs="Times New Roman"/>
          <w:bCs/>
          <w:sz w:val="22"/>
          <w:szCs w:val="22"/>
        </w:rPr>
        <w:t>za katero je pogoj ali se prejme plačilo, druga premoženjska korist, oprostitev materialne obveznosti ali nagrada;</w:t>
      </w:r>
    </w:p>
    <w:p w14:paraId="6223A9AC" w14:textId="62E84FFC" w:rsidR="00C15125" w:rsidRPr="00AA26F6" w:rsidRDefault="005157B6" w:rsidP="00C15125">
      <w:pPr>
        <w:numPr>
          <w:ilvl w:val="0"/>
          <w:numId w:val="27"/>
        </w:numPr>
        <w:autoSpaceDE w:val="0"/>
        <w:autoSpaceDN w:val="0"/>
        <w:adjustRightInd w:val="0"/>
        <w:ind w:right="-32"/>
        <w:jc w:val="both"/>
        <w:rPr>
          <w:rFonts w:ascii="Times New Roman" w:hAnsi="Times New Roman" w:cs="Times New Roman"/>
          <w:bCs/>
          <w:sz w:val="22"/>
          <w:szCs w:val="22"/>
        </w:rPr>
      </w:pPr>
      <w:r w:rsidRPr="00AA26F6">
        <w:rPr>
          <w:rFonts w:ascii="Times New Roman" w:hAnsi="Times New Roman" w:cs="Times New Roman"/>
          <w:bCs/>
          <w:sz w:val="22"/>
          <w:szCs w:val="22"/>
        </w:rPr>
        <w:t xml:space="preserve">- </w:t>
      </w:r>
      <w:r w:rsidR="00C15125" w:rsidRPr="00AA26F6">
        <w:rPr>
          <w:rFonts w:ascii="Times New Roman" w:hAnsi="Times New Roman" w:cs="Times New Roman"/>
          <w:bCs/>
          <w:sz w:val="22"/>
          <w:szCs w:val="22"/>
        </w:rPr>
        <w:t>za katero je glede na naravo dela potrebno skleniti pogodbo o zaposlitvi;</w:t>
      </w:r>
    </w:p>
    <w:p w14:paraId="0D311BE1" w14:textId="6065A69D" w:rsidR="00C15125" w:rsidRPr="00AA26F6" w:rsidRDefault="005157B6" w:rsidP="00C15125">
      <w:pPr>
        <w:numPr>
          <w:ilvl w:val="0"/>
          <w:numId w:val="27"/>
        </w:numPr>
        <w:autoSpaceDE w:val="0"/>
        <w:autoSpaceDN w:val="0"/>
        <w:adjustRightInd w:val="0"/>
        <w:ind w:right="-32"/>
        <w:jc w:val="both"/>
        <w:rPr>
          <w:rFonts w:ascii="Times New Roman" w:hAnsi="Times New Roman" w:cs="Times New Roman"/>
          <w:bCs/>
          <w:sz w:val="22"/>
          <w:szCs w:val="22"/>
        </w:rPr>
      </w:pPr>
      <w:r w:rsidRPr="00AA26F6">
        <w:rPr>
          <w:rFonts w:ascii="Times New Roman" w:hAnsi="Times New Roman" w:cs="Times New Roman"/>
          <w:bCs/>
          <w:sz w:val="22"/>
          <w:szCs w:val="22"/>
        </w:rPr>
        <w:t xml:space="preserve">- </w:t>
      </w:r>
      <w:r w:rsidR="00C15125" w:rsidRPr="00AA26F6">
        <w:rPr>
          <w:rFonts w:ascii="Times New Roman" w:hAnsi="Times New Roman" w:cs="Times New Roman"/>
          <w:bCs/>
          <w:sz w:val="22"/>
          <w:szCs w:val="22"/>
        </w:rPr>
        <w:t>če obveznost opravljanja temelji na pravnem poslu, ki ga ne določa Zakonom o prostovoljstvu, ali pa ga je ena oseba dolžna izvajati za drugo fizično ali pravno osebo na temelju zakona ali drugega predpisa ali na podlagi sodne odločbe;</w:t>
      </w:r>
    </w:p>
    <w:p w14:paraId="30074BE6" w14:textId="1895D586" w:rsidR="00C15125" w:rsidRPr="00AA26F6" w:rsidRDefault="005157B6" w:rsidP="00C15125">
      <w:pPr>
        <w:numPr>
          <w:ilvl w:val="0"/>
          <w:numId w:val="27"/>
        </w:numPr>
        <w:autoSpaceDE w:val="0"/>
        <w:autoSpaceDN w:val="0"/>
        <w:adjustRightInd w:val="0"/>
        <w:ind w:right="-32"/>
        <w:jc w:val="both"/>
        <w:rPr>
          <w:rFonts w:ascii="Times New Roman" w:hAnsi="Times New Roman" w:cs="Times New Roman"/>
          <w:bCs/>
          <w:sz w:val="22"/>
          <w:szCs w:val="22"/>
        </w:rPr>
      </w:pPr>
      <w:r w:rsidRPr="00AA26F6">
        <w:rPr>
          <w:rFonts w:ascii="Times New Roman" w:hAnsi="Times New Roman" w:cs="Times New Roman"/>
          <w:bCs/>
          <w:sz w:val="22"/>
          <w:szCs w:val="22"/>
        </w:rPr>
        <w:t xml:space="preserve">- </w:t>
      </w:r>
      <w:r w:rsidR="00C15125" w:rsidRPr="00AA26F6">
        <w:rPr>
          <w:rFonts w:ascii="Times New Roman" w:hAnsi="Times New Roman" w:cs="Times New Roman"/>
          <w:bCs/>
          <w:sz w:val="22"/>
          <w:szCs w:val="22"/>
        </w:rPr>
        <w:t>ki je običajno v sorodstvenih ali prijateljskih odnosih;</w:t>
      </w:r>
    </w:p>
    <w:p w14:paraId="22F78322" w14:textId="1383EAEC" w:rsidR="00C15125" w:rsidRPr="00AA26F6" w:rsidRDefault="005157B6" w:rsidP="00C15125">
      <w:pPr>
        <w:numPr>
          <w:ilvl w:val="0"/>
          <w:numId w:val="27"/>
        </w:numPr>
        <w:autoSpaceDE w:val="0"/>
        <w:autoSpaceDN w:val="0"/>
        <w:adjustRightInd w:val="0"/>
        <w:ind w:right="-32"/>
        <w:jc w:val="both"/>
        <w:rPr>
          <w:rFonts w:ascii="Times New Roman" w:hAnsi="Times New Roman" w:cs="Times New Roman"/>
          <w:bCs/>
          <w:sz w:val="22"/>
          <w:szCs w:val="22"/>
        </w:rPr>
      </w:pPr>
      <w:r w:rsidRPr="00AA26F6">
        <w:rPr>
          <w:rFonts w:ascii="Times New Roman" w:hAnsi="Times New Roman" w:cs="Times New Roman"/>
          <w:bCs/>
          <w:sz w:val="22"/>
          <w:szCs w:val="22"/>
        </w:rPr>
        <w:t xml:space="preserve">- </w:t>
      </w:r>
      <w:r w:rsidR="00C15125" w:rsidRPr="00AA26F6">
        <w:rPr>
          <w:rFonts w:ascii="Times New Roman" w:hAnsi="Times New Roman" w:cs="Times New Roman"/>
          <w:bCs/>
          <w:sz w:val="22"/>
          <w:szCs w:val="22"/>
        </w:rPr>
        <w:t>z namenom strokovnega usposabljanja brez sklenitve pogodbe o zaposlitvi (volontersko pripravništvo) v skladu zakonom, ki ureja delovna razmerja, ali drugim zakonom.</w:t>
      </w:r>
    </w:p>
    <w:p w14:paraId="65AD8DB4" w14:textId="77777777" w:rsidR="00C15125" w:rsidRPr="00AA26F6" w:rsidRDefault="00C15125" w:rsidP="002B1ECE">
      <w:pPr>
        <w:autoSpaceDE w:val="0"/>
        <w:autoSpaceDN w:val="0"/>
        <w:adjustRightInd w:val="0"/>
        <w:ind w:right="-32"/>
        <w:jc w:val="both"/>
        <w:rPr>
          <w:rFonts w:ascii="Times New Roman" w:hAnsi="Times New Roman" w:cs="Times New Roman"/>
          <w:bCs/>
          <w:sz w:val="22"/>
          <w:szCs w:val="22"/>
        </w:rPr>
      </w:pPr>
    </w:p>
    <w:p w14:paraId="4E0ACA09" w14:textId="0389283A" w:rsidR="002B1ECE" w:rsidRPr="00E30892" w:rsidRDefault="002B1ECE" w:rsidP="002E7A7D">
      <w:pPr>
        <w:jc w:val="both"/>
        <w:rPr>
          <w:rFonts w:ascii="Times New Roman" w:hAnsi="Times New Roman" w:cs="Times New Roman"/>
          <w:sz w:val="22"/>
          <w:szCs w:val="22"/>
        </w:rPr>
      </w:pPr>
      <w:r w:rsidRPr="00476E38">
        <w:rPr>
          <w:rFonts w:ascii="Times New Roman" w:hAnsi="Times New Roman" w:cs="Times New Roman"/>
          <w:sz w:val="22"/>
          <w:szCs w:val="22"/>
        </w:rPr>
        <w:t xml:space="preserve">Kot upravičeni stroški se priznajo vrednosti stroškov, izkazane na računu ali drugi ustrezni računovodski listini, vendar brez obračunanega davka na dodano vrednost (DDV). Upošteva se neto vrednost računa, razen v primeru, ko prijavitelj ne more odbiti celotnega DDV. V tem primeru se kot strošek prizna tudi del DDV, ki si ga prijavitelj ne more </w:t>
      </w:r>
      <w:r w:rsidRPr="00273BD6">
        <w:rPr>
          <w:rFonts w:ascii="Times New Roman" w:hAnsi="Times New Roman" w:cs="Times New Roman"/>
          <w:sz w:val="22"/>
          <w:szCs w:val="22"/>
        </w:rPr>
        <w:t>povrniti (</w:t>
      </w:r>
      <w:r w:rsidR="00E30892" w:rsidRPr="00273BD6">
        <w:rPr>
          <w:rFonts w:ascii="Times New Roman" w:eastAsia="Calibri" w:hAnsi="Times New Roman" w:cs="Times New Roman"/>
          <w:kern w:val="2"/>
          <w:sz w:val="22"/>
          <w:szCs w:val="22"/>
          <w14:ligatures w14:val="standardContextual"/>
        </w:rPr>
        <w:t xml:space="preserve">Zakon o davku na dodano vrednost, Uradni list RS, št. 13/11 – uradno prečiščeno besedilo, 18/11, </w:t>
      </w:r>
      <w:hyperlink r:id="rId9" w:history="1">
        <w:r w:rsidR="00E30892" w:rsidRPr="00273BD6">
          <w:rPr>
            <w:rFonts w:ascii="Times New Roman" w:eastAsia="Calibri" w:hAnsi="Times New Roman" w:cs="Times New Roman"/>
            <w:kern w:val="2"/>
            <w:sz w:val="22"/>
            <w:szCs w:val="22"/>
            <w14:ligatures w14:val="standardContextual"/>
          </w:rPr>
          <w:t>78/11</w:t>
        </w:r>
      </w:hyperlink>
      <w:r w:rsidR="00E30892" w:rsidRPr="00273BD6">
        <w:rPr>
          <w:rFonts w:ascii="Times New Roman" w:eastAsia="Calibri" w:hAnsi="Times New Roman" w:cs="Times New Roman"/>
          <w:kern w:val="2"/>
          <w:sz w:val="22"/>
          <w:szCs w:val="22"/>
          <w14:ligatures w14:val="standardContextual"/>
        </w:rPr>
        <w:t xml:space="preserve">, 38/12, </w:t>
      </w:r>
      <w:hyperlink r:id="rId10" w:history="1">
        <w:r w:rsidR="00E30892" w:rsidRPr="00273BD6">
          <w:rPr>
            <w:rFonts w:ascii="Times New Roman" w:eastAsia="Calibri" w:hAnsi="Times New Roman" w:cs="Times New Roman"/>
            <w:kern w:val="2"/>
            <w:sz w:val="22"/>
            <w:szCs w:val="22"/>
            <w14:ligatures w14:val="standardContextual"/>
          </w:rPr>
          <w:t>83/12</w:t>
        </w:r>
      </w:hyperlink>
      <w:r w:rsidR="00E30892" w:rsidRPr="00273BD6">
        <w:rPr>
          <w:rFonts w:ascii="Times New Roman" w:eastAsia="Calibri" w:hAnsi="Times New Roman" w:cs="Times New Roman"/>
          <w:kern w:val="2"/>
          <w:sz w:val="22"/>
          <w:szCs w:val="22"/>
          <w14:ligatures w14:val="standardContextual"/>
        </w:rPr>
        <w:t xml:space="preserve">, </w:t>
      </w:r>
      <w:hyperlink r:id="rId11" w:history="1">
        <w:r w:rsidR="00E30892" w:rsidRPr="00273BD6">
          <w:rPr>
            <w:rFonts w:ascii="Times New Roman" w:eastAsia="Calibri" w:hAnsi="Times New Roman" w:cs="Times New Roman"/>
            <w:kern w:val="2"/>
            <w:sz w:val="22"/>
            <w:szCs w:val="22"/>
            <w14:ligatures w14:val="standardContextual"/>
          </w:rPr>
          <w:t>86/14</w:t>
        </w:r>
      </w:hyperlink>
      <w:r w:rsidR="00E30892" w:rsidRPr="00273BD6">
        <w:rPr>
          <w:rFonts w:ascii="Times New Roman" w:eastAsia="Calibri" w:hAnsi="Times New Roman" w:cs="Times New Roman"/>
          <w:kern w:val="2"/>
          <w:sz w:val="22"/>
          <w:szCs w:val="22"/>
          <w14:ligatures w14:val="standardContextual"/>
        </w:rPr>
        <w:t xml:space="preserve">, 90/15, 77/18, </w:t>
      </w:r>
      <w:hyperlink r:id="rId12" w:history="1">
        <w:r w:rsidR="00E30892" w:rsidRPr="00273BD6">
          <w:rPr>
            <w:rFonts w:ascii="Times New Roman" w:eastAsia="Calibri" w:hAnsi="Times New Roman" w:cs="Times New Roman"/>
            <w:kern w:val="2"/>
            <w:sz w:val="22"/>
            <w:szCs w:val="22"/>
            <w14:ligatures w14:val="standardContextual"/>
          </w:rPr>
          <w:t>59/19</w:t>
        </w:r>
      </w:hyperlink>
      <w:r w:rsidR="00E30892" w:rsidRPr="00273BD6">
        <w:rPr>
          <w:rFonts w:ascii="Times New Roman" w:eastAsia="Calibri" w:hAnsi="Times New Roman" w:cs="Times New Roman"/>
          <w:kern w:val="2"/>
          <w:sz w:val="22"/>
          <w:szCs w:val="22"/>
          <w14:ligatures w14:val="standardContextual"/>
        </w:rPr>
        <w:t xml:space="preserve">, </w:t>
      </w:r>
      <w:hyperlink r:id="rId13" w:history="1">
        <w:r w:rsidR="00E30892" w:rsidRPr="00273BD6">
          <w:rPr>
            <w:rFonts w:ascii="Times New Roman" w:eastAsia="Calibri" w:hAnsi="Times New Roman" w:cs="Times New Roman"/>
            <w:kern w:val="2"/>
            <w:sz w:val="22"/>
            <w:szCs w:val="22"/>
            <w14:ligatures w14:val="standardContextual"/>
          </w:rPr>
          <w:t>72/19</w:t>
        </w:r>
      </w:hyperlink>
      <w:r w:rsidR="00E30892" w:rsidRPr="00273BD6">
        <w:rPr>
          <w:rFonts w:ascii="Times New Roman" w:eastAsia="Calibri" w:hAnsi="Times New Roman" w:cs="Times New Roman"/>
          <w:kern w:val="2"/>
          <w:sz w:val="22"/>
          <w:szCs w:val="22"/>
          <w14:ligatures w14:val="standardContextual"/>
        </w:rPr>
        <w:t xml:space="preserve">, 196/21 – </w:t>
      </w:r>
      <w:proofErr w:type="spellStart"/>
      <w:r w:rsidR="00E30892" w:rsidRPr="00273BD6">
        <w:rPr>
          <w:rFonts w:ascii="Times New Roman" w:eastAsia="Calibri" w:hAnsi="Times New Roman" w:cs="Times New Roman"/>
          <w:kern w:val="2"/>
          <w:sz w:val="22"/>
          <w:szCs w:val="22"/>
          <w14:ligatures w14:val="standardContextual"/>
        </w:rPr>
        <w:t>ZDOsk</w:t>
      </w:r>
      <w:proofErr w:type="spellEnd"/>
      <w:r w:rsidR="00E30892" w:rsidRPr="00273BD6">
        <w:rPr>
          <w:rFonts w:ascii="Times New Roman" w:eastAsia="Calibri" w:hAnsi="Times New Roman" w:cs="Times New Roman"/>
          <w:kern w:val="2"/>
          <w:sz w:val="22"/>
          <w:szCs w:val="22"/>
          <w14:ligatures w14:val="standardContextual"/>
        </w:rPr>
        <w:t xml:space="preserve">, </w:t>
      </w:r>
      <w:hyperlink r:id="rId14" w:history="1">
        <w:r w:rsidR="00E30892" w:rsidRPr="00273BD6">
          <w:rPr>
            <w:rFonts w:ascii="Times New Roman" w:eastAsia="Calibri" w:hAnsi="Times New Roman" w:cs="Times New Roman"/>
            <w:kern w:val="2"/>
            <w:sz w:val="22"/>
            <w:szCs w:val="22"/>
            <w14:ligatures w14:val="standardContextual"/>
          </w:rPr>
          <w:t>3/22</w:t>
        </w:r>
      </w:hyperlink>
      <w:r w:rsidR="00E30892" w:rsidRPr="00273BD6">
        <w:rPr>
          <w:rFonts w:ascii="Times New Roman" w:eastAsia="Calibri" w:hAnsi="Times New Roman" w:cs="Times New Roman"/>
          <w:kern w:val="2"/>
          <w:sz w:val="22"/>
          <w:szCs w:val="22"/>
          <w14:ligatures w14:val="standardContextual"/>
        </w:rPr>
        <w:t xml:space="preserve">, </w:t>
      </w:r>
      <w:hyperlink r:id="rId15" w:history="1">
        <w:r w:rsidR="00E30892" w:rsidRPr="00273BD6">
          <w:rPr>
            <w:rFonts w:ascii="Times New Roman" w:eastAsia="Calibri" w:hAnsi="Times New Roman" w:cs="Times New Roman"/>
            <w:kern w:val="2"/>
            <w:sz w:val="22"/>
            <w:szCs w:val="22"/>
            <w14:ligatures w14:val="standardContextual"/>
          </w:rPr>
          <w:t>29/22</w:t>
        </w:r>
      </w:hyperlink>
      <w:r w:rsidR="00E30892" w:rsidRPr="00273BD6">
        <w:rPr>
          <w:rFonts w:ascii="Times New Roman" w:eastAsia="Calibri" w:hAnsi="Times New Roman" w:cs="Times New Roman"/>
          <w:kern w:val="2"/>
          <w:sz w:val="22"/>
          <w:szCs w:val="22"/>
          <w14:ligatures w14:val="standardContextual"/>
        </w:rPr>
        <w:t xml:space="preserve"> – ZUOPDCE, </w:t>
      </w:r>
      <w:hyperlink r:id="rId16" w:history="1">
        <w:r w:rsidR="00E30892" w:rsidRPr="00273BD6">
          <w:rPr>
            <w:rFonts w:ascii="Times New Roman" w:eastAsia="Calibri" w:hAnsi="Times New Roman" w:cs="Times New Roman"/>
            <w:kern w:val="2"/>
            <w:sz w:val="22"/>
            <w:szCs w:val="22"/>
            <w14:ligatures w14:val="standardContextual"/>
          </w:rPr>
          <w:t>40/23</w:t>
        </w:r>
      </w:hyperlink>
      <w:r w:rsidR="00E30892" w:rsidRPr="00273BD6">
        <w:rPr>
          <w:rFonts w:ascii="Times New Roman" w:eastAsia="Calibri" w:hAnsi="Times New Roman" w:cs="Times New Roman"/>
          <w:kern w:val="2"/>
          <w:sz w:val="22"/>
          <w:szCs w:val="22"/>
          <w14:ligatures w14:val="standardContextual"/>
        </w:rPr>
        <w:t xml:space="preserve"> – </w:t>
      </w:r>
      <w:proofErr w:type="spellStart"/>
      <w:r w:rsidR="00E30892" w:rsidRPr="00273BD6">
        <w:rPr>
          <w:rFonts w:ascii="Times New Roman" w:eastAsia="Calibri" w:hAnsi="Times New Roman" w:cs="Times New Roman"/>
          <w:kern w:val="2"/>
          <w:sz w:val="22"/>
          <w:szCs w:val="22"/>
          <w14:ligatures w14:val="standardContextual"/>
        </w:rPr>
        <w:t>ZDavPR</w:t>
      </w:r>
      <w:proofErr w:type="spellEnd"/>
      <w:r w:rsidR="00E30892" w:rsidRPr="00273BD6">
        <w:rPr>
          <w:rFonts w:ascii="Times New Roman" w:eastAsia="Calibri" w:hAnsi="Times New Roman" w:cs="Times New Roman"/>
          <w:kern w:val="2"/>
          <w:sz w:val="22"/>
          <w:szCs w:val="22"/>
          <w14:ligatures w14:val="standardContextual"/>
        </w:rPr>
        <w:t xml:space="preserve">-B, </w:t>
      </w:r>
      <w:hyperlink r:id="rId17" w:history="1">
        <w:r w:rsidR="00E30892" w:rsidRPr="00273BD6">
          <w:rPr>
            <w:rFonts w:ascii="Times New Roman" w:eastAsia="Calibri" w:hAnsi="Times New Roman" w:cs="Times New Roman"/>
            <w:kern w:val="2"/>
            <w:sz w:val="22"/>
            <w:szCs w:val="22"/>
            <w14:ligatures w14:val="standardContextual"/>
          </w:rPr>
          <w:t>122/23</w:t>
        </w:r>
      </w:hyperlink>
      <w:r w:rsidR="00E30892" w:rsidRPr="00273BD6">
        <w:rPr>
          <w:rFonts w:ascii="Times New Roman" w:eastAsia="Calibri" w:hAnsi="Times New Roman" w:cs="Times New Roman"/>
          <w:kern w:val="2"/>
          <w:sz w:val="22"/>
          <w:szCs w:val="22"/>
          <w14:ligatures w14:val="standardContextual"/>
        </w:rPr>
        <w:t xml:space="preserve"> in </w:t>
      </w:r>
      <w:hyperlink r:id="rId18" w:history="1">
        <w:r w:rsidR="00E30892" w:rsidRPr="00273BD6">
          <w:rPr>
            <w:rFonts w:ascii="Times New Roman" w:eastAsia="Calibri" w:hAnsi="Times New Roman" w:cs="Times New Roman"/>
            <w:kern w:val="2"/>
            <w:sz w:val="22"/>
            <w:szCs w:val="22"/>
            <w14:ligatures w14:val="standardContextual"/>
          </w:rPr>
          <w:t>104/24</w:t>
        </w:r>
      </w:hyperlink>
      <w:r w:rsidR="00E30892" w:rsidRPr="00E30892">
        <w:rPr>
          <w:rFonts w:ascii="Calibri" w:eastAsia="Calibri" w:hAnsi="Calibri" w:cs="Times New Roman"/>
          <w:kern w:val="2"/>
          <w:sz w:val="22"/>
          <w:szCs w:val="22"/>
          <w14:ligatures w14:val="standardContextual"/>
        </w:rPr>
        <w:t>)</w:t>
      </w:r>
      <w:r w:rsidR="00E30892" w:rsidRPr="00E30892">
        <w:rPr>
          <w:rFonts w:ascii="Times New Roman" w:hAnsi="Times New Roman" w:cs="Times New Roman"/>
          <w:sz w:val="22"/>
          <w:szCs w:val="22"/>
        </w:rPr>
        <w:t>.</w:t>
      </w:r>
    </w:p>
    <w:p w14:paraId="227C3BE1" w14:textId="77777777" w:rsidR="00010B01" w:rsidRPr="00476E38" w:rsidRDefault="00010B01" w:rsidP="00A67DD8">
      <w:pPr>
        <w:rPr>
          <w:rFonts w:ascii="Times New Roman" w:hAnsi="Times New Roman" w:cs="Times New Roman"/>
          <w:sz w:val="22"/>
          <w:szCs w:val="22"/>
        </w:rPr>
      </w:pPr>
    </w:p>
    <w:p w14:paraId="6CA8A274" w14:textId="354DF290" w:rsidR="00C15125" w:rsidRPr="00476E38" w:rsidRDefault="00010B01" w:rsidP="00010B01">
      <w:pPr>
        <w:jc w:val="both"/>
        <w:rPr>
          <w:rFonts w:ascii="Times New Roman" w:eastAsia="Times New Roman" w:hAnsi="Times New Roman" w:cs="Times New Roman"/>
          <w:sz w:val="22"/>
          <w:szCs w:val="22"/>
          <w:lang w:eastAsia="sl-SI"/>
        </w:rPr>
      </w:pPr>
      <w:r w:rsidRPr="005F222A">
        <w:rPr>
          <w:rFonts w:ascii="Times New Roman" w:eastAsia="Times New Roman" w:hAnsi="Times New Roman" w:cs="Times New Roman"/>
          <w:sz w:val="22"/>
          <w:szCs w:val="22"/>
          <w:lang w:eastAsia="sl-SI"/>
        </w:rPr>
        <w:t xml:space="preserve">Kot dokazila o nastanku upravičenega stroška je pri stroških avtorskega dela potrebno priložiti seznam </w:t>
      </w:r>
      <w:r w:rsidR="00822495" w:rsidRPr="005F222A">
        <w:rPr>
          <w:rFonts w:ascii="Times New Roman" w:eastAsia="Times New Roman" w:hAnsi="Times New Roman" w:cs="Times New Roman"/>
          <w:sz w:val="22"/>
          <w:szCs w:val="22"/>
          <w:lang w:eastAsia="sl-SI"/>
        </w:rPr>
        <w:t xml:space="preserve">in </w:t>
      </w:r>
      <w:r w:rsidRPr="005F222A">
        <w:rPr>
          <w:rFonts w:ascii="Times New Roman" w:eastAsia="Times New Roman" w:hAnsi="Times New Roman" w:cs="Times New Roman"/>
          <w:sz w:val="22"/>
          <w:szCs w:val="22"/>
          <w:lang w:eastAsia="sl-SI"/>
        </w:rPr>
        <w:t>kopije sklenjenih avtorskih ali drugih pogodb</w:t>
      </w:r>
      <w:r w:rsidRPr="00476E38">
        <w:rPr>
          <w:rFonts w:ascii="Times New Roman" w:eastAsia="Times New Roman" w:hAnsi="Times New Roman" w:cs="Times New Roman"/>
          <w:sz w:val="22"/>
          <w:szCs w:val="22"/>
          <w:lang w:eastAsia="sl-SI"/>
        </w:rPr>
        <w:t>. Kot potrdila o izvedenih plačilih pri stroških zaposlenih štejejo izpiski bančnih računov, iz katerih so razvidna nakazila plač zaposlenim, ter plačila davkov in prispevkov oziroma potrdilo Davčne uprave RS, da so plačani vsi davki in druge obvezne dajatve. Pri stroških drugih storitev, ki so neposredno povezan</w:t>
      </w:r>
      <w:r w:rsidR="00C56A36">
        <w:rPr>
          <w:rFonts w:ascii="Times New Roman" w:eastAsia="Times New Roman" w:hAnsi="Times New Roman" w:cs="Times New Roman"/>
          <w:sz w:val="22"/>
          <w:szCs w:val="22"/>
          <w:lang w:eastAsia="sl-SI"/>
        </w:rPr>
        <w:t>i</w:t>
      </w:r>
      <w:r w:rsidR="00B6096C" w:rsidRPr="00476E38">
        <w:rPr>
          <w:rFonts w:ascii="Times New Roman" w:eastAsia="Times New Roman" w:hAnsi="Times New Roman" w:cs="Times New Roman"/>
          <w:sz w:val="22"/>
          <w:szCs w:val="22"/>
          <w:lang w:eastAsia="sl-SI"/>
        </w:rPr>
        <w:t xml:space="preserve"> z</w:t>
      </w:r>
      <w:r w:rsidRPr="00476E38">
        <w:rPr>
          <w:rFonts w:ascii="Times New Roman" w:eastAsia="Times New Roman" w:hAnsi="Times New Roman" w:cs="Times New Roman"/>
          <w:sz w:val="22"/>
          <w:szCs w:val="22"/>
          <w:lang w:eastAsia="sl-SI"/>
        </w:rPr>
        <w:t xml:space="preserve"> </w:t>
      </w:r>
      <w:r w:rsidR="00822495" w:rsidRPr="00476E38">
        <w:rPr>
          <w:rFonts w:ascii="Times New Roman" w:eastAsia="Times New Roman" w:hAnsi="Times New Roman" w:cs="Times New Roman"/>
          <w:sz w:val="22"/>
          <w:szCs w:val="22"/>
          <w:lang w:eastAsia="sl-SI"/>
        </w:rPr>
        <w:t>izvedbo projekta</w:t>
      </w:r>
      <w:r w:rsidRPr="00476E38">
        <w:rPr>
          <w:rFonts w:ascii="Times New Roman" w:eastAsia="Times New Roman" w:hAnsi="Times New Roman" w:cs="Times New Roman"/>
          <w:sz w:val="22"/>
          <w:szCs w:val="22"/>
          <w:lang w:eastAsia="sl-SI"/>
        </w:rPr>
        <w:t>, kot potrdila o izvedenih plačilih štejejo izpiski bančnih računov, iz katerih so razvidna plačila računov in nakazila avtorskih honorarjev skupaj z davki in prispevki ter druga ustrezna potrdila o izvedenih plačilih.</w:t>
      </w:r>
    </w:p>
    <w:p w14:paraId="56269854" w14:textId="77777777" w:rsidR="00010B01" w:rsidRPr="00476E38" w:rsidRDefault="00010B01" w:rsidP="00010B01">
      <w:pPr>
        <w:jc w:val="both"/>
        <w:rPr>
          <w:rFonts w:ascii="Times New Roman" w:eastAsia="Times New Roman" w:hAnsi="Times New Roman" w:cs="Times New Roman"/>
          <w:sz w:val="22"/>
          <w:szCs w:val="22"/>
          <w:lang w:eastAsia="sl-SI"/>
        </w:rPr>
      </w:pPr>
    </w:p>
    <w:p w14:paraId="21AE9FAA" w14:textId="42A85F10" w:rsidR="00010B01" w:rsidRPr="00476E38" w:rsidRDefault="00010B01" w:rsidP="00010B01">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 xml:space="preserve">Za vsak strošek, pri katerem JAK ob pregledu zahtevka za izplačilo ne najde neposredne povezave med nastankom stroška in izvedbo </w:t>
      </w:r>
      <w:r w:rsidR="00822495" w:rsidRPr="00476E38">
        <w:rPr>
          <w:rFonts w:ascii="Times New Roman" w:eastAsia="Times New Roman" w:hAnsi="Times New Roman" w:cs="Times New Roman"/>
          <w:sz w:val="22"/>
          <w:szCs w:val="22"/>
          <w:lang w:eastAsia="sl-SI"/>
        </w:rPr>
        <w:t>projekta</w:t>
      </w:r>
      <w:r w:rsidRPr="00476E38">
        <w:rPr>
          <w:rFonts w:ascii="Times New Roman" w:eastAsia="Times New Roman" w:hAnsi="Times New Roman" w:cs="Times New Roman"/>
          <w:sz w:val="22"/>
          <w:szCs w:val="22"/>
          <w:lang w:eastAsia="sl-SI"/>
        </w:rPr>
        <w:t>, oziroma če ugotovi, da nastali strošek ni povezan z izvedbo prijavljen</w:t>
      </w:r>
      <w:r w:rsidR="00822495" w:rsidRPr="00476E38">
        <w:rPr>
          <w:rFonts w:ascii="Times New Roman" w:eastAsia="Times New Roman" w:hAnsi="Times New Roman" w:cs="Times New Roman"/>
          <w:sz w:val="22"/>
          <w:szCs w:val="22"/>
          <w:lang w:eastAsia="sl-SI"/>
        </w:rPr>
        <w:t>ega projekta,</w:t>
      </w:r>
      <w:r w:rsidRPr="00476E38">
        <w:rPr>
          <w:rFonts w:ascii="Times New Roman" w:eastAsia="Times New Roman" w:hAnsi="Times New Roman" w:cs="Times New Roman"/>
          <w:sz w:val="22"/>
          <w:szCs w:val="22"/>
          <w:lang w:eastAsia="sl-SI"/>
        </w:rPr>
        <w:t xml:space="preserve"> ne glede na to, ali ta dejansko obstaja, lahko JAK od prejemnika sredstev zahteva dodatna pojasnila ali izjave, ki dokazujejo nastanek stroška za izvedbo </w:t>
      </w:r>
      <w:r w:rsidR="00822495" w:rsidRPr="00476E38">
        <w:rPr>
          <w:rFonts w:ascii="Times New Roman" w:eastAsia="Times New Roman" w:hAnsi="Times New Roman" w:cs="Times New Roman"/>
          <w:sz w:val="22"/>
          <w:szCs w:val="22"/>
          <w:lang w:eastAsia="sl-SI"/>
        </w:rPr>
        <w:t>projekta</w:t>
      </w:r>
      <w:r w:rsidRPr="00476E38">
        <w:rPr>
          <w:rFonts w:ascii="Times New Roman" w:eastAsia="Times New Roman" w:hAnsi="Times New Roman" w:cs="Times New Roman"/>
          <w:sz w:val="22"/>
          <w:szCs w:val="22"/>
          <w:lang w:eastAsia="sl-SI"/>
        </w:rPr>
        <w:t>.</w:t>
      </w:r>
    </w:p>
    <w:p w14:paraId="1311FB43" w14:textId="77777777" w:rsidR="00010B01" w:rsidRPr="00476E38" w:rsidRDefault="00010B01" w:rsidP="00A67DD8">
      <w:pPr>
        <w:rPr>
          <w:rFonts w:ascii="Times New Roman" w:hAnsi="Times New Roman" w:cs="Times New Roman"/>
          <w:sz w:val="22"/>
          <w:szCs w:val="22"/>
        </w:rPr>
      </w:pPr>
    </w:p>
    <w:p w14:paraId="21A72C52" w14:textId="456E3263" w:rsidR="00010B01" w:rsidRPr="00476E38" w:rsidRDefault="00010B01" w:rsidP="00010B01">
      <w:pPr>
        <w:jc w:val="both"/>
        <w:rPr>
          <w:rFonts w:ascii="Times New Roman" w:hAnsi="Times New Roman" w:cs="Times New Roman"/>
          <w:b/>
          <w:sz w:val="22"/>
          <w:szCs w:val="22"/>
        </w:rPr>
      </w:pPr>
      <w:r w:rsidRPr="00476E38">
        <w:rPr>
          <w:rFonts w:ascii="Times New Roman" w:hAnsi="Times New Roman" w:cs="Times New Roman"/>
          <w:b/>
          <w:sz w:val="22"/>
          <w:szCs w:val="22"/>
        </w:rPr>
        <w:t xml:space="preserve">Upravičeni stroški </w:t>
      </w:r>
      <w:r w:rsidR="000D06EC" w:rsidRPr="00476E38">
        <w:rPr>
          <w:rFonts w:ascii="Times New Roman" w:hAnsi="Times New Roman" w:cs="Times New Roman"/>
          <w:b/>
          <w:sz w:val="22"/>
          <w:szCs w:val="22"/>
        </w:rPr>
        <w:t>so</w:t>
      </w:r>
      <w:r w:rsidRPr="00476E38">
        <w:rPr>
          <w:rFonts w:ascii="Times New Roman" w:hAnsi="Times New Roman" w:cs="Times New Roman"/>
          <w:b/>
          <w:sz w:val="22"/>
          <w:szCs w:val="22"/>
        </w:rPr>
        <w:t>:</w:t>
      </w:r>
    </w:p>
    <w:p w14:paraId="6071C76F" w14:textId="3BD40AE3" w:rsidR="000D06EC" w:rsidRPr="00476E38" w:rsidRDefault="000D06EC" w:rsidP="000D06EC">
      <w:pPr>
        <w:numPr>
          <w:ilvl w:val="0"/>
          <w:numId w:val="18"/>
        </w:numPr>
        <w:jc w:val="both"/>
        <w:rPr>
          <w:rFonts w:ascii="Times New Roman" w:hAnsi="Times New Roman" w:cs="Times New Roman"/>
          <w:sz w:val="22"/>
          <w:szCs w:val="22"/>
        </w:rPr>
      </w:pPr>
      <w:r w:rsidRPr="00476E38">
        <w:rPr>
          <w:rFonts w:ascii="Times New Roman" w:hAnsi="Times New Roman" w:cs="Times New Roman"/>
          <w:sz w:val="22"/>
          <w:szCs w:val="22"/>
        </w:rPr>
        <w:t>sklop A:</w:t>
      </w:r>
      <w:r w:rsidR="00822495" w:rsidRPr="00476E38">
        <w:rPr>
          <w:rFonts w:ascii="Times New Roman" w:hAnsi="Times New Roman" w:cs="Times New Roman"/>
          <w:sz w:val="22"/>
          <w:szCs w:val="22"/>
        </w:rPr>
        <w:t xml:space="preserve"> </w:t>
      </w:r>
      <w:r w:rsidRPr="00476E38">
        <w:rPr>
          <w:rFonts w:ascii="Times New Roman" w:hAnsi="Times New Roman" w:cs="Times New Roman"/>
          <w:sz w:val="22"/>
          <w:szCs w:val="22"/>
        </w:rPr>
        <w:t>stroški avtorskega dela</w:t>
      </w:r>
      <w:r w:rsidR="00FD66F0" w:rsidRPr="00476E38">
        <w:rPr>
          <w:rFonts w:ascii="Times New Roman" w:hAnsi="Times New Roman" w:cs="Times New Roman"/>
          <w:sz w:val="22"/>
          <w:szCs w:val="22"/>
        </w:rPr>
        <w:t xml:space="preserve"> (avtorji </w:t>
      </w:r>
      <w:r w:rsidR="00B6096C" w:rsidRPr="00476E38">
        <w:rPr>
          <w:rFonts w:ascii="Times New Roman" w:hAnsi="Times New Roman" w:cs="Times New Roman"/>
          <w:sz w:val="22"/>
          <w:szCs w:val="22"/>
        </w:rPr>
        <w:t>literarnih kritik</w:t>
      </w:r>
      <w:r w:rsidR="00FD66F0" w:rsidRPr="00476E38">
        <w:rPr>
          <w:rFonts w:ascii="Times New Roman" w:hAnsi="Times New Roman" w:cs="Times New Roman"/>
          <w:sz w:val="22"/>
          <w:szCs w:val="22"/>
        </w:rPr>
        <w:t>, lektorji</w:t>
      </w:r>
      <w:r w:rsidR="001C4F23" w:rsidRPr="00476E38">
        <w:rPr>
          <w:rFonts w:ascii="Times New Roman" w:hAnsi="Times New Roman" w:cs="Times New Roman"/>
          <w:sz w:val="22"/>
          <w:szCs w:val="22"/>
        </w:rPr>
        <w:t>,</w:t>
      </w:r>
      <w:r w:rsidR="00FD66F0" w:rsidRPr="00476E38">
        <w:rPr>
          <w:rFonts w:ascii="Times New Roman" w:hAnsi="Times New Roman" w:cs="Times New Roman"/>
          <w:sz w:val="22"/>
          <w:szCs w:val="22"/>
        </w:rPr>
        <w:t xml:space="preserve"> </w:t>
      </w:r>
      <w:r w:rsidR="00193FAD" w:rsidRPr="00476E38">
        <w:rPr>
          <w:rFonts w:ascii="Times New Roman" w:hAnsi="Times New Roman" w:cs="Times New Roman"/>
          <w:sz w:val="22"/>
          <w:szCs w:val="22"/>
        </w:rPr>
        <w:t xml:space="preserve">ilustratorji, </w:t>
      </w:r>
      <w:r w:rsidR="001C4F23" w:rsidRPr="00476E38">
        <w:rPr>
          <w:rFonts w:ascii="Times New Roman" w:hAnsi="Times New Roman" w:cs="Times New Roman"/>
          <w:sz w:val="22"/>
          <w:szCs w:val="22"/>
        </w:rPr>
        <w:t xml:space="preserve">fotografi </w:t>
      </w:r>
      <w:r w:rsidR="00FD66F0" w:rsidRPr="00476E38">
        <w:rPr>
          <w:rFonts w:ascii="Times New Roman" w:hAnsi="Times New Roman" w:cs="Times New Roman"/>
          <w:sz w:val="22"/>
          <w:szCs w:val="22"/>
        </w:rPr>
        <w:t>idr.)</w:t>
      </w:r>
      <w:r w:rsidR="00077DC7" w:rsidRPr="00476E38">
        <w:rPr>
          <w:rFonts w:ascii="Times New Roman" w:hAnsi="Times New Roman" w:cs="Times New Roman"/>
          <w:sz w:val="22"/>
          <w:szCs w:val="22"/>
        </w:rPr>
        <w:t>;</w:t>
      </w:r>
    </w:p>
    <w:p w14:paraId="07FCE4EA" w14:textId="714AECFD" w:rsidR="000D06EC" w:rsidRPr="00476E38" w:rsidRDefault="000D06EC" w:rsidP="000D06EC">
      <w:pPr>
        <w:numPr>
          <w:ilvl w:val="0"/>
          <w:numId w:val="18"/>
        </w:numPr>
        <w:jc w:val="both"/>
        <w:rPr>
          <w:rFonts w:ascii="Times New Roman" w:hAnsi="Times New Roman" w:cs="Times New Roman"/>
          <w:sz w:val="22"/>
          <w:szCs w:val="22"/>
        </w:rPr>
      </w:pPr>
      <w:r w:rsidRPr="00476E38">
        <w:rPr>
          <w:rFonts w:ascii="Times New Roman" w:hAnsi="Times New Roman" w:cs="Times New Roman"/>
          <w:sz w:val="22"/>
          <w:szCs w:val="22"/>
        </w:rPr>
        <w:t xml:space="preserve">sklop B: stroški </w:t>
      </w:r>
      <w:r w:rsidR="00FD66F0" w:rsidRPr="00476E38">
        <w:rPr>
          <w:rFonts w:ascii="Times New Roman" w:hAnsi="Times New Roman" w:cs="Times New Roman"/>
          <w:sz w:val="22"/>
          <w:szCs w:val="22"/>
        </w:rPr>
        <w:t>uredniškega dela</w:t>
      </w:r>
      <w:r w:rsidR="000C282B" w:rsidRPr="00476E38">
        <w:rPr>
          <w:rFonts w:ascii="Times New Roman" w:hAnsi="Times New Roman" w:cs="Times New Roman"/>
          <w:sz w:val="22"/>
          <w:szCs w:val="22"/>
        </w:rPr>
        <w:t xml:space="preserve"> (za urednika/-e prijavljenega projekta </w:t>
      </w:r>
      <w:r w:rsidR="00193FAD" w:rsidRPr="00476E38">
        <w:rPr>
          <w:rFonts w:ascii="Times New Roman" w:hAnsi="Times New Roman" w:cs="Times New Roman"/>
          <w:sz w:val="22"/>
          <w:szCs w:val="22"/>
        </w:rPr>
        <w:t xml:space="preserve">literarnih kritik </w:t>
      </w:r>
      <w:r w:rsidR="000C282B" w:rsidRPr="00476E38">
        <w:rPr>
          <w:rFonts w:ascii="Times New Roman" w:hAnsi="Times New Roman" w:cs="Times New Roman"/>
          <w:sz w:val="22"/>
          <w:szCs w:val="22"/>
        </w:rPr>
        <w:t>v spletnem mediju</w:t>
      </w:r>
      <w:r w:rsidR="00026295" w:rsidRPr="00476E38">
        <w:rPr>
          <w:rFonts w:ascii="Times New Roman" w:hAnsi="Times New Roman" w:cs="Times New Roman"/>
          <w:sz w:val="22"/>
          <w:szCs w:val="22"/>
        </w:rPr>
        <w:t xml:space="preserve"> največ </w:t>
      </w:r>
      <w:r w:rsidR="004B72EE" w:rsidRPr="00476E38">
        <w:rPr>
          <w:rFonts w:ascii="Times New Roman" w:hAnsi="Times New Roman" w:cs="Times New Roman"/>
          <w:sz w:val="22"/>
          <w:szCs w:val="22"/>
        </w:rPr>
        <w:t>5</w:t>
      </w:r>
      <w:r w:rsidR="00026295" w:rsidRPr="00476E38">
        <w:rPr>
          <w:rFonts w:ascii="Times New Roman" w:hAnsi="Times New Roman" w:cs="Times New Roman"/>
          <w:sz w:val="22"/>
          <w:szCs w:val="22"/>
        </w:rPr>
        <w:t>0</w:t>
      </w:r>
      <w:r w:rsidR="00A40455" w:rsidRPr="00476E38">
        <w:rPr>
          <w:rFonts w:ascii="Times New Roman" w:hAnsi="Times New Roman" w:cs="Times New Roman"/>
          <w:sz w:val="22"/>
          <w:szCs w:val="22"/>
        </w:rPr>
        <w:t xml:space="preserve"> </w:t>
      </w:r>
      <w:r w:rsidR="00026295" w:rsidRPr="00476E38">
        <w:rPr>
          <w:rFonts w:ascii="Times New Roman" w:hAnsi="Times New Roman" w:cs="Times New Roman"/>
          <w:sz w:val="22"/>
          <w:szCs w:val="22"/>
        </w:rPr>
        <w:t>% upravičenih stroškov projekta</w:t>
      </w:r>
      <w:r w:rsidR="000C282B" w:rsidRPr="00476E38">
        <w:rPr>
          <w:rFonts w:ascii="Times New Roman" w:hAnsi="Times New Roman" w:cs="Times New Roman"/>
          <w:sz w:val="22"/>
          <w:szCs w:val="22"/>
        </w:rPr>
        <w:t>)</w:t>
      </w:r>
      <w:r w:rsidR="00026295" w:rsidRPr="00476E38">
        <w:rPr>
          <w:rFonts w:ascii="Times New Roman" w:hAnsi="Times New Roman" w:cs="Times New Roman"/>
          <w:sz w:val="22"/>
          <w:szCs w:val="22"/>
        </w:rPr>
        <w:t xml:space="preserve">; </w:t>
      </w:r>
    </w:p>
    <w:p w14:paraId="4B607A90" w14:textId="1BB73990" w:rsidR="00FD66F0" w:rsidRPr="00476E38" w:rsidRDefault="00FD66F0" w:rsidP="000D06EC">
      <w:pPr>
        <w:numPr>
          <w:ilvl w:val="0"/>
          <w:numId w:val="18"/>
        </w:numPr>
        <w:jc w:val="both"/>
        <w:rPr>
          <w:rFonts w:ascii="Times New Roman" w:hAnsi="Times New Roman" w:cs="Times New Roman"/>
          <w:sz w:val="22"/>
          <w:szCs w:val="22"/>
        </w:rPr>
      </w:pPr>
      <w:r w:rsidRPr="00476E38">
        <w:rPr>
          <w:rFonts w:ascii="Times New Roman" w:hAnsi="Times New Roman" w:cs="Times New Roman"/>
          <w:sz w:val="22"/>
          <w:szCs w:val="22"/>
        </w:rPr>
        <w:t xml:space="preserve">splošni stroški delovanja (največ </w:t>
      </w:r>
      <w:r w:rsidR="00494CE8" w:rsidRPr="00476E38">
        <w:rPr>
          <w:rFonts w:ascii="Times New Roman" w:hAnsi="Times New Roman" w:cs="Times New Roman"/>
          <w:sz w:val="22"/>
          <w:szCs w:val="22"/>
        </w:rPr>
        <w:t>2</w:t>
      </w:r>
      <w:r w:rsidRPr="00476E38">
        <w:rPr>
          <w:rFonts w:ascii="Times New Roman" w:hAnsi="Times New Roman" w:cs="Times New Roman"/>
          <w:sz w:val="22"/>
          <w:szCs w:val="22"/>
        </w:rPr>
        <w:t>0 % upravičenih stroškov projekta).</w:t>
      </w:r>
    </w:p>
    <w:p w14:paraId="0BE69497" w14:textId="0A3A0657" w:rsidR="000D06EC" w:rsidRPr="00476E38" w:rsidRDefault="000D06EC" w:rsidP="00291FCA">
      <w:pPr>
        <w:ind w:left="360"/>
        <w:jc w:val="both"/>
        <w:rPr>
          <w:rFonts w:ascii="Times New Roman" w:hAnsi="Times New Roman" w:cs="Times New Roman"/>
          <w:sz w:val="22"/>
          <w:szCs w:val="22"/>
        </w:rPr>
      </w:pPr>
    </w:p>
    <w:p w14:paraId="401F6761" w14:textId="68463D7B" w:rsidR="002B1ECE" w:rsidRPr="00476E38" w:rsidRDefault="002B1ECE" w:rsidP="002B1ECE">
      <w:pPr>
        <w:autoSpaceDE w:val="0"/>
        <w:autoSpaceDN w:val="0"/>
        <w:adjustRightInd w:val="0"/>
        <w:rPr>
          <w:rFonts w:ascii="Times New Roman" w:hAnsi="Times New Roman" w:cs="Times New Roman"/>
          <w:bCs/>
          <w:sz w:val="22"/>
          <w:szCs w:val="22"/>
        </w:rPr>
      </w:pPr>
      <w:r w:rsidRPr="00476E38">
        <w:rPr>
          <w:rFonts w:ascii="Times New Roman" w:hAnsi="Times New Roman" w:cs="Times New Roman"/>
          <w:bCs/>
          <w:sz w:val="22"/>
          <w:szCs w:val="22"/>
        </w:rPr>
        <w:t xml:space="preserve">Med upravičene stroške </w:t>
      </w:r>
      <w:r w:rsidRPr="00476E38">
        <w:rPr>
          <w:rFonts w:ascii="Times New Roman" w:hAnsi="Times New Roman" w:cs="Times New Roman"/>
          <w:bCs/>
          <w:sz w:val="22"/>
          <w:szCs w:val="22"/>
          <w:u w:val="single"/>
        </w:rPr>
        <w:t>ne sodi</w:t>
      </w:r>
      <w:r w:rsidRPr="00476E38">
        <w:rPr>
          <w:rFonts w:ascii="Times New Roman" w:hAnsi="Times New Roman" w:cs="Times New Roman"/>
          <w:bCs/>
          <w:sz w:val="22"/>
          <w:szCs w:val="22"/>
        </w:rPr>
        <w:t xml:space="preserve"> nakup osnovne in programske opreme.</w:t>
      </w:r>
    </w:p>
    <w:p w14:paraId="0FCDC5B0" w14:textId="77777777" w:rsidR="002B1ECE" w:rsidRPr="00476E38" w:rsidRDefault="002B1ECE" w:rsidP="002B1ECE">
      <w:pPr>
        <w:autoSpaceDE w:val="0"/>
        <w:autoSpaceDN w:val="0"/>
        <w:adjustRightInd w:val="0"/>
        <w:rPr>
          <w:rFonts w:ascii="Times New Roman" w:hAnsi="Times New Roman" w:cs="Times New Roman"/>
          <w:bCs/>
          <w:sz w:val="22"/>
          <w:szCs w:val="22"/>
        </w:rPr>
      </w:pPr>
    </w:p>
    <w:p w14:paraId="6425B56C" w14:textId="692A1AC5" w:rsidR="002B1ECE" w:rsidRPr="00476E38" w:rsidRDefault="002B1ECE" w:rsidP="002B1ECE">
      <w:pPr>
        <w:jc w:val="both"/>
        <w:rPr>
          <w:rFonts w:ascii="Times New Roman" w:hAnsi="Times New Roman" w:cs="Times New Roman"/>
          <w:sz w:val="22"/>
          <w:szCs w:val="22"/>
        </w:rPr>
      </w:pPr>
      <w:r w:rsidRPr="00476E38">
        <w:rPr>
          <w:rFonts w:ascii="Times New Roman" w:hAnsi="Times New Roman" w:cs="Times New Roman"/>
          <w:sz w:val="22"/>
          <w:szCs w:val="22"/>
        </w:rPr>
        <w:t>Za tiste stroške, ki so predmet sofinanciranja in jih prijavitelj pri JAK uveljavlja kot upravičene stroške, prijavitelj ne sme prejeti sredstev drugih javnih financerjev (velja prepoved dvojnega financiranja).</w:t>
      </w:r>
    </w:p>
    <w:p w14:paraId="440D63CA" w14:textId="77777777" w:rsidR="005565CF" w:rsidRPr="00476E38" w:rsidRDefault="005565CF" w:rsidP="002B1ECE">
      <w:pPr>
        <w:jc w:val="both"/>
        <w:rPr>
          <w:rFonts w:ascii="Times New Roman" w:hAnsi="Times New Roman" w:cs="Times New Roman"/>
          <w:sz w:val="22"/>
          <w:szCs w:val="22"/>
        </w:rPr>
      </w:pPr>
    </w:p>
    <w:p w14:paraId="798253F7" w14:textId="77777777" w:rsidR="00832608" w:rsidRPr="00AA26F6" w:rsidRDefault="002B1ECE" w:rsidP="00832608">
      <w:pPr>
        <w:pStyle w:val="Odstavekseznama"/>
        <w:numPr>
          <w:ilvl w:val="0"/>
          <w:numId w:val="12"/>
        </w:numPr>
        <w:ind w:left="426" w:hanging="426"/>
        <w:jc w:val="both"/>
        <w:rPr>
          <w:b/>
          <w:color w:val="000000"/>
          <w:sz w:val="22"/>
          <w:szCs w:val="22"/>
        </w:rPr>
      </w:pPr>
      <w:r w:rsidRPr="00476E38">
        <w:rPr>
          <w:b/>
          <w:sz w:val="22"/>
          <w:szCs w:val="22"/>
        </w:rPr>
        <w:t xml:space="preserve">Pogoji za sodelovanje na javnem razpisu </w:t>
      </w:r>
      <w:r w:rsidR="00D95681">
        <w:rPr>
          <w:b/>
          <w:sz w:val="22"/>
          <w:szCs w:val="22"/>
        </w:rPr>
        <w:t>JR7-KRITIKA-SM-2026</w:t>
      </w:r>
    </w:p>
    <w:p w14:paraId="4BDD4CFA" w14:textId="77777777" w:rsidR="00832608" w:rsidRPr="00AA26F6" w:rsidRDefault="00832608" w:rsidP="00AA26F6">
      <w:pPr>
        <w:pStyle w:val="Odstavekseznama"/>
        <w:ind w:left="426"/>
        <w:jc w:val="both"/>
        <w:rPr>
          <w:b/>
          <w:color w:val="000000"/>
          <w:sz w:val="22"/>
          <w:szCs w:val="22"/>
        </w:rPr>
      </w:pPr>
    </w:p>
    <w:p w14:paraId="0D6C7CAD" w14:textId="5163E7A9" w:rsidR="00832608" w:rsidRPr="00AA26F6" w:rsidRDefault="00832608" w:rsidP="00015F1A">
      <w:pPr>
        <w:pStyle w:val="Odstavekseznama"/>
        <w:ind w:left="0"/>
        <w:jc w:val="both"/>
        <w:rPr>
          <w:b/>
          <w:color w:val="000000"/>
          <w:sz w:val="22"/>
          <w:szCs w:val="22"/>
        </w:rPr>
      </w:pPr>
      <w:r w:rsidRPr="00AA26F6">
        <w:rPr>
          <w:b/>
          <w:sz w:val="22"/>
          <w:szCs w:val="22"/>
        </w:rPr>
        <w:t>5</w:t>
      </w:r>
      <w:r>
        <w:rPr>
          <w:b/>
          <w:sz w:val="22"/>
          <w:szCs w:val="22"/>
        </w:rPr>
        <w:t>.</w:t>
      </w:r>
      <w:r w:rsidRPr="00AA26F6">
        <w:rPr>
          <w:b/>
          <w:sz w:val="22"/>
          <w:szCs w:val="22"/>
        </w:rPr>
        <w:t xml:space="preserve"> 1.</w:t>
      </w:r>
      <w:r>
        <w:rPr>
          <w:b/>
          <w:sz w:val="22"/>
          <w:szCs w:val="22"/>
        </w:rPr>
        <w:t xml:space="preserve"> Razpisni pogoji</w:t>
      </w:r>
      <w:r w:rsidRPr="00AA26F6">
        <w:rPr>
          <w:b/>
          <w:sz w:val="22"/>
          <w:szCs w:val="22"/>
        </w:rPr>
        <w:t xml:space="preserve"> </w:t>
      </w:r>
    </w:p>
    <w:p w14:paraId="15AC56E7" w14:textId="77777777" w:rsidR="002B1ECE" w:rsidRPr="00476E38" w:rsidRDefault="002B1ECE" w:rsidP="002B1ECE">
      <w:pPr>
        <w:jc w:val="both"/>
        <w:rPr>
          <w:rFonts w:ascii="Times New Roman" w:hAnsi="Times New Roman" w:cs="Times New Roman"/>
          <w:b/>
          <w:bCs/>
          <w:sz w:val="22"/>
          <w:szCs w:val="22"/>
        </w:rPr>
      </w:pPr>
    </w:p>
    <w:p w14:paraId="506672F7" w14:textId="78B64ED0" w:rsidR="002B1ECE" w:rsidRPr="00476E38" w:rsidRDefault="002B1ECE" w:rsidP="005760C7">
      <w:pPr>
        <w:autoSpaceDE w:val="0"/>
        <w:autoSpaceDN w:val="0"/>
        <w:adjustRightInd w:val="0"/>
        <w:ind w:right="-32"/>
        <w:jc w:val="both"/>
        <w:rPr>
          <w:rFonts w:ascii="Times New Roman" w:hAnsi="Times New Roman" w:cs="Times New Roman"/>
          <w:bCs/>
          <w:sz w:val="22"/>
          <w:szCs w:val="22"/>
        </w:rPr>
      </w:pPr>
      <w:r w:rsidRPr="00476E38">
        <w:rPr>
          <w:rFonts w:ascii="Times New Roman" w:hAnsi="Times New Roman" w:cs="Times New Roman"/>
          <w:bCs/>
          <w:sz w:val="22"/>
          <w:szCs w:val="22"/>
        </w:rPr>
        <w:t xml:space="preserve">Prijavitelji na javnem razpisu </w:t>
      </w:r>
      <w:r w:rsidR="00B6096C" w:rsidRPr="00476E38">
        <w:rPr>
          <w:rFonts w:ascii="Times New Roman" w:hAnsi="Times New Roman" w:cs="Times New Roman"/>
          <w:bCs/>
          <w:sz w:val="22"/>
          <w:szCs w:val="22"/>
        </w:rPr>
        <w:t>JR</w:t>
      </w:r>
      <w:r w:rsidR="00A3443A">
        <w:rPr>
          <w:rFonts w:ascii="Times New Roman" w:hAnsi="Times New Roman" w:cs="Times New Roman"/>
          <w:bCs/>
          <w:sz w:val="22"/>
          <w:szCs w:val="22"/>
        </w:rPr>
        <w:t>7</w:t>
      </w:r>
      <w:r w:rsidR="00B6096C" w:rsidRPr="00476E38">
        <w:rPr>
          <w:rFonts w:ascii="Times New Roman" w:hAnsi="Times New Roman" w:cs="Times New Roman"/>
          <w:bCs/>
          <w:sz w:val="22"/>
          <w:szCs w:val="22"/>
        </w:rPr>
        <w:t>-KRITIKA-SM-202</w:t>
      </w:r>
      <w:r w:rsidR="00180047">
        <w:rPr>
          <w:rFonts w:ascii="Times New Roman" w:hAnsi="Times New Roman" w:cs="Times New Roman"/>
          <w:bCs/>
          <w:sz w:val="22"/>
          <w:szCs w:val="22"/>
        </w:rPr>
        <w:t>6</w:t>
      </w:r>
      <w:r w:rsidR="00B6096C" w:rsidRPr="00476E38">
        <w:rPr>
          <w:rFonts w:ascii="Times New Roman" w:hAnsi="Times New Roman" w:cs="Times New Roman"/>
          <w:bCs/>
          <w:sz w:val="22"/>
          <w:szCs w:val="22"/>
        </w:rPr>
        <w:t xml:space="preserve"> </w:t>
      </w:r>
      <w:r w:rsidRPr="00476E38">
        <w:rPr>
          <w:rFonts w:ascii="Times New Roman" w:hAnsi="Times New Roman" w:cs="Times New Roman"/>
          <w:bCs/>
          <w:sz w:val="22"/>
          <w:szCs w:val="22"/>
        </w:rPr>
        <w:t>morajo izpolnjevati naslednje pogoje:</w:t>
      </w:r>
    </w:p>
    <w:p w14:paraId="789FD549" w14:textId="0BFE6A93" w:rsidR="003841E5" w:rsidRPr="00476E38" w:rsidRDefault="003841E5">
      <w:pPr>
        <w:pStyle w:val="Odstavekseznama"/>
        <w:numPr>
          <w:ilvl w:val="0"/>
          <w:numId w:val="3"/>
        </w:numPr>
        <w:autoSpaceDE w:val="0"/>
        <w:autoSpaceDN w:val="0"/>
        <w:adjustRightInd w:val="0"/>
        <w:ind w:right="-32"/>
        <w:jc w:val="both"/>
        <w:rPr>
          <w:bCs/>
          <w:sz w:val="22"/>
          <w:szCs w:val="22"/>
        </w:rPr>
      </w:pPr>
      <w:r w:rsidRPr="00476E38">
        <w:rPr>
          <w:bCs/>
          <w:sz w:val="22"/>
          <w:szCs w:val="22"/>
        </w:rPr>
        <w:t xml:space="preserve">da so pravna oseba zasebnega prava, najmanj </w:t>
      </w:r>
      <w:r w:rsidR="00193FAD" w:rsidRPr="00476E38">
        <w:rPr>
          <w:bCs/>
          <w:sz w:val="22"/>
          <w:szCs w:val="22"/>
        </w:rPr>
        <w:t>eno</w:t>
      </w:r>
      <w:r w:rsidRPr="00476E38">
        <w:rPr>
          <w:bCs/>
          <w:sz w:val="22"/>
          <w:szCs w:val="22"/>
        </w:rPr>
        <w:t xml:space="preserve"> (</w:t>
      </w:r>
      <w:r w:rsidR="00193FAD" w:rsidRPr="00476E38">
        <w:rPr>
          <w:bCs/>
          <w:sz w:val="22"/>
          <w:szCs w:val="22"/>
        </w:rPr>
        <w:t>1</w:t>
      </w:r>
      <w:r w:rsidRPr="00476E38">
        <w:rPr>
          <w:bCs/>
          <w:sz w:val="22"/>
          <w:szCs w:val="22"/>
        </w:rPr>
        <w:t>) let</w:t>
      </w:r>
      <w:r w:rsidR="00193FAD" w:rsidRPr="00476E38">
        <w:rPr>
          <w:bCs/>
          <w:sz w:val="22"/>
          <w:szCs w:val="22"/>
        </w:rPr>
        <w:t>o</w:t>
      </w:r>
      <w:r w:rsidRPr="00476E38">
        <w:rPr>
          <w:bCs/>
          <w:sz w:val="22"/>
          <w:szCs w:val="22"/>
        </w:rPr>
        <w:t xml:space="preserve"> registriran</w:t>
      </w:r>
      <w:r w:rsidR="00E82558" w:rsidRPr="00476E38">
        <w:rPr>
          <w:bCs/>
          <w:sz w:val="22"/>
          <w:szCs w:val="22"/>
        </w:rPr>
        <w:t>a</w:t>
      </w:r>
      <w:r w:rsidRPr="00476E38">
        <w:rPr>
          <w:bCs/>
          <w:sz w:val="22"/>
          <w:szCs w:val="22"/>
        </w:rPr>
        <w:t xml:space="preserve"> za opravljanje kulturne ali založniške dejavnosti v Sloveniji ali zamejstvu;</w:t>
      </w:r>
    </w:p>
    <w:p w14:paraId="05555164" w14:textId="1F11809B" w:rsidR="002B1ECE" w:rsidRPr="00476E38" w:rsidRDefault="002B1ECE">
      <w:pPr>
        <w:pStyle w:val="Odstavekseznama"/>
        <w:numPr>
          <w:ilvl w:val="0"/>
          <w:numId w:val="3"/>
        </w:numPr>
        <w:jc w:val="both"/>
        <w:rPr>
          <w:sz w:val="22"/>
          <w:szCs w:val="22"/>
        </w:rPr>
      </w:pPr>
      <w:r w:rsidRPr="00476E38">
        <w:rPr>
          <w:bCs/>
          <w:iCs/>
          <w:sz w:val="22"/>
          <w:szCs w:val="22"/>
        </w:rPr>
        <w:t xml:space="preserve">da so </w:t>
      </w:r>
      <w:r w:rsidR="002717FB" w:rsidRPr="00476E38">
        <w:rPr>
          <w:bCs/>
          <w:iCs/>
          <w:sz w:val="22"/>
          <w:szCs w:val="22"/>
        </w:rPr>
        <w:t xml:space="preserve">na dan objave razpisa </w:t>
      </w:r>
      <w:r w:rsidR="00F32A6F" w:rsidRPr="00476E38">
        <w:rPr>
          <w:bCs/>
          <w:iCs/>
          <w:sz w:val="22"/>
          <w:szCs w:val="22"/>
        </w:rPr>
        <w:t>vpisani v razvid medijev pri Ministrstvu za kulturo RS</w:t>
      </w:r>
      <w:r w:rsidR="002E7A7D" w:rsidRPr="00476E38">
        <w:rPr>
          <w:bCs/>
          <w:iCs/>
          <w:sz w:val="22"/>
          <w:szCs w:val="22"/>
        </w:rPr>
        <w:t>;</w:t>
      </w:r>
      <w:r w:rsidRPr="00476E38">
        <w:rPr>
          <w:bCs/>
          <w:iCs/>
          <w:sz w:val="22"/>
          <w:szCs w:val="22"/>
        </w:rPr>
        <w:t xml:space="preserve"> </w:t>
      </w:r>
    </w:p>
    <w:p w14:paraId="2D5F4890" w14:textId="0B49B176" w:rsidR="007E0841" w:rsidRPr="00476E38" w:rsidRDefault="007E0841">
      <w:pPr>
        <w:pStyle w:val="Odstavekseznama"/>
        <w:numPr>
          <w:ilvl w:val="0"/>
          <w:numId w:val="3"/>
        </w:numPr>
        <w:jc w:val="both"/>
        <w:rPr>
          <w:sz w:val="22"/>
          <w:szCs w:val="22"/>
        </w:rPr>
      </w:pPr>
      <w:r w:rsidRPr="00476E38">
        <w:rPr>
          <w:bCs/>
          <w:iCs/>
          <w:sz w:val="22"/>
          <w:szCs w:val="22"/>
        </w:rPr>
        <w:t>da je spletni medij primarno namenjen objavljanju vsebin s področja kulture;</w:t>
      </w:r>
    </w:p>
    <w:p w14:paraId="35200CC5" w14:textId="1676EECD" w:rsidR="002B1ECE" w:rsidRPr="00273BD6" w:rsidRDefault="002B1ECE">
      <w:pPr>
        <w:pStyle w:val="Odstavekseznama"/>
        <w:numPr>
          <w:ilvl w:val="0"/>
          <w:numId w:val="3"/>
        </w:numPr>
        <w:jc w:val="both"/>
        <w:rPr>
          <w:sz w:val="22"/>
          <w:szCs w:val="22"/>
        </w:rPr>
      </w:pPr>
      <w:r w:rsidRPr="00476E38">
        <w:rPr>
          <w:sz w:val="22"/>
          <w:szCs w:val="22"/>
        </w:rPr>
        <w:lastRenderedPageBreak/>
        <w:t>da imajo poravn</w:t>
      </w:r>
      <w:r w:rsidR="002E7A7D" w:rsidRPr="00476E38">
        <w:rPr>
          <w:sz w:val="22"/>
          <w:szCs w:val="22"/>
        </w:rPr>
        <w:t>ane pogodbene obveznosti do JAK</w:t>
      </w:r>
      <w:r w:rsidR="00E659E6" w:rsidRPr="00476E38">
        <w:rPr>
          <w:sz w:val="22"/>
          <w:szCs w:val="22"/>
        </w:rPr>
        <w:t xml:space="preserve"> na </w:t>
      </w:r>
      <w:r w:rsidR="00E659E6" w:rsidRPr="00273BD6">
        <w:rPr>
          <w:sz w:val="22"/>
          <w:szCs w:val="22"/>
        </w:rPr>
        <w:t>razpisu JR</w:t>
      </w:r>
      <w:r w:rsidR="005F222A" w:rsidRPr="00273BD6">
        <w:rPr>
          <w:sz w:val="22"/>
          <w:szCs w:val="22"/>
        </w:rPr>
        <w:t>7</w:t>
      </w:r>
      <w:r w:rsidR="00E659E6" w:rsidRPr="00273BD6">
        <w:rPr>
          <w:sz w:val="22"/>
          <w:szCs w:val="22"/>
        </w:rPr>
        <w:t>-KRITIKA-SM-202</w:t>
      </w:r>
      <w:r w:rsidR="00180047">
        <w:rPr>
          <w:sz w:val="22"/>
          <w:szCs w:val="22"/>
        </w:rPr>
        <w:t>5</w:t>
      </w:r>
      <w:r w:rsidR="002E7A7D" w:rsidRPr="00273BD6">
        <w:rPr>
          <w:sz w:val="22"/>
          <w:szCs w:val="22"/>
        </w:rPr>
        <w:t>;</w:t>
      </w:r>
    </w:p>
    <w:p w14:paraId="2F828E24" w14:textId="2D302321" w:rsidR="002D3FA8" w:rsidRPr="00273BD6" w:rsidRDefault="002D3FA8" w:rsidP="002D3FA8">
      <w:pPr>
        <w:widowControl w:val="0"/>
        <w:numPr>
          <w:ilvl w:val="0"/>
          <w:numId w:val="3"/>
        </w:numPr>
        <w:suppressAutoHyphens/>
        <w:contextualSpacing/>
        <w:jc w:val="both"/>
        <w:rPr>
          <w:rFonts w:ascii="Times New Roman" w:eastAsia="Times New Roman" w:hAnsi="Times New Roman" w:cs="Times New Roman"/>
          <w:bCs/>
          <w:color w:val="000000"/>
          <w:sz w:val="22"/>
          <w:szCs w:val="22"/>
          <w:lang w:eastAsia="ar-SA"/>
        </w:rPr>
      </w:pPr>
      <w:r w:rsidRPr="00273BD6">
        <w:rPr>
          <w:rFonts w:ascii="Times New Roman" w:eastAsia="Times New Roman" w:hAnsi="Times New Roman" w:cs="Times New Roman"/>
          <w:bCs/>
          <w:color w:val="000000"/>
          <w:sz w:val="22"/>
          <w:szCs w:val="22"/>
          <w:lang w:eastAsia="ar-SA"/>
        </w:rPr>
        <w:t xml:space="preserve">da dovoljujejo objavo osebnih podatkov z namenom objave rezultatov razpisa na spletni strani JAK RS, skladno z Zakonom o dostopu do informacij javnega značaja (Uradni list RS, št. 51/06 </w:t>
      </w:r>
      <w:r w:rsidRPr="00273BD6">
        <w:rPr>
          <w:rFonts w:ascii="Times New Roman" w:eastAsia="Times New Roman" w:hAnsi="Times New Roman" w:cs="Times New Roman"/>
          <w:sz w:val="22"/>
          <w:szCs w:val="22"/>
          <w:lang w:eastAsia="sl-SI"/>
        </w:rPr>
        <w:t xml:space="preserve">– </w:t>
      </w:r>
      <w:r w:rsidRPr="00273BD6">
        <w:rPr>
          <w:rFonts w:ascii="Times New Roman" w:eastAsia="Times New Roman" w:hAnsi="Times New Roman" w:cs="Times New Roman"/>
          <w:bCs/>
          <w:color w:val="000000"/>
          <w:sz w:val="22"/>
          <w:szCs w:val="22"/>
          <w:lang w:eastAsia="ar-SA"/>
        </w:rPr>
        <w:t xml:space="preserve">uradno prečiščeno besedilo, 117/06 </w:t>
      </w:r>
      <w:r w:rsidRPr="00273BD6">
        <w:rPr>
          <w:rFonts w:ascii="Times New Roman" w:eastAsia="Times New Roman" w:hAnsi="Times New Roman" w:cs="Times New Roman"/>
          <w:sz w:val="22"/>
          <w:szCs w:val="22"/>
          <w:lang w:eastAsia="sl-SI"/>
        </w:rPr>
        <w:t>–</w:t>
      </w:r>
      <w:r w:rsidRPr="00273BD6">
        <w:rPr>
          <w:rFonts w:ascii="Times New Roman" w:eastAsia="Times New Roman" w:hAnsi="Times New Roman" w:cs="Times New Roman"/>
          <w:bCs/>
          <w:color w:val="000000"/>
          <w:sz w:val="22"/>
          <w:szCs w:val="22"/>
          <w:lang w:eastAsia="ar-SA"/>
        </w:rPr>
        <w:t xml:space="preserve"> ZDavP, 23/14, 50/14, 19/15 </w:t>
      </w:r>
      <w:r w:rsidRPr="00273BD6">
        <w:rPr>
          <w:rFonts w:ascii="Times New Roman" w:eastAsia="Times New Roman" w:hAnsi="Times New Roman" w:cs="Times New Roman"/>
          <w:sz w:val="22"/>
          <w:szCs w:val="22"/>
          <w:lang w:eastAsia="sl-SI"/>
        </w:rPr>
        <w:t xml:space="preserve">– </w:t>
      </w:r>
      <w:proofErr w:type="spellStart"/>
      <w:r w:rsidRPr="00273BD6">
        <w:rPr>
          <w:rFonts w:ascii="Times New Roman" w:eastAsia="Times New Roman" w:hAnsi="Times New Roman" w:cs="Times New Roman"/>
          <w:bCs/>
          <w:color w:val="000000"/>
          <w:sz w:val="22"/>
          <w:szCs w:val="22"/>
          <w:lang w:eastAsia="ar-SA"/>
        </w:rPr>
        <w:t>odl</w:t>
      </w:r>
      <w:proofErr w:type="spellEnd"/>
      <w:r w:rsidRPr="00273BD6">
        <w:rPr>
          <w:rFonts w:ascii="Times New Roman" w:eastAsia="Times New Roman" w:hAnsi="Times New Roman" w:cs="Times New Roman"/>
          <w:bCs/>
          <w:color w:val="000000"/>
          <w:sz w:val="22"/>
          <w:szCs w:val="22"/>
          <w:lang w:eastAsia="ar-SA"/>
        </w:rPr>
        <w:t>. US,102/15</w:t>
      </w:r>
      <w:r w:rsidR="00D95681">
        <w:rPr>
          <w:rFonts w:ascii="Times New Roman" w:eastAsia="Times New Roman" w:hAnsi="Times New Roman" w:cs="Times New Roman"/>
          <w:bCs/>
          <w:color w:val="000000"/>
          <w:sz w:val="22"/>
          <w:szCs w:val="22"/>
          <w:lang w:eastAsia="ar-SA"/>
        </w:rPr>
        <w:t>,</w:t>
      </w:r>
      <w:r w:rsidRPr="00273BD6">
        <w:rPr>
          <w:rFonts w:ascii="Times New Roman" w:eastAsia="Times New Roman" w:hAnsi="Times New Roman" w:cs="Times New Roman"/>
          <w:bCs/>
          <w:color w:val="000000"/>
          <w:sz w:val="22"/>
          <w:szCs w:val="22"/>
          <w:lang w:eastAsia="ar-SA"/>
        </w:rPr>
        <w:t xml:space="preserve"> 7/18</w:t>
      </w:r>
      <w:r w:rsidR="00D95681">
        <w:rPr>
          <w:rFonts w:ascii="Times New Roman" w:eastAsia="Times New Roman" w:hAnsi="Times New Roman" w:cs="Times New Roman"/>
          <w:bCs/>
          <w:color w:val="000000"/>
          <w:sz w:val="22"/>
          <w:szCs w:val="22"/>
          <w:lang w:eastAsia="ar-SA"/>
        </w:rPr>
        <w:t>,</w:t>
      </w:r>
      <w:r w:rsidR="00E30892" w:rsidRPr="00273BD6">
        <w:rPr>
          <w:rFonts w:ascii="Times New Roman" w:eastAsia="Times New Roman" w:hAnsi="Times New Roman" w:cs="Times New Roman"/>
          <w:bCs/>
          <w:color w:val="000000"/>
          <w:sz w:val="22"/>
          <w:szCs w:val="22"/>
          <w:lang w:eastAsia="ar-SA"/>
        </w:rPr>
        <w:t xml:space="preserve"> 141/22</w:t>
      </w:r>
      <w:r w:rsidR="00D95681">
        <w:rPr>
          <w:rFonts w:ascii="Times New Roman" w:eastAsia="Times New Roman" w:hAnsi="Times New Roman" w:cs="Times New Roman"/>
          <w:bCs/>
          <w:color w:val="000000"/>
          <w:sz w:val="22"/>
          <w:szCs w:val="22"/>
          <w:lang w:eastAsia="ar-SA"/>
        </w:rPr>
        <w:t xml:space="preserve"> in 40/25 ‒ ZInfV-1</w:t>
      </w:r>
      <w:r w:rsidRPr="00273BD6">
        <w:rPr>
          <w:rFonts w:ascii="Times New Roman" w:eastAsia="Times New Roman" w:hAnsi="Times New Roman" w:cs="Times New Roman"/>
          <w:bCs/>
          <w:color w:val="000000"/>
          <w:sz w:val="22"/>
          <w:szCs w:val="22"/>
          <w:lang w:eastAsia="ar-SA"/>
        </w:rPr>
        <w:t xml:space="preserve">) in Zakonom o varstvu osebnih podatkov (Uradni list RS, št. </w:t>
      </w:r>
      <w:r w:rsidR="00E30892" w:rsidRPr="00273BD6">
        <w:rPr>
          <w:rFonts w:ascii="Times New Roman" w:eastAsia="Times New Roman" w:hAnsi="Times New Roman" w:cs="Times New Roman"/>
          <w:bCs/>
          <w:color w:val="000000"/>
          <w:sz w:val="22"/>
          <w:szCs w:val="22"/>
          <w:lang w:eastAsia="ar-SA"/>
        </w:rPr>
        <w:t>163/22</w:t>
      </w:r>
      <w:r w:rsidR="00D95681">
        <w:rPr>
          <w:rFonts w:ascii="Times New Roman" w:eastAsia="Times New Roman" w:hAnsi="Times New Roman" w:cs="Times New Roman"/>
          <w:bCs/>
          <w:color w:val="000000"/>
          <w:sz w:val="22"/>
          <w:szCs w:val="22"/>
          <w:lang w:eastAsia="ar-SA"/>
        </w:rPr>
        <w:t xml:space="preserve"> in 40/25 ‒ ZInfV-1</w:t>
      </w:r>
      <w:r w:rsidRPr="00273BD6">
        <w:rPr>
          <w:rFonts w:ascii="Times New Roman" w:eastAsia="Times New Roman" w:hAnsi="Times New Roman" w:cs="Times New Roman"/>
          <w:bCs/>
          <w:color w:val="000000"/>
          <w:sz w:val="22"/>
          <w:szCs w:val="22"/>
          <w:lang w:eastAsia="ar-SA"/>
        </w:rPr>
        <w:t>);</w:t>
      </w:r>
    </w:p>
    <w:p w14:paraId="043917FC" w14:textId="6FB2567B" w:rsidR="00EA4343" w:rsidRPr="00273BD6" w:rsidRDefault="00EA4343" w:rsidP="00231078">
      <w:pPr>
        <w:widowControl w:val="0"/>
        <w:numPr>
          <w:ilvl w:val="0"/>
          <w:numId w:val="3"/>
        </w:numPr>
        <w:suppressAutoHyphens/>
        <w:autoSpaceDE w:val="0"/>
        <w:autoSpaceDN w:val="0"/>
        <w:adjustRightInd w:val="0"/>
        <w:spacing w:before="120" w:after="120"/>
        <w:contextualSpacing/>
        <w:jc w:val="both"/>
        <w:rPr>
          <w:rFonts w:ascii="Times New Roman" w:hAnsi="Times New Roman" w:cs="Times New Roman"/>
          <w:color w:val="000000"/>
          <w:sz w:val="22"/>
          <w:szCs w:val="22"/>
          <w:lang w:eastAsia="sl-SI"/>
        </w:rPr>
      </w:pPr>
      <w:r w:rsidRPr="00273BD6">
        <w:rPr>
          <w:rFonts w:ascii="Times New Roman" w:eastAsia="Times New Roman" w:hAnsi="Times New Roman" w:cs="Times New Roman"/>
          <w:bCs/>
          <w:color w:val="000000"/>
          <w:sz w:val="22"/>
          <w:szCs w:val="22"/>
          <w:lang w:eastAsia="ar-SA"/>
        </w:rPr>
        <w:t>da nimajo omejitve poslovanja na podlagi Zakona o integriteti in preprečevanju korupcije (</w:t>
      </w:r>
      <w:r w:rsidR="00E30892" w:rsidRPr="00273BD6">
        <w:rPr>
          <w:rFonts w:ascii="Times New Roman" w:eastAsia="Calibri" w:hAnsi="Times New Roman" w:cs="Times New Roman"/>
          <w:kern w:val="2"/>
          <w:sz w:val="22"/>
          <w:szCs w:val="22"/>
          <w14:ligatures w14:val="standardContextual"/>
        </w:rPr>
        <w:t xml:space="preserve">Uradni list RS, št. 69/11–UPB, 158/20, 3/22 – </w:t>
      </w:r>
      <w:proofErr w:type="spellStart"/>
      <w:r w:rsidR="00E30892" w:rsidRPr="00273BD6">
        <w:rPr>
          <w:rFonts w:ascii="Times New Roman" w:eastAsia="Calibri" w:hAnsi="Times New Roman" w:cs="Times New Roman"/>
          <w:kern w:val="2"/>
          <w:sz w:val="22"/>
          <w:szCs w:val="22"/>
          <w14:ligatures w14:val="standardContextual"/>
        </w:rPr>
        <w:t>ZDeb</w:t>
      </w:r>
      <w:proofErr w:type="spellEnd"/>
      <w:r w:rsidR="00E30892" w:rsidRPr="00273BD6">
        <w:rPr>
          <w:rFonts w:ascii="Times New Roman" w:eastAsia="Calibri" w:hAnsi="Times New Roman" w:cs="Times New Roman"/>
          <w:kern w:val="2"/>
          <w:sz w:val="22"/>
          <w:szCs w:val="22"/>
          <w14:ligatures w14:val="standardContextual"/>
        </w:rPr>
        <w:t xml:space="preserve"> in </w:t>
      </w:r>
      <w:hyperlink r:id="rId19" w:history="1">
        <w:r w:rsidR="00E30892" w:rsidRPr="00273BD6">
          <w:rPr>
            <w:rFonts w:ascii="Times New Roman" w:eastAsia="Calibri" w:hAnsi="Times New Roman" w:cs="Times New Roman"/>
            <w:kern w:val="2"/>
            <w:sz w:val="22"/>
            <w:szCs w:val="22"/>
            <w14:ligatures w14:val="standardContextual"/>
          </w:rPr>
          <w:t>16/23</w:t>
        </w:r>
      </w:hyperlink>
      <w:r w:rsidR="00E30892" w:rsidRPr="00273BD6">
        <w:rPr>
          <w:rFonts w:ascii="Times New Roman" w:eastAsia="Calibri" w:hAnsi="Times New Roman" w:cs="Times New Roman"/>
          <w:kern w:val="2"/>
          <w:sz w:val="22"/>
          <w:szCs w:val="22"/>
          <w14:ligatures w14:val="standardContextual"/>
        </w:rPr>
        <w:t xml:space="preserve"> – </w:t>
      </w:r>
      <w:proofErr w:type="spellStart"/>
      <w:r w:rsidR="00E30892" w:rsidRPr="00273BD6">
        <w:rPr>
          <w:rFonts w:ascii="Times New Roman" w:eastAsia="Calibri" w:hAnsi="Times New Roman" w:cs="Times New Roman"/>
          <w:kern w:val="2"/>
          <w:sz w:val="22"/>
          <w:szCs w:val="22"/>
          <w14:ligatures w14:val="standardContextual"/>
        </w:rPr>
        <w:t>ZZPri</w:t>
      </w:r>
      <w:proofErr w:type="spellEnd"/>
      <w:r w:rsidRPr="00273BD6">
        <w:rPr>
          <w:rFonts w:ascii="Times New Roman" w:eastAsia="Times New Roman" w:hAnsi="Times New Roman" w:cs="Times New Roman"/>
          <w:bCs/>
          <w:color w:val="000000"/>
          <w:sz w:val="22"/>
          <w:szCs w:val="22"/>
          <w:lang w:eastAsia="ar-SA"/>
        </w:rPr>
        <w:t>);</w:t>
      </w:r>
      <w:r w:rsidRPr="00273BD6">
        <w:rPr>
          <w:rFonts w:ascii="Times New Roman" w:hAnsi="Times New Roman" w:cs="Times New Roman"/>
          <w:color w:val="000000"/>
          <w:sz w:val="22"/>
          <w:szCs w:val="22"/>
          <w:lang w:eastAsia="sl-SI"/>
        </w:rPr>
        <w:t xml:space="preserve"> </w:t>
      </w:r>
    </w:p>
    <w:p w14:paraId="1D59CB95" w14:textId="4F0B845D" w:rsidR="00EA4343" w:rsidRDefault="00EA4343" w:rsidP="00AA26F6">
      <w:pPr>
        <w:widowControl w:val="0"/>
        <w:numPr>
          <w:ilvl w:val="0"/>
          <w:numId w:val="3"/>
        </w:numPr>
        <w:suppressAutoHyphens/>
        <w:autoSpaceDE w:val="0"/>
        <w:autoSpaceDN w:val="0"/>
        <w:adjustRightInd w:val="0"/>
        <w:spacing w:before="120"/>
        <w:contextualSpacing/>
        <w:jc w:val="both"/>
        <w:rPr>
          <w:rFonts w:ascii="Times New Roman" w:hAnsi="Times New Roman" w:cs="Times New Roman"/>
          <w:color w:val="000000"/>
          <w:sz w:val="22"/>
          <w:szCs w:val="22"/>
          <w:lang w:eastAsia="sl-SI"/>
        </w:rPr>
      </w:pPr>
      <w:r w:rsidRPr="00273BD6">
        <w:rPr>
          <w:rFonts w:ascii="Times New Roman" w:hAnsi="Times New Roman" w:cs="Times New Roman"/>
          <w:color w:val="000000"/>
          <w:sz w:val="22"/>
          <w:szCs w:val="22"/>
          <w:lang w:eastAsia="sl-SI"/>
        </w:rPr>
        <w:t xml:space="preserve">da je iz javno dostopnih evidenc AJPES in spletnega servisa Gvin.com </w:t>
      </w:r>
      <w:hyperlink r:id="rId20" w:history="1">
        <w:r w:rsidRPr="00273BD6">
          <w:rPr>
            <w:rFonts w:ascii="Times New Roman" w:hAnsi="Times New Roman" w:cs="Times New Roman"/>
            <w:color w:val="000000"/>
            <w:sz w:val="22"/>
            <w:szCs w:val="22"/>
            <w:lang w:eastAsia="sl-SI"/>
          </w:rPr>
          <w:t>http://www.bisnode.si/produkt/gvin/</w:t>
        </w:r>
      </w:hyperlink>
      <w:r w:rsidRPr="00273BD6">
        <w:rPr>
          <w:rFonts w:ascii="Times New Roman" w:hAnsi="Times New Roman" w:cs="Times New Roman"/>
          <w:color w:val="000000"/>
          <w:sz w:val="22"/>
          <w:szCs w:val="22"/>
          <w:lang w:eastAsia="sl-SI"/>
        </w:rPr>
        <w:t xml:space="preserve"> razvidno, da na dan oddaje vloge (ki je popolna) poslujejo brez blokiranega tekočega računa</w:t>
      </w:r>
      <w:r w:rsidR="001A1D17" w:rsidRPr="00273BD6">
        <w:rPr>
          <w:rFonts w:ascii="Times New Roman" w:hAnsi="Times New Roman" w:cs="Times New Roman"/>
          <w:color w:val="000000"/>
          <w:sz w:val="22"/>
          <w:szCs w:val="22"/>
          <w:lang w:eastAsia="sl-SI"/>
        </w:rPr>
        <w:t>;</w:t>
      </w:r>
    </w:p>
    <w:p w14:paraId="126DC40B" w14:textId="12B73673" w:rsidR="00D95681" w:rsidRPr="00D95681" w:rsidRDefault="00D95681" w:rsidP="00AA26F6">
      <w:pPr>
        <w:pStyle w:val="Odstavekseznama"/>
        <w:widowControl w:val="0"/>
        <w:numPr>
          <w:ilvl w:val="0"/>
          <w:numId w:val="3"/>
        </w:numPr>
        <w:suppressAutoHyphens/>
        <w:autoSpaceDE w:val="0"/>
        <w:autoSpaceDN w:val="0"/>
        <w:adjustRightInd w:val="0"/>
        <w:jc w:val="both"/>
        <w:rPr>
          <w:color w:val="000000"/>
          <w:sz w:val="22"/>
          <w:szCs w:val="22"/>
        </w:rPr>
      </w:pPr>
      <w:r w:rsidRPr="00D95681">
        <w:rPr>
          <w:sz w:val="22"/>
          <w:szCs w:val="22"/>
        </w:rPr>
        <w:t xml:space="preserve">da ima na dan oddaje vloge na ta razpis poravnane vse zapadle davke in druge obvezne dajatve v Republiki Sloveniji (dokazilo: Potrdilo o </w:t>
      </w:r>
      <w:r w:rsidR="005157B6">
        <w:rPr>
          <w:sz w:val="22"/>
          <w:szCs w:val="22"/>
        </w:rPr>
        <w:t xml:space="preserve">poravnanih davčnih obveznostih </w:t>
      </w:r>
      <w:r w:rsidRPr="00D95681">
        <w:rPr>
          <w:sz w:val="22"/>
          <w:szCs w:val="22"/>
        </w:rPr>
        <w:t>na dan oddaje vloge na ta razpis, ki ga prijavitelj pridobi pri Finančni upravi Republike Slovenije; ali podpisano pooblastilo, da lahko JAK pridobi te podatke);</w:t>
      </w:r>
    </w:p>
    <w:p w14:paraId="52865B86" w14:textId="77777777" w:rsidR="00230166" w:rsidRPr="00476E38" w:rsidRDefault="00EA4343" w:rsidP="00AA26F6">
      <w:pPr>
        <w:widowControl w:val="0"/>
        <w:numPr>
          <w:ilvl w:val="0"/>
          <w:numId w:val="3"/>
        </w:numPr>
        <w:suppressAutoHyphens/>
        <w:autoSpaceDE w:val="0"/>
        <w:autoSpaceDN w:val="0"/>
        <w:adjustRightInd w:val="0"/>
        <w:spacing w:after="120"/>
        <w:contextualSpacing/>
        <w:jc w:val="both"/>
        <w:rPr>
          <w:rFonts w:ascii="Times New Roman" w:hAnsi="Times New Roman" w:cs="Times New Roman"/>
          <w:sz w:val="22"/>
          <w:szCs w:val="22"/>
        </w:rPr>
      </w:pPr>
      <w:r w:rsidRPr="00476E38">
        <w:rPr>
          <w:rFonts w:ascii="Times New Roman" w:eastAsia="Times New Roman" w:hAnsi="Times New Roman" w:cs="Times New Roman"/>
          <w:bCs/>
          <w:color w:val="000000"/>
          <w:sz w:val="22"/>
          <w:szCs w:val="22"/>
          <w:lang w:eastAsia="ar-SA"/>
        </w:rPr>
        <w:t>da niso v postopku prisilne poravnave, stečaja ali prisilnega prenehanja;</w:t>
      </w:r>
    </w:p>
    <w:p w14:paraId="2A99A45D" w14:textId="77777777" w:rsidR="00230166" w:rsidRPr="00476E38" w:rsidRDefault="002B1ECE">
      <w:pPr>
        <w:widowControl w:val="0"/>
        <w:numPr>
          <w:ilvl w:val="0"/>
          <w:numId w:val="3"/>
        </w:numPr>
        <w:suppressAutoHyphens/>
        <w:autoSpaceDE w:val="0"/>
        <w:autoSpaceDN w:val="0"/>
        <w:adjustRightInd w:val="0"/>
        <w:spacing w:before="120" w:after="120"/>
        <w:contextualSpacing/>
        <w:jc w:val="both"/>
        <w:rPr>
          <w:rFonts w:ascii="Times New Roman" w:hAnsi="Times New Roman" w:cs="Times New Roman"/>
          <w:sz w:val="22"/>
          <w:szCs w:val="22"/>
        </w:rPr>
      </w:pPr>
      <w:r w:rsidRPr="00476E38">
        <w:rPr>
          <w:rFonts w:ascii="Times New Roman" w:hAnsi="Times New Roman" w:cs="Times New Roman"/>
          <w:sz w:val="22"/>
          <w:szCs w:val="22"/>
        </w:rPr>
        <w:t>da prijavitelji za tiste stroške, ki so predmet sofinanciranja in jih pri JAK uveljavljajo kot upravičene stroške, niso prejeli sredstev drugih financerjev</w:t>
      </w:r>
      <w:r w:rsidR="0066723A" w:rsidRPr="00476E38">
        <w:rPr>
          <w:rFonts w:ascii="Times New Roman" w:hAnsi="Times New Roman" w:cs="Times New Roman"/>
          <w:sz w:val="22"/>
          <w:szCs w:val="22"/>
        </w:rPr>
        <w:t>;</w:t>
      </w:r>
      <w:r w:rsidRPr="00476E38">
        <w:rPr>
          <w:rFonts w:ascii="Times New Roman" w:hAnsi="Times New Roman" w:cs="Times New Roman"/>
          <w:bCs/>
          <w:sz w:val="22"/>
          <w:szCs w:val="22"/>
        </w:rPr>
        <w:t xml:space="preserve"> </w:t>
      </w:r>
    </w:p>
    <w:p w14:paraId="45070692" w14:textId="3AD9BEC4" w:rsidR="00230166" w:rsidRPr="00D52395" w:rsidRDefault="00C75A9C">
      <w:pPr>
        <w:widowControl w:val="0"/>
        <w:numPr>
          <w:ilvl w:val="0"/>
          <w:numId w:val="3"/>
        </w:numPr>
        <w:suppressAutoHyphens/>
        <w:autoSpaceDE w:val="0"/>
        <w:autoSpaceDN w:val="0"/>
        <w:adjustRightInd w:val="0"/>
        <w:spacing w:before="120" w:after="120"/>
        <w:contextualSpacing/>
        <w:jc w:val="both"/>
        <w:rPr>
          <w:rFonts w:ascii="Times New Roman" w:hAnsi="Times New Roman" w:cs="Times New Roman"/>
          <w:sz w:val="22"/>
          <w:szCs w:val="22"/>
        </w:rPr>
      </w:pPr>
      <w:r w:rsidRPr="00D52395">
        <w:rPr>
          <w:rFonts w:ascii="Times New Roman" w:hAnsi="Times New Roman" w:cs="Times New Roman"/>
          <w:sz w:val="22"/>
          <w:szCs w:val="22"/>
        </w:rPr>
        <w:t xml:space="preserve">da na razpis </w:t>
      </w:r>
      <w:r w:rsidR="008F4A10" w:rsidRPr="00D52395">
        <w:rPr>
          <w:rFonts w:ascii="Times New Roman" w:hAnsi="Times New Roman" w:cs="Times New Roman"/>
          <w:sz w:val="22"/>
          <w:szCs w:val="22"/>
        </w:rPr>
        <w:t xml:space="preserve">ne prijavljajo </w:t>
      </w:r>
      <w:r w:rsidRPr="00D52395">
        <w:rPr>
          <w:rFonts w:ascii="Times New Roman" w:hAnsi="Times New Roman" w:cs="Times New Roman"/>
          <w:sz w:val="22"/>
          <w:szCs w:val="22"/>
        </w:rPr>
        <w:t>projektov, za katere so že pridobili sredstva iz drugih javnih virov v višini najmanj 50 % od celotne vrednosti projekta</w:t>
      </w:r>
      <w:r w:rsidR="0066723A" w:rsidRPr="00D52395">
        <w:rPr>
          <w:rFonts w:ascii="Times New Roman" w:hAnsi="Times New Roman" w:cs="Times New Roman"/>
          <w:sz w:val="22"/>
          <w:szCs w:val="22"/>
        </w:rPr>
        <w:t>;</w:t>
      </w:r>
    </w:p>
    <w:p w14:paraId="257E7472" w14:textId="6962DDE5" w:rsidR="00230166" w:rsidRPr="00D52395" w:rsidRDefault="008F4A10">
      <w:pPr>
        <w:widowControl w:val="0"/>
        <w:numPr>
          <w:ilvl w:val="0"/>
          <w:numId w:val="3"/>
        </w:numPr>
        <w:suppressAutoHyphens/>
        <w:autoSpaceDE w:val="0"/>
        <w:autoSpaceDN w:val="0"/>
        <w:adjustRightInd w:val="0"/>
        <w:spacing w:before="120" w:after="120"/>
        <w:contextualSpacing/>
        <w:jc w:val="both"/>
        <w:rPr>
          <w:rFonts w:ascii="Times New Roman" w:hAnsi="Times New Roman" w:cs="Times New Roman"/>
          <w:sz w:val="22"/>
          <w:szCs w:val="22"/>
        </w:rPr>
      </w:pPr>
      <w:r w:rsidRPr="00D52395">
        <w:rPr>
          <w:rFonts w:ascii="Times New Roman" w:hAnsi="Times New Roman" w:cs="Times New Roman"/>
          <w:sz w:val="22"/>
          <w:szCs w:val="22"/>
        </w:rPr>
        <w:t>da ne prijavljajo projektov</w:t>
      </w:r>
      <w:r w:rsidR="00622169" w:rsidRPr="00D52395">
        <w:rPr>
          <w:rFonts w:ascii="Times New Roman" w:hAnsi="Times New Roman" w:cs="Times New Roman"/>
          <w:sz w:val="22"/>
          <w:szCs w:val="22"/>
        </w:rPr>
        <w:t xml:space="preserve"> v spletnih medijih</w:t>
      </w:r>
      <w:r w:rsidRPr="00D52395">
        <w:rPr>
          <w:rFonts w:ascii="Times New Roman" w:hAnsi="Times New Roman" w:cs="Times New Roman"/>
          <w:sz w:val="22"/>
          <w:szCs w:val="22"/>
        </w:rPr>
        <w:t>, ki</w:t>
      </w:r>
      <w:r w:rsidR="00622169" w:rsidRPr="00D52395">
        <w:rPr>
          <w:rFonts w:ascii="Times New Roman" w:hAnsi="Times New Roman" w:cs="Times New Roman"/>
          <w:sz w:val="22"/>
          <w:szCs w:val="22"/>
        </w:rPr>
        <w:t xml:space="preserve"> vse</w:t>
      </w:r>
      <w:r w:rsidR="005565CF" w:rsidRPr="00D52395">
        <w:rPr>
          <w:rFonts w:ascii="Times New Roman" w:hAnsi="Times New Roman" w:cs="Times New Roman"/>
          <w:sz w:val="22"/>
          <w:szCs w:val="22"/>
        </w:rPr>
        <w:t>b</w:t>
      </w:r>
      <w:r w:rsidR="00622169" w:rsidRPr="00D52395">
        <w:rPr>
          <w:rFonts w:ascii="Times New Roman" w:hAnsi="Times New Roman" w:cs="Times New Roman"/>
          <w:sz w:val="22"/>
          <w:szCs w:val="22"/>
        </w:rPr>
        <w:t>insko</w:t>
      </w:r>
      <w:r w:rsidRPr="00D52395">
        <w:rPr>
          <w:rFonts w:ascii="Times New Roman" w:hAnsi="Times New Roman" w:cs="Times New Roman"/>
          <w:sz w:val="22"/>
          <w:szCs w:val="22"/>
        </w:rPr>
        <w:t xml:space="preserve"> primarno sodijo na področje izobraževanja, športa</w:t>
      </w:r>
      <w:r w:rsidR="00D13F93" w:rsidRPr="00D52395">
        <w:rPr>
          <w:rFonts w:ascii="Times New Roman" w:hAnsi="Times New Roman" w:cs="Times New Roman"/>
          <w:sz w:val="22"/>
          <w:szCs w:val="22"/>
        </w:rPr>
        <w:t>,</w:t>
      </w:r>
      <w:r w:rsidRPr="00D52395">
        <w:rPr>
          <w:rFonts w:ascii="Times New Roman" w:hAnsi="Times New Roman" w:cs="Times New Roman"/>
          <w:sz w:val="22"/>
          <w:szCs w:val="22"/>
        </w:rPr>
        <w:t xml:space="preserve"> znanosti</w:t>
      </w:r>
      <w:r w:rsidR="00D13F93" w:rsidRPr="00D52395">
        <w:rPr>
          <w:rFonts w:ascii="Times New Roman" w:hAnsi="Times New Roman" w:cs="Times New Roman"/>
          <w:sz w:val="22"/>
          <w:szCs w:val="22"/>
        </w:rPr>
        <w:t xml:space="preserve"> </w:t>
      </w:r>
      <w:r w:rsidR="00230166" w:rsidRPr="00D52395">
        <w:rPr>
          <w:rFonts w:ascii="Times New Roman" w:hAnsi="Times New Roman" w:cs="Times New Roman"/>
          <w:sz w:val="22"/>
          <w:szCs w:val="22"/>
        </w:rPr>
        <w:t>ali</w:t>
      </w:r>
      <w:r w:rsidR="00D13F93" w:rsidRPr="00D52395">
        <w:rPr>
          <w:rFonts w:ascii="Times New Roman" w:hAnsi="Times New Roman" w:cs="Times New Roman"/>
          <w:sz w:val="22"/>
          <w:szCs w:val="22"/>
        </w:rPr>
        <w:t xml:space="preserve"> zabave</w:t>
      </w:r>
      <w:r w:rsidR="00E659E6" w:rsidRPr="00D52395">
        <w:rPr>
          <w:rFonts w:ascii="Times New Roman" w:hAnsi="Times New Roman" w:cs="Times New Roman"/>
          <w:sz w:val="22"/>
          <w:szCs w:val="22"/>
        </w:rPr>
        <w:t>,</w:t>
      </w:r>
      <w:r w:rsidR="007E0841" w:rsidRPr="00D52395">
        <w:rPr>
          <w:rFonts w:ascii="Times New Roman" w:hAnsi="Times New Roman" w:cs="Times New Roman"/>
          <w:sz w:val="22"/>
          <w:szCs w:val="22"/>
        </w:rPr>
        <w:t xml:space="preserve"> </w:t>
      </w:r>
      <w:r w:rsidR="00E659E6" w:rsidRPr="00D52395">
        <w:rPr>
          <w:rFonts w:ascii="Times New Roman" w:hAnsi="Times New Roman" w:cs="Times New Roman"/>
          <w:sz w:val="22"/>
          <w:szCs w:val="22"/>
        </w:rPr>
        <w:t xml:space="preserve">ali </w:t>
      </w:r>
      <w:r w:rsidR="007E0841" w:rsidRPr="00D52395">
        <w:rPr>
          <w:rFonts w:ascii="Times New Roman" w:hAnsi="Times New Roman" w:cs="Times New Roman"/>
          <w:sz w:val="22"/>
          <w:szCs w:val="22"/>
        </w:rPr>
        <w:t>vsebin, ki zadevajo dnevno-informativne teme</w:t>
      </w:r>
      <w:r w:rsidR="0066723A" w:rsidRPr="00D52395">
        <w:rPr>
          <w:rFonts w:ascii="Times New Roman" w:hAnsi="Times New Roman" w:cs="Times New Roman"/>
          <w:sz w:val="22"/>
          <w:szCs w:val="22"/>
        </w:rPr>
        <w:t>;</w:t>
      </w:r>
    </w:p>
    <w:p w14:paraId="29B9D674" w14:textId="5BEAA7E9" w:rsidR="00C0694C" w:rsidRPr="00D52395" w:rsidRDefault="002B1ECE">
      <w:pPr>
        <w:widowControl w:val="0"/>
        <w:numPr>
          <w:ilvl w:val="0"/>
          <w:numId w:val="2"/>
        </w:numPr>
        <w:suppressAutoHyphens/>
        <w:autoSpaceDE w:val="0"/>
        <w:autoSpaceDN w:val="0"/>
        <w:adjustRightInd w:val="0"/>
        <w:spacing w:before="120" w:after="120"/>
        <w:contextualSpacing/>
        <w:jc w:val="both"/>
        <w:rPr>
          <w:rFonts w:ascii="Times New Roman" w:hAnsi="Times New Roman" w:cs="Times New Roman"/>
          <w:sz w:val="22"/>
          <w:szCs w:val="22"/>
        </w:rPr>
      </w:pPr>
      <w:r w:rsidRPr="00D52395">
        <w:rPr>
          <w:rFonts w:ascii="Times New Roman" w:hAnsi="Times New Roman" w:cs="Times New Roman"/>
          <w:sz w:val="22"/>
          <w:szCs w:val="22"/>
        </w:rPr>
        <w:t>da se z istim kulturnim projektom na javni razpis prijavljajo samo enkrat</w:t>
      </w:r>
      <w:r w:rsidR="0066723A" w:rsidRPr="00D52395">
        <w:rPr>
          <w:rFonts w:ascii="Times New Roman" w:hAnsi="Times New Roman" w:cs="Times New Roman"/>
          <w:sz w:val="22"/>
          <w:szCs w:val="22"/>
        </w:rPr>
        <w:t>;</w:t>
      </w:r>
    </w:p>
    <w:p w14:paraId="37E39AB0" w14:textId="77777777" w:rsidR="00C0694C" w:rsidRPr="00D52395" w:rsidRDefault="002B1ECE">
      <w:pPr>
        <w:widowControl w:val="0"/>
        <w:numPr>
          <w:ilvl w:val="0"/>
          <w:numId w:val="2"/>
        </w:numPr>
        <w:suppressAutoHyphens/>
        <w:autoSpaceDE w:val="0"/>
        <w:autoSpaceDN w:val="0"/>
        <w:adjustRightInd w:val="0"/>
        <w:spacing w:before="120" w:after="120"/>
        <w:ind w:right="-32"/>
        <w:contextualSpacing/>
        <w:jc w:val="both"/>
        <w:rPr>
          <w:rFonts w:ascii="Times New Roman" w:hAnsi="Times New Roman" w:cs="Times New Roman"/>
          <w:sz w:val="22"/>
          <w:szCs w:val="22"/>
        </w:rPr>
      </w:pPr>
      <w:r w:rsidRPr="00D52395">
        <w:rPr>
          <w:rFonts w:ascii="Times New Roman" w:hAnsi="Times New Roman" w:cs="Times New Roman"/>
          <w:sz w:val="22"/>
          <w:szCs w:val="22"/>
        </w:rPr>
        <w:t>da za isti kulturni projekt na javni razp</w:t>
      </w:r>
      <w:r w:rsidR="0066723A" w:rsidRPr="00D52395">
        <w:rPr>
          <w:rFonts w:ascii="Times New Roman" w:hAnsi="Times New Roman" w:cs="Times New Roman"/>
          <w:sz w:val="22"/>
          <w:szCs w:val="22"/>
        </w:rPr>
        <w:t>is poda vlogo le en prijavitelj;</w:t>
      </w:r>
    </w:p>
    <w:p w14:paraId="2A8E3807" w14:textId="63933988" w:rsidR="00C0694C" w:rsidRPr="00D52395" w:rsidRDefault="00582A55">
      <w:pPr>
        <w:widowControl w:val="0"/>
        <w:numPr>
          <w:ilvl w:val="0"/>
          <w:numId w:val="2"/>
        </w:numPr>
        <w:suppressAutoHyphens/>
        <w:autoSpaceDE w:val="0"/>
        <w:autoSpaceDN w:val="0"/>
        <w:adjustRightInd w:val="0"/>
        <w:spacing w:before="120" w:after="120"/>
        <w:ind w:right="-32"/>
        <w:contextualSpacing/>
        <w:jc w:val="both"/>
        <w:rPr>
          <w:rFonts w:ascii="Times New Roman" w:hAnsi="Times New Roman" w:cs="Times New Roman"/>
          <w:sz w:val="22"/>
          <w:szCs w:val="22"/>
        </w:rPr>
      </w:pPr>
      <w:r w:rsidRPr="00D52395">
        <w:rPr>
          <w:rFonts w:ascii="Times New Roman" w:hAnsi="Times New Roman" w:cs="Times New Roman"/>
          <w:sz w:val="22"/>
          <w:szCs w:val="22"/>
        </w:rPr>
        <w:t>da prijavljajo kulturni projekt</w:t>
      </w:r>
      <w:r w:rsidR="00622169" w:rsidRPr="00D52395">
        <w:rPr>
          <w:rFonts w:ascii="Times New Roman" w:hAnsi="Times New Roman" w:cs="Times New Roman"/>
          <w:sz w:val="22"/>
          <w:szCs w:val="22"/>
        </w:rPr>
        <w:t>, ki vsebuje</w:t>
      </w:r>
      <w:r w:rsidR="00230166" w:rsidRPr="00D52395">
        <w:rPr>
          <w:rFonts w:ascii="Times New Roman" w:hAnsi="Times New Roman" w:cs="Times New Roman"/>
          <w:sz w:val="22"/>
          <w:szCs w:val="22"/>
        </w:rPr>
        <w:t xml:space="preserve"> literarne kritike aktualne izvirne in prevodne knjižne produkcije za odrasle, mladino in otroke;</w:t>
      </w:r>
    </w:p>
    <w:p w14:paraId="7136629A" w14:textId="0AE3A3B5" w:rsidR="005F3168" w:rsidRDefault="00230166">
      <w:pPr>
        <w:widowControl w:val="0"/>
        <w:numPr>
          <w:ilvl w:val="0"/>
          <w:numId w:val="2"/>
        </w:numPr>
        <w:suppressAutoHyphens/>
        <w:autoSpaceDE w:val="0"/>
        <w:autoSpaceDN w:val="0"/>
        <w:adjustRightInd w:val="0"/>
        <w:spacing w:before="120" w:after="120"/>
        <w:ind w:right="-32"/>
        <w:contextualSpacing/>
        <w:jc w:val="both"/>
        <w:rPr>
          <w:rFonts w:ascii="Times New Roman" w:hAnsi="Times New Roman" w:cs="Times New Roman"/>
          <w:sz w:val="22"/>
          <w:szCs w:val="22"/>
        </w:rPr>
      </w:pPr>
      <w:r w:rsidRPr="00D52395">
        <w:rPr>
          <w:rFonts w:ascii="Times New Roman" w:hAnsi="Times New Roman" w:cs="Times New Roman"/>
          <w:sz w:val="22"/>
          <w:szCs w:val="22"/>
        </w:rPr>
        <w:t xml:space="preserve">da </w:t>
      </w:r>
      <w:r w:rsidR="00026295" w:rsidRPr="00D52395">
        <w:rPr>
          <w:rFonts w:ascii="Times New Roman" w:hAnsi="Times New Roman" w:cs="Times New Roman"/>
          <w:sz w:val="22"/>
          <w:szCs w:val="22"/>
        </w:rPr>
        <w:t xml:space="preserve">je </w:t>
      </w:r>
      <w:r w:rsidR="005F35EC" w:rsidRPr="00D52395">
        <w:rPr>
          <w:rFonts w:ascii="Times New Roman" w:hAnsi="Times New Roman" w:cs="Times New Roman"/>
          <w:sz w:val="22"/>
          <w:szCs w:val="22"/>
        </w:rPr>
        <w:t>prijavljen</w:t>
      </w:r>
      <w:r w:rsidR="00026295" w:rsidRPr="00D52395">
        <w:rPr>
          <w:rFonts w:ascii="Times New Roman" w:hAnsi="Times New Roman" w:cs="Times New Roman"/>
          <w:sz w:val="22"/>
          <w:szCs w:val="22"/>
        </w:rPr>
        <w:t>i</w:t>
      </w:r>
      <w:r w:rsidR="005F35EC" w:rsidRPr="00D52395">
        <w:rPr>
          <w:rFonts w:ascii="Times New Roman" w:hAnsi="Times New Roman" w:cs="Times New Roman"/>
          <w:sz w:val="22"/>
          <w:szCs w:val="22"/>
        </w:rPr>
        <w:t xml:space="preserve"> kulturn</w:t>
      </w:r>
      <w:r w:rsidR="00026295" w:rsidRPr="00D52395">
        <w:rPr>
          <w:rFonts w:ascii="Times New Roman" w:hAnsi="Times New Roman" w:cs="Times New Roman"/>
          <w:sz w:val="22"/>
          <w:szCs w:val="22"/>
        </w:rPr>
        <w:t>i</w:t>
      </w:r>
      <w:r w:rsidR="005F35EC" w:rsidRPr="00D52395">
        <w:rPr>
          <w:rFonts w:ascii="Times New Roman" w:hAnsi="Times New Roman" w:cs="Times New Roman"/>
          <w:sz w:val="22"/>
          <w:szCs w:val="22"/>
        </w:rPr>
        <w:t xml:space="preserve"> projekt</w:t>
      </w:r>
      <w:r w:rsidR="00026295" w:rsidRPr="00D52395">
        <w:rPr>
          <w:rFonts w:ascii="Times New Roman" w:hAnsi="Times New Roman" w:cs="Times New Roman"/>
          <w:sz w:val="22"/>
          <w:szCs w:val="22"/>
        </w:rPr>
        <w:t xml:space="preserve"> sestavljen iz najmanj</w:t>
      </w:r>
      <w:r w:rsidR="00631727" w:rsidRPr="00D52395">
        <w:rPr>
          <w:rFonts w:ascii="Times New Roman" w:hAnsi="Times New Roman" w:cs="Times New Roman"/>
          <w:sz w:val="22"/>
          <w:szCs w:val="22"/>
        </w:rPr>
        <w:t xml:space="preserve"> </w:t>
      </w:r>
      <w:r w:rsidR="00622169" w:rsidRPr="00D52395">
        <w:rPr>
          <w:rFonts w:ascii="Times New Roman" w:hAnsi="Times New Roman" w:cs="Times New Roman"/>
          <w:sz w:val="22"/>
          <w:szCs w:val="22"/>
        </w:rPr>
        <w:t>osmih</w:t>
      </w:r>
      <w:r w:rsidR="004D2EFD" w:rsidRPr="00D52395">
        <w:rPr>
          <w:rFonts w:ascii="Times New Roman" w:hAnsi="Times New Roman" w:cs="Times New Roman"/>
          <w:sz w:val="22"/>
          <w:szCs w:val="22"/>
        </w:rPr>
        <w:t xml:space="preserve"> </w:t>
      </w:r>
      <w:r w:rsidR="0090181D" w:rsidRPr="00D52395">
        <w:rPr>
          <w:rFonts w:ascii="Times New Roman" w:hAnsi="Times New Roman" w:cs="Times New Roman"/>
          <w:sz w:val="22"/>
          <w:szCs w:val="22"/>
        </w:rPr>
        <w:t>(</w:t>
      </w:r>
      <w:r w:rsidR="00622169" w:rsidRPr="00D52395">
        <w:rPr>
          <w:rFonts w:ascii="Times New Roman" w:hAnsi="Times New Roman" w:cs="Times New Roman"/>
          <w:sz w:val="22"/>
          <w:szCs w:val="22"/>
        </w:rPr>
        <w:t>8</w:t>
      </w:r>
      <w:r w:rsidR="0090181D" w:rsidRPr="00D52395">
        <w:rPr>
          <w:rFonts w:ascii="Times New Roman" w:hAnsi="Times New Roman" w:cs="Times New Roman"/>
          <w:sz w:val="22"/>
          <w:szCs w:val="22"/>
        </w:rPr>
        <w:t>)</w:t>
      </w:r>
      <w:r w:rsidR="009421FB" w:rsidRPr="00D52395">
        <w:rPr>
          <w:rFonts w:ascii="Times New Roman" w:hAnsi="Times New Roman" w:cs="Times New Roman"/>
          <w:sz w:val="22"/>
          <w:szCs w:val="22"/>
        </w:rPr>
        <w:t xml:space="preserve"> </w:t>
      </w:r>
      <w:r w:rsidRPr="00D52395">
        <w:rPr>
          <w:rFonts w:ascii="Times New Roman" w:hAnsi="Times New Roman" w:cs="Times New Roman"/>
          <w:sz w:val="22"/>
          <w:szCs w:val="22"/>
        </w:rPr>
        <w:t>literarnih kritik</w:t>
      </w:r>
      <w:r w:rsidR="00026295" w:rsidRPr="00D52395">
        <w:rPr>
          <w:rFonts w:ascii="Times New Roman" w:hAnsi="Times New Roman" w:cs="Times New Roman"/>
          <w:sz w:val="22"/>
          <w:szCs w:val="22"/>
        </w:rPr>
        <w:t>;</w:t>
      </w:r>
    </w:p>
    <w:p w14:paraId="655FF11F" w14:textId="5DCC3716" w:rsidR="005F3168" w:rsidRPr="00E01B41" w:rsidRDefault="002B1ECE" w:rsidP="00FD2D3A">
      <w:pPr>
        <w:widowControl w:val="0"/>
        <w:numPr>
          <w:ilvl w:val="0"/>
          <w:numId w:val="1"/>
        </w:numPr>
        <w:suppressAutoHyphens/>
        <w:autoSpaceDE w:val="0"/>
        <w:autoSpaceDN w:val="0"/>
        <w:adjustRightInd w:val="0"/>
        <w:spacing w:before="120" w:after="120"/>
        <w:ind w:right="-32"/>
        <w:contextualSpacing/>
        <w:jc w:val="both"/>
        <w:rPr>
          <w:rFonts w:ascii="Times New Roman" w:hAnsi="Times New Roman" w:cs="Times New Roman"/>
          <w:sz w:val="22"/>
          <w:szCs w:val="22"/>
        </w:rPr>
      </w:pPr>
      <w:r w:rsidRPr="00E01B41">
        <w:rPr>
          <w:rFonts w:ascii="Times New Roman" w:hAnsi="Times New Roman" w:cs="Times New Roman"/>
          <w:bCs/>
          <w:sz w:val="22"/>
          <w:szCs w:val="22"/>
        </w:rPr>
        <w:t>da je zaprošeni naj</w:t>
      </w:r>
      <w:r w:rsidR="004F11EA" w:rsidRPr="00E01B41">
        <w:rPr>
          <w:rFonts w:ascii="Times New Roman" w:hAnsi="Times New Roman" w:cs="Times New Roman"/>
          <w:bCs/>
          <w:sz w:val="22"/>
          <w:szCs w:val="22"/>
        </w:rPr>
        <w:t>višji</w:t>
      </w:r>
      <w:r w:rsidRPr="00E01B41">
        <w:rPr>
          <w:rFonts w:ascii="Times New Roman" w:hAnsi="Times New Roman" w:cs="Times New Roman"/>
          <w:bCs/>
          <w:sz w:val="22"/>
          <w:szCs w:val="22"/>
        </w:rPr>
        <w:t xml:space="preserve"> znesek sofinanciranja upravičenih stroškov kulturnega projekta </w:t>
      </w:r>
      <w:r w:rsidR="00764F1B" w:rsidRPr="00AA26F6">
        <w:rPr>
          <w:rFonts w:ascii="Times New Roman" w:hAnsi="Times New Roman" w:cs="Times New Roman"/>
          <w:bCs/>
          <w:sz w:val="22"/>
          <w:szCs w:val="22"/>
        </w:rPr>
        <w:t>16.000,00</w:t>
      </w:r>
      <w:r w:rsidR="00764F1B" w:rsidRPr="00E01B41">
        <w:rPr>
          <w:rFonts w:ascii="Times New Roman" w:hAnsi="Times New Roman" w:cs="Times New Roman"/>
          <w:bCs/>
          <w:sz w:val="22"/>
          <w:szCs w:val="22"/>
        </w:rPr>
        <w:t xml:space="preserve"> </w:t>
      </w:r>
      <w:r w:rsidRPr="00E01B41">
        <w:rPr>
          <w:rFonts w:ascii="Times New Roman" w:hAnsi="Times New Roman" w:cs="Times New Roman"/>
          <w:bCs/>
          <w:sz w:val="22"/>
          <w:szCs w:val="22"/>
        </w:rPr>
        <w:t>EUR</w:t>
      </w:r>
      <w:r w:rsidR="0066723A" w:rsidRPr="00E01B41">
        <w:rPr>
          <w:rFonts w:ascii="Times New Roman" w:hAnsi="Times New Roman" w:cs="Times New Roman"/>
          <w:bCs/>
          <w:sz w:val="22"/>
          <w:szCs w:val="22"/>
        </w:rPr>
        <w:t>;</w:t>
      </w:r>
    </w:p>
    <w:p w14:paraId="0783791E" w14:textId="7B3FF84C" w:rsidR="00631727" w:rsidRDefault="00D95681" w:rsidP="00E01B41">
      <w:pPr>
        <w:widowControl w:val="0"/>
        <w:numPr>
          <w:ilvl w:val="0"/>
          <w:numId w:val="1"/>
        </w:numPr>
        <w:suppressAutoHyphens/>
        <w:autoSpaceDE w:val="0"/>
        <w:autoSpaceDN w:val="0"/>
        <w:adjustRightInd w:val="0"/>
        <w:ind w:left="714" w:right="-32" w:hanging="357"/>
        <w:contextualSpacing/>
        <w:jc w:val="both"/>
        <w:rPr>
          <w:rFonts w:ascii="Times New Roman" w:hAnsi="Times New Roman" w:cs="Times New Roman"/>
          <w:sz w:val="22"/>
          <w:szCs w:val="22"/>
        </w:rPr>
      </w:pPr>
      <w:r>
        <w:rPr>
          <w:rFonts w:ascii="Times New Roman" w:hAnsi="Times New Roman" w:cs="Times New Roman"/>
          <w:sz w:val="22"/>
          <w:szCs w:val="22"/>
        </w:rPr>
        <w:t xml:space="preserve">da je </w:t>
      </w:r>
      <w:r w:rsidR="002B1ECE" w:rsidRPr="00476E38">
        <w:rPr>
          <w:rFonts w:ascii="Times New Roman" w:hAnsi="Times New Roman" w:cs="Times New Roman"/>
          <w:sz w:val="22"/>
          <w:szCs w:val="22"/>
        </w:rPr>
        <w:t>prijavljeni kulturni projekt</w:t>
      </w:r>
      <w:r>
        <w:rPr>
          <w:rFonts w:ascii="Times New Roman" w:hAnsi="Times New Roman" w:cs="Times New Roman"/>
          <w:sz w:val="22"/>
          <w:szCs w:val="22"/>
        </w:rPr>
        <w:t xml:space="preserve"> </w:t>
      </w:r>
      <w:r w:rsidR="002B1ECE" w:rsidRPr="00476E38">
        <w:rPr>
          <w:rFonts w:ascii="Times New Roman" w:hAnsi="Times New Roman" w:cs="Times New Roman"/>
          <w:sz w:val="22"/>
          <w:szCs w:val="22"/>
        </w:rPr>
        <w:t>finančno uravnotežen, kar pomeni, da morajo biti prihodki in odhodki prijavljenega kulturnega projekta enaki</w:t>
      </w:r>
      <w:r w:rsidR="00E01B41">
        <w:rPr>
          <w:rFonts w:ascii="Times New Roman" w:hAnsi="Times New Roman" w:cs="Times New Roman"/>
          <w:sz w:val="22"/>
          <w:szCs w:val="22"/>
        </w:rPr>
        <w:t>;</w:t>
      </w:r>
    </w:p>
    <w:p w14:paraId="2DD293D7" w14:textId="79CA735E" w:rsidR="005157B6" w:rsidRDefault="00D95681" w:rsidP="00E01B41">
      <w:pPr>
        <w:pStyle w:val="Odstavekseznama"/>
        <w:numPr>
          <w:ilvl w:val="0"/>
          <w:numId w:val="1"/>
        </w:numPr>
        <w:ind w:left="714" w:hanging="357"/>
        <w:jc w:val="both"/>
        <w:rPr>
          <w:sz w:val="22"/>
          <w:szCs w:val="22"/>
        </w:rPr>
      </w:pPr>
      <w:r w:rsidRPr="005F2A1F">
        <w:rPr>
          <w:sz w:val="22"/>
          <w:szCs w:val="22"/>
        </w:rPr>
        <w:t>da je vloga v celoti napisana v slovenskem jeziku, vključno z vsemi naslovi prijavljeni</w:t>
      </w:r>
      <w:r>
        <w:rPr>
          <w:sz w:val="22"/>
          <w:szCs w:val="22"/>
        </w:rPr>
        <w:t>h</w:t>
      </w:r>
      <w:r w:rsidRPr="005F2A1F">
        <w:rPr>
          <w:sz w:val="22"/>
          <w:szCs w:val="22"/>
        </w:rPr>
        <w:t xml:space="preserve"> </w:t>
      </w:r>
      <w:r w:rsidRPr="00C16CBC">
        <w:rPr>
          <w:sz w:val="22"/>
          <w:szCs w:val="22"/>
        </w:rPr>
        <w:t xml:space="preserve">javnih kulturnih </w:t>
      </w:r>
      <w:r>
        <w:rPr>
          <w:sz w:val="22"/>
          <w:szCs w:val="22"/>
        </w:rPr>
        <w:t>programov</w:t>
      </w:r>
      <w:r w:rsidRPr="00C16CBC">
        <w:rPr>
          <w:sz w:val="22"/>
          <w:szCs w:val="22"/>
        </w:rPr>
        <w:t xml:space="preserve"> v knjigarni (dogodkov)</w:t>
      </w:r>
      <w:r w:rsidRPr="005F2A1F">
        <w:rPr>
          <w:sz w:val="22"/>
          <w:szCs w:val="22"/>
        </w:rPr>
        <w:t>.</w:t>
      </w:r>
      <w:r w:rsidRPr="00C16CBC">
        <w:rPr>
          <w:sz w:val="22"/>
          <w:szCs w:val="22"/>
        </w:rPr>
        <w:t xml:space="preserve"> </w:t>
      </w:r>
    </w:p>
    <w:p w14:paraId="4B119991" w14:textId="77777777" w:rsidR="005157B6" w:rsidRPr="005157B6" w:rsidRDefault="005157B6" w:rsidP="005157B6">
      <w:pPr>
        <w:jc w:val="both"/>
        <w:rPr>
          <w:rFonts w:ascii="Times New Roman" w:eastAsia="Times New Roman" w:hAnsi="Times New Roman" w:cs="Times New Roman"/>
          <w:sz w:val="22"/>
          <w:szCs w:val="22"/>
        </w:rPr>
      </w:pPr>
    </w:p>
    <w:p w14:paraId="003D67E4" w14:textId="2C243B5E" w:rsidR="00832608" w:rsidRDefault="00D95681">
      <w:pPr>
        <w:jc w:val="both"/>
        <w:rPr>
          <w:rFonts w:ascii="Times New Roman" w:eastAsia="Times New Roman" w:hAnsi="Times New Roman" w:cs="Times New Roman"/>
          <w:sz w:val="22"/>
          <w:szCs w:val="22"/>
        </w:rPr>
      </w:pPr>
      <w:r w:rsidRPr="005157B6">
        <w:rPr>
          <w:rFonts w:ascii="Times New Roman" w:eastAsia="Times New Roman" w:hAnsi="Times New Roman" w:cs="Times New Roman"/>
          <w:sz w:val="22"/>
          <w:szCs w:val="22"/>
        </w:rPr>
        <w:t>Prijavitelj poda izjavo o izpolnjevanju razpisnih pogojev v predpisanem prijavnem obrazcu. Če JAK naknadno zahteva izvirnike potrdil o izpolnjevanju razpisnih pogojev po posameznih alinejah, jih mora prijavitelj dostaviti v zahtevanem roku. Prijavitelji, ki ne bodo izpolnjevali razpisnih pogojev, bodo kot neupravičene osebe s sklepom o zavrženju izločeni iz nadaljnje obravnave.</w:t>
      </w:r>
    </w:p>
    <w:p w14:paraId="58758F6B" w14:textId="77777777" w:rsidR="00AA26F6" w:rsidRDefault="00AA26F6" w:rsidP="00AA26F6">
      <w:pPr>
        <w:jc w:val="both"/>
        <w:rPr>
          <w:rFonts w:ascii="Times New Roman" w:hAnsi="Times New Roman" w:cs="Times New Roman"/>
          <w:sz w:val="22"/>
          <w:szCs w:val="22"/>
        </w:rPr>
      </w:pPr>
    </w:p>
    <w:p w14:paraId="7CEA109C" w14:textId="3D90CD3C" w:rsidR="00832608" w:rsidRPr="00352A1E" w:rsidRDefault="00832608" w:rsidP="00832608">
      <w:pPr>
        <w:rPr>
          <w:rFonts w:ascii="Times New Roman" w:eastAsia="Times New Roman" w:hAnsi="Times New Roman" w:cs="Times New Roman"/>
          <w:b/>
          <w:snapToGrid w:val="0"/>
          <w:sz w:val="22"/>
          <w:szCs w:val="22"/>
          <w:lang w:eastAsia="sl-SI"/>
        </w:rPr>
      </w:pPr>
      <w:r w:rsidRPr="00AA26F6">
        <w:rPr>
          <w:rFonts w:ascii="Times New Roman" w:hAnsi="Times New Roman" w:cs="Times New Roman"/>
          <w:b/>
          <w:bCs/>
          <w:sz w:val="22"/>
          <w:szCs w:val="22"/>
        </w:rPr>
        <w:t>5.2.</w:t>
      </w:r>
      <w:r>
        <w:rPr>
          <w:sz w:val="22"/>
          <w:szCs w:val="22"/>
        </w:rPr>
        <w:t xml:space="preserve"> </w:t>
      </w:r>
      <w:r w:rsidRPr="00352A1E">
        <w:rPr>
          <w:rFonts w:ascii="Times New Roman" w:eastAsia="Times New Roman" w:hAnsi="Times New Roman" w:cs="Times New Roman"/>
          <w:b/>
          <w:bCs/>
          <w:snapToGrid w:val="0"/>
          <w:sz w:val="22"/>
          <w:szCs w:val="22"/>
          <w:lang w:eastAsia="sl-SI"/>
        </w:rPr>
        <w:t>Določitev najnižjih avtorskih honorarjev pri izvedbi sofinancira</w:t>
      </w:r>
      <w:r>
        <w:rPr>
          <w:rFonts w:ascii="Times New Roman" w:eastAsia="Times New Roman" w:hAnsi="Times New Roman" w:cs="Times New Roman"/>
          <w:b/>
          <w:bCs/>
          <w:snapToGrid w:val="0"/>
          <w:sz w:val="22"/>
          <w:szCs w:val="22"/>
          <w:lang w:eastAsia="sl-SI"/>
        </w:rPr>
        <w:t xml:space="preserve">nega programa literarne kritike v spletnih medijih </w:t>
      </w:r>
      <w:r w:rsidRPr="00352A1E">
        <w:rPr>
          <w:rFonts w:ascii="Times New Roman" w:eastAsia="Times New Roman" w:hAnsi="Times New Roman" w:cs="Times New Roman"/>
          <w:b/>
          <w:bCs/>
          <w:snapToGrid w:val="0"/>
          <w:sz w:val="22"/>
          <w:szCs w:val="22"/>
          <w:lang w:eastAsia="sl-SI"/>
        </w:rPr>
        <w:t xml:space="preserve"> </w:t>
      </w:r>
    </w:p>
    <w:p w14:paraId="3A8C390B" w14:textId="77777777" w:rsidR="00832608" w:rsidRPr="00352A1E" w:rsidRDefault="00832608" w:rsidP="00832608">
      <w:pPr>
        <w:rPr>
          <w:rFonts w:ascii="Times New Roman" w:eastAsia="Times New Roman" w:hAnsi="Times New Roman" w:cs="Times New Roman"/>
          <w:snapToGrid w:val="0"/>
          <w:sz w:val="22"/>
          <w:szCs w:val="22"/>
          <w:lang w:eastAsia="sl-SI"/>
        </w:rPr>
      </w:pPr>
    </w:p>
    <w:p w14:paraId="307524F4" w14:textId="43FAA50A" w:rsidR="00832608" w:rsidRPr="00352A1E" w:rsidRDefault="00832608" w:rsidP="00832608">
      <w:pPr>
        <w:rPr>
          <w:rFonts w:ascii="Times New Roman" w:eastAsia="Times New Roman" w:hAnsi="Times New Roman" w:cs="Times New Roman"/>
          <w:snapToGrid w:val="0"/>
          <w:sz w:val="22"/>
          <w:szCs w:val="22"/>
          <w:lang w:eastAsia="sl-SI"/>
        </w:rPr>
      </w:pPr>
      <w:r w:rsidRPr="00352A1E">
        <w:rPr>
          <w:rFonts w:ascii="Times New Roman" w:eastAsia="Times New Roman" w:hAnsi="Times New Roman" w:cs="Times New Roman"/>
          <w:snapToGrid w:val="0"/>
          <w:sz w:val="22"/>
          <w:szCs w:val="22"/>
          <w:lang w:eastAsia="sl-SI"/>
        </w:rPr>
        <w:t>Prijavitelj mora pri načrtovanju in izvedbi sofinanciran</w:t>
      </w:r>
      <w:r>
        <w:rPr>
          <w:rFonts w:ascii="Times New Roman" w:eastAsia="Times New Roman" w:hAnsi="Times New Roman" w:cs="Times New Roman"/>
          <w:snapToGrid w:val="0"/>
          <w:sz w:val="22"/>
          <w:szCs w:val="22"/>
          <w:lang w:eastAsia="sl-SI"/>
        </w:rPr>
        <w:t>ega</w:t>
      </w:r>
      <w:r w:rsidRPr="00352A1E">
        <w:rPr>
          <w:rFonts w:ascii="Times New Roman" w:eastAsia="Times New Roman" w:hAnsi="Times New Roman" w:cs="Times New Roman"/>
          <w:snapToGrid w:val="0"/>
          <w:sz w:val="22"/>
          <w:szCs w:val="22"/>
          <w:lang w:eastAsia="sl-SI"/>
        </w:rPr>
        <w:t xml:space="preserve"> </w:t>
      </w:r>
      <w:r w:rsidR="00AA26F6">
        <w:rPr>
          <w:rFonts w:ascii="Times New Roman" w:eastAsia="Times New Roman" w:hAnsi="Times New Roman" w:cs="Times New Roman"/>
          <w:snapToGrid w:val="0"/>
          <w:sz w:val="22"/>
          <w:szCs w:val="22"/>
          <w:lang w:eastAsia="sl-SI"/>
        </w:rPr>
        <w:t xml:space="preserve">programa literarne kritike v spletnih medijih </w:t>
      </w:r>
      <w:r w:rsidRPr="00352A1E">
        <w:rPr>
          <w:rFonts w:ascii="Times New Roman" w:eastAsia="Times New Roman" w:hAnsi="Times New Roman" w:cs="Times New Roman"/>
          <w:snapToGrid w:val="0"/>
          <w:sz w:val="22"/>
          <w:szCs w:val="22"/>
          <w:lang w:eastAsia="sl-SI"/>
        </w:rPr>
        <w:t>upoštevati naslednje izhodiščne vrednosti</w:t>
      </w:r>
      <w:r>
        <w:rPr>
          <w:rFonts w:ascii="Times New Roman" w:eastAsia="Times New Roman" w:hAnsi="Times New Roman" w:cs="Times New Roman"/>
          <w:snapToGrid w:val="0"/>
          <w:sz w:val="22"/>
          <w:szCs w:val="22"/>
          <w:lang w:eastAsia="sl-SI"/>
        </w:rPr>
        <w:t xml:space="preserve"> in navajanje stroškov</w:t>
      </w:r>
      <w:r w:rsidRPr="00352A1E">
        <w:rPr>
          <w:rFonts w:ascii="Times New Roman" w:eastAsia="Times New Roman" w:hAnsi="Times New Roman" w:cs="Times New Roman"/>
          <w:snapToGrid w:val="0"/>
          <w:sz w:val="22"/>
          <w:szCs w:val="22"/>
          <w:lang w:eastAsia="sl-SI"/>
        </w:rPr>
        <w:t>:</w:t>
      </w:r>
    </w:p>
    <w:p w14:paraId="191762D5" w14:textId="67A40D8E" w:rsidR="00832608" w:rsidRPr="00E01B41" w:rsidRDefault="00832608" w:rsidP="00E01B41">
      <w:pPr>
        <w:widowControl w:val="0"/>
        <w:numPr>
          <w:ilvl w:val="0"/>
          <w:numId w:val="3"/>
        </w:numPr>
        <w:suppressAutoHyphens/>
        <w:contextualSpacing/>
        <w:jc w:val="both"/>
        <w:rPr>
          <w:rFonts w:ascii="Times New Roman" w:eastAsia="Times New Roman" w:hAnsi="Times New Roman" w:cs="Times New Roman"/>
          <w:bCs/>
          <w:color w:val="000000"/>
          <w:sz w:val="22"/>
          <w:szCs w:val="22"/>
          <w:lang w:eastAsia="ar-SA"/>
        </w:rPr>
      </w:pPr>
      <w:r w:rsidRPr="00E01B41">
        <w:rPr>
          <w:rFonts w:ascii="Times New Roman" w:eastAsia="Times New Roman" w:hAnsi="Times New Roman" w:cs="Times New Roman"/>
          <w:bCs/>
          <w:color w:val="000000"/>
          <w:sz w:val="22"/>
          <w:szCs w:val="22"/>
          <w:lang w:eastAsia="ar-SA"/>
        </w:rPr>
        <w:t xml:space="preserve">da bo za </w:t>
      </w:r>
      <w:r w:rsidR="00AA26F6">
        <w:rPr>
          <w:rFonts w:ascii="Times New Roman" w:eastAsia="Times New Roman" w:hAnsi="Times New Roman" w:cs="Times New Roman"/>
          <w:bCs/>
          <w:color w:val="000000"/>
          <w:sz w:val="22"/>
          <w:szCs w:val="22"/>
          <w:lang w:eastAsia="ar-SA"/>
        </w:rPr>
        <w:t xml:space="preserve">objavljeno kritiško besedilo </w:t>
      </w:r>
      <w:r w:rsidRPr="00E01B41">
        <w:rPr>
          <w:rFonts w:ascii="Times New Roman" w:eastAsia="Times New Roman" w:hAnsi="Times New Roman" w:cs="Times New Roman"/>
          <w:bCs/>
          <w:color w:val="000000"/>
          <w:sz w:val="22"/>
          <w:szCs w:val="22"/>
          <w:lang w:eastAsia="ar-SA"/>
        </w:rPr>
        <w:t>izplačal avtorski honorar v višini najmanj 180,00 EUR bruto</w:t>
      </w:r>
      <w:r w:rsidR="00E01B41">
        <w:rPr>
          <w:rFonts w:ascii="Times New Roman" w:eastAsia="Times New Roman" w:hAnsi="Times New Roman" w:cs="Times New Roman"/>
          <w:bCs/>
          <w:color w:val="000000"/>
          <w:sz w:val="22"/>
          <w:szCs w:val="22"/>
          <w:lang w:eastAsia="ar-SA"/>
        </w:rPr>
        <w:t>;</w:t>
      </w:r>
    </w:p>
    <w:p w14:paraId="31375614" w14:textId="0966ACD5" w:rsidR="00832608" w:rsidRPr="00E01B41" w:rsidRDefault="00832608" w:rsidP="00E01B41">
      <w:pPr>
        <w:widowControl w:val="0"/>
        <w:numPr>
          <w:ilvl w:val="0"/>
          <w:numId w:val="3"/>
        </w:numPr>
        <w:suppressAutoHyphens/>
        <w:contextualSpacing/>
        <w:jc w:val="both"/>
        <w:rPr>
          <w:rFonts w:ascii="Times New Roman" w:eastAsia="Times New Roman" w:hAnsi="Times New Roman" w:cs="Times New Roman"/>
          <w:bCs/>
          <w:color w:val="000000"/>
          <w:sz w:val="22"/>
          <w:szCs w:val="22"/>
          <w:lang w:eastAsia="ar-SA"/>
        </w:rPr>
      </w:pPr>
      <w:r w:rsidRPr="00E01B41">
        <w:rPr>
          <w:rFonts w:ascii="Times New Roman" w:eastAsia="Times New Roman" w:hAnsi="Times New Roman" w:cs="Times New Roman"/>
          <w:bCs/>
          <w:color w:val="000000"/>
          <w:sz w:val="22"/>
          <w:szCs w:val="22"/>
          <w:lang w:eastAsia="ar-SA"/>
        </w:rPr>
        <w:t>da pri finančni opredelitvi stroškov avtorske honorarje navaja številčno natančno (npr. 6 x 180,00 EUR) ali poimensko.</w:t>
      </w:r>
    </w:p>
    <w:p w14:paraId="5E5E8FDB" w14:textId="32EE08CB" w:rsidR="001A1D17" w:rsidRPr="00AA26F6" w:rsidRDefault="001A1D17" w:rsidP="00832608">
      <w:pPr>
        <w:spacing w:after="160" w:line="259" w:lineRule="auto"/>
        <w:rPr>
          <w:sz w:val="22"/>
          <w:szCs w:val="22"/>
        </w:rPr>
      </w:pPr>
      <w:r w:rsidRPr="00AA26F6">
        <w:rPr>
          <w:sz w:val="22"/>
          <w:szCs w:val="22"/>
        </w:rPr>
        <w:br w:type="page"/>
      </w:r>
    </w:p>
    <w:p w14:paraId="2B76EA01" w14:textId="77777777" w:rsidR="00230166" w:rsidRPr="00476E38" w:rsidRDefault="00230166" w:rsidP="00937419">
      <w:pPr>
        <w:jc w:val="both"/>
        <w:rPr>
          <w:rFonts w:ascii="Times New Roman" w:hAnsi="Times New Roman" w:cs="Times New Roman"/>
          <w:sz w:val="22"/>
          <w:szCs w:val="22"/>
        </w:rPr>
      </w:pPr>
    </w:p>
    <w:p w14:paraId="3CD68E38" w14:textId="1A86EF3C" w:rsidR="002B1ECE" w:rsidRPr="00476E38" w:rsidRDefault="002B1ECE" w:rsidP="009639BE">
      <w:pPr>
        <w:pStyle w:val="Odstavekseznama"/>
        <w:numPr>
          <w:ilvl w:val="0"/>
          <w:numId w:val="12"/>
        </w:numPr>
        <w:ind w:left="426" w:hanging="426"/>
        <w:jc w:val="both"/>
        <w:rPr>
          <w:b/>
          <w:sz w:val="22"/>
          <w:szCs w:val="22"/>
        </w:rPr>
      </w:pPr>
      <w:r w:rsidRPr="00476E38">
        <w:rPr>
          <w:b/>
          <w:sz w:val="22"/>
          <w:szCs w:val="22"/>
        </w:rPr>
        <w:t xml:space="preserve">Kriteriji </w:t>
      </w:r>
      <w:r w:rsidR="00A90B18" w:rsidRPr="00476E38">
        <w:rPr>
          <w:b/>
          <w:sz w:val="22"/>
          <w:szCs w:val="22"/>
        </w:rPr>
        <w:t xml:space="preserve">in merila </w:t>
      </w:r>
      <w:r w:rsidRPr="00476E38">
        <w:rPr>
          <w:b/>
          <w:sz w:val="22"/>
          <w:szCs w:val="22"/>
        </w:rPr>
        <w:t>za ocenjevanje prijav</w:t>
      </w:r>
    </w:p>
    <w:p w14:paraId="5866CF84" w14:textId="77777777" w:rsidR="002B1ECE" w:rsidRPr="00476E38" w:rsidRDefault="002B1ECE" w:rsidP="002B1ECE">
      <w:pPr>
        <w:jc w:val="both"/>
        <w:rPr>
          <w:rFonts w:ascii="Times New Roman" w:hAnsi="Times New Roman" w:cs="Times New Roman"/>
          <w:b/>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7338"/>
        <w:gridCol w:w="1606"/>
      </w:tblGrid>
      <w:tr w:rsidR="002B1ECE" w:rsidRPr="00476E38" w14:paraId="12364B31" w14:textId="77777777" w:rsidTr="001A1D17">
        <w:trPr>
          <w:trHeight w:val="355"/>
        </w:trPr>
        <w:tc>
          <w:tcPr>
            <w:tcW w:w="582" w:type="dxa"/>
          </w:tcPr>
          <w:p w14:paraId="322EBC57" w14:textId="77777777" w:rsidR="002B1ECE" w:rsidRPr="00476E38" w:rsidRDefault="002B1ECE" w:rsidP="00C8600E">
            <w:pPr>
              <w:jc w:val="center"/>
              <w:rPr>
                <w:rFonts w:ascii="Times New Roman" w:hAnsi="Times New Roman" w:cs="Times New Roman"/>
                <w:b/>
                <w:sz w:val="22"/>
                <w:szCs w:val="22"/>
              </w:rPr>
            </w:pPr>
          </w:p>
        </w:tc>
        <w:tc>
          <w:tcPr>
            <w:tcW w:w="7338" w:type="dxa"/>
          </w:tcPr>
          <w:p w14:paraId="45FC275A" w14:textId="092666C7" w:rsidR="002B1ECE" w:rsidRPr="00476E38" w:rsidRDefault="001C559C" w:rsidP="00CE61F4">
            <w:pPr>
              <w:rPr>
                <w:rFonts w:ascii="Times New Roman" w:hAnsi="Times New Roman" w:cs="Times New Roman"/>
                <w:b/>
                <w:sz w:val="22"/>
                <w:szCs w:val="22"/>
              </w:rPr>
            </w:pPr>
            <w:r w:rsidRPr="00476E38">
              <w:rPr>
                <w:rFonts w:ascii="Times New Roman" w:hAnsi="Times New Roman" w:cs="Times New Roman"/>
                <w:b/>
                <w:sz w:val="22"/>
                <w:szCs w:val="22"/>
              </w:rPr>
              <w:t xml:space="preserve">Kriteriji </w:t>
            </w:r>
            <w:r w:rsidR="00A90B18" w:rsidRPr="00476E38">
              <w:rPr>
                <w:rFonts w:ascii="Times New Roman" w:hAnsi="Times New Roman" w:cs="Times New Roman"/>
                <w:b/>
                <w:sz w:val="22"/>
                <w:szCs w:val="22"/>
              </w:rPr>
              <w:t>in merila</w:t>
            </w:r>
          </w:p>
        </w:tc>
        <w:tc>
          <w:tcPr>
            <w:tcW w:w="1606" w:type="dxa"/>
          </w:tcPr>
          <w:p w14:paraId="757E880D" w14:textId="77777777" w:rsidR="002B1ECE" w:rsidRPr="00476E38" w:rsidRDefault="002B1ECE" w:rsidP="00C8600E">
            <w:pPr>
              <w:jc w:val="center"/>
              <w:rPr>
                <w:rFonts w:ascii="Times New Roman" w:hAnsi="Times New Roman" w:cs="Times New Roman"/>
                <w:b/>
                <w:sz w:val="22"/>
                <w:szCs w:val="22"/>
              </w:rPr>
            </w:pPr>
            <w:r w:rsidRPr="00476E38">
              <w:rPr>
                <w:rFonts w:ascii="Times New Roman" w:hAnsi="Times New Roman" w:cs="Times New Roman"/>
                <w:b/>
                <w:sz w:val="22"/>
                <w:szCs w:val="22"/>
              </w:rPr>
              <w:t>Možno št. točk</w:t>
            </w:r>
          </w:p>
        </w:tc>
      </w:tr>
      <w:tr w:rsidR="002B1ECE" w:rsidRPr="00476E38" w14:paraId="7CC589E5" w14:textId="77777777" w:rsidTr="001A1D17">
        <w:trPr>
          <w:trHeight w:val="288"/>
        </w:trPr>
        <w:tc>
          <w:tcPr>
            <w:tcW w:w="582" w:type="dxa"/>
          </w:tcPr>
          <w:p w14:paraId="47EF6301" w14:textId="77777777" w:rsidR="002B1ECE" w:rsidRPr="00476E38" w:rsidRDefault="002B1ECE" w:rsidP="00C8600E">
            <w:pPr>
              <w:jc w:val="center"/>
              <w:rPr>
                <w:rFonts w:ascii="Times New Roman" w:hAnsi="Times New Roman" w:cs="Times New Roman"/>
                <w:sz w:val="22"/>
                <w:szCs w:val="22"/>
              </w:rPr>
            </w:pPr>
            <w:r w:rsidRPr="00476E38">
              <w:rPr>
                <w:rFonts w:ascii="Times New Roman" w:hAnsi="Times New Roman" w:cs="Times New Roman"/>
                <w:sz w:val="22"/>
                <w:szCs w:val="22"/>
              </w:rPr>
              <w:t>1.</w:t>
            </w:r>
          </w:p>
        </w:tc>
        <w:tc>
          <w:tcPr>
            <w:tcW w:w="7338" w:type="dxa"/>
          </w:tcPr>
          <w:p w14:paraId="6C6A66BA" w14:textId="77777777" w:rsidR="00A90B18" w:rsidRPr="00476E38" w:rsidRDefault="002B1ECE" w:rsidP="00ED07F9">
            <w:pPr>
              <w:jc w:val="both"/>
              <w:rPr>
                <w:rFonts w:ascii="Times New Roman" w:hAnsi="Times New Roman" w:cs="Times New Roman"/>
                <w:snapToGrid w:val="0"/>
                <w:sz w:val="22"/>
                <w:szCs w:val="22"/>
              </w:rPr>
            </w:pPr>
            <w:r w:rsidRPr="00476E38">
              <w:rPr>
                <w:rFonts w:ascii="Times New Roman" w:hAnsi="Times New Roman" w:cs="Times New Roman"/>
                <w:snapToGrid w:val="0"/>
                <w:sz w:val="22"/>
                <w:szCs w:val="22"/>
              </w:rPr>
              <w:t>Reference spletnega medija</w:t>
            </w:r>
            <w:r w:rsidR="00D81B0F" w:rsidRPr="00476E38">
              <w:rPr>
                <w:rFonts w:ascii="Times New Roman" w:hAnsi="Times New Roman" w:cs="Times New Roman"/>
                <w:snapToGrid w:val="0"/>
                <w:sz w:val="22"/>
                <w:szCs w:val="22"/>
              </w:rPr>
              <w:t xml:space="preserve"> </w:t>
            </w:r>
          </w:p>
          <w:p w14:paraId="45B5ECCA" w14:textId="63714A6B" w:rsidR="002B1ECE" w:rsidRPr="00476E38" w:rsidRDefault="000B7054" w:rsidP="00ED07F9">
            <w:pPr>
              <w:jc w:val="both"/>
              <w:rPr>
                <w:rFonts w:ascii="Times New Roman" w:hAnsi="Times New Roman" w:cs="Times New Roman"/>
                <w:snapToGrid w:val="0"/>
                <w:sz w:val="22"/>
                <w:szCs w:val="22"/>
              </w:rPr>
            </w:pPr>
            <w:r w:rsidRPr="00476E38">
              <w:rPr>
                <w:rFonts w:ascii="Times New Roman" w:hAnsi="Times New Roman" w:cs="Times New Roman"/>
                <w:snapToGrid w:val="0"/>
                <w:sz w:val="22"/>
                <w:szCs w:val="22"/>
              </w:rPr>
              <w:t>(1</w:t>
            </w:r>
            <w:r w:rsidR="00A90B18" w:rsidRPr="00476E38">
              <w:rPr>
                <w:rFonts w:ascii="Times New Roman" w:hAnsi="Times New Roman" w:cs="Times New Roman"/>
                <w:snapToGrid w:val="0"/>
                <w:sz w:val="22"/>
                <w:szCs w:val="22"/>
              </w:rPr>
              <w:t xml:space="preserve"> točka </w:t>
            </w:r>
            <w:r w:rsidR="00302D39" w:rsidRPr="00476E38">
              <w:rPr>
                <w:rFonts w:ascii="Times New Roman" w:hAnsi="Times New Roman" w:cs="Times New Roman"/>
                <w:sz w:val="22"/>
                <w:szCs w:val="22"/>
              </w:rPr>
              <w:t>–</w:t>
            </w:r>
            <w:r w:rsidRPr="00476E38">
              <w:rPr>
                <w:rFonts w:ascii="Times New Roman" w:hAnsi="Times New Roman" w:cs="Times New Roman"/>
                <w:snapToGrid w:val="0"/>
                <w:sz w:val="22"/>
                <w:szCs w:val="22"/>
              </w:rPr>
              <w:t xml:space="preserve"> šibke; 2–3 točke </w:t>
            </w:r>
            <w:r w:rsidR="00A90B18" w:rsidRPr="00476E38">
              <w:rPr>
                <w:rFonts w:ascii="Times New Roman" w:hAnsi="Times New Roman" w:cs="Times New Roman"/>
                <w:snapToGrid w:val="0"/>
                <w:sz w:val="22"/>
                <w:szCs w:val="22"/>
              </w:rPr>
              <w:t xml:space="preserve">– </w:t>
            </w:r>
            <w:r w:rsidR="00784F98" w:rsidRPr="00476E38">
              <w:rPr>
                <w:rFonts w:ascii="Times New Roman" w:hAnsi="Times New Roman" w:cs="Times New Roman"/>
                <w:snapToGrid w:val="0"/>
                <w:sz w:val="22"/>
                <w:szCs w:val="22"/>
              </w:rPr>
              <w:t>dobre</w:t>
            </w:r>
            <w:r w:rsidRPr="00476E38">
              <w:rPr>
                <w:rFonts w:ascii="Times New Roman" w:hAnsi="Times New Roman" w:cs="Times New Roman"/>
                <w:snapToGrid w:val="0"/>
                <w:sz w:val="22"/>
                <w:szCs w:val="22"/>
              </w:rPr>
              <w:t xml:space="preserve">; 4 </w:t>
            </w:r>
            <w:r w:rsidR="00A90B18" w:rsidRPr="00476E38">
              <w:rPr>
                <w:rFonts w:ascii="Times New Roman" w:hAnsi="Times New Roman" w:cs="Times New Roman"/>
                <w:snapToGrid w:val="0"/>
                <w:sz w:val="22"/>
                <w:szCs w:val="22"/>
              </w:rPr>
              <w:t>točke</w:t>
            </w:r>
            <w:r w:rsidRPr="00476E38">
              <w:rPr>
                <w:rFonts w:ascii="Times New Roman" w:hAnsi="Times New Roman" w:cs="Times New Roman"/>
                <w:snapToGrid w:val="0"/>
                <w:sz w:val="22"/>
                <w:szCs w:val="22"/>
              </w:rPr>
              <w:t>– prav dobre; 5</w:t>
            </w:r>
            <w:r w:rsidR="00302D39" w:rsidRPr="00476E38">
              <w:rPr>
                <w:rFonts w:ascii="Times New Roman" w:hAnsi="Times New Roman" w:cs="Times New Roman"/>
                <w:snapToGrid w:val="0"/>
                <w:sz w:val="22"/>
                <w:szCs w:val="22"/>
              </w:rPr>
              <w:t xml:space="preserve"> </w:t>
            </w:r>
            <w:r w:rsidR="00A90B18" w:rsidRPr="00476E38">
              <w:rPr>
                <w:rFonts w:ascii="Times New Roman" w:hAnsi="Times New Roman" w:cs="Times New Roman"/>
                <w:snapToGrid w:val="0"/>
                <w:sz w:val="22"/>
                <w:szCs w:val="22"/>
              </w:rPr>
              <w:t xml:space="preserve">točk </w:t>
            </w:r>
            <w:r w:rsidR="00302D39" w:rsidRPr="00476E38">
              <w:rPr>
                <w:rFonts w:ascii="Times New Roman" w:hAnsi="Times New Roman" w:cs="Times New Roman"/>
                <w:sz w:val="22"/>
                <w:szCs w:val="22"/>
              </w:rPr>
              <w:t>–</w:t>
            </w:r>
            <w:r w:rsidRPr="00476E38">
              <w:rPr>
                <w:rFonts w:ascii="Times New Roman" w:hAnsi="Times New Roman" w:cs="Times New Roman"/>
                <w:snapToGrid w:val="0"/>
                <w:sz w:val="22"/>
                <w:szCs w:val="22"/>
              </w:rPr>
              <w:t xml:space="preserve"> odlične)</w:t>
            </w:r>
          </w:p>
        </w:tc>
        <w:tc>
          <w:tcPr>
            <w:tcW w:w="1606" w:type="dxa"/>
          </w:tcPr>
          <w:p w14:paraId="6F49C989" w14:textId="0115A637" w:rsidR="002B1ECE" w:rsidRPr="00476E38" w:rsidRDefault="009B14E3" w:rsidP="00C8600E">
            <w:pPr>
              <w:jc w:val="center"/>
              <w:rPr>
                <w:rFonts w:ascii="Times New Roman" w:hAnsi="Times New Roman" w:cs="Times New Roman"/>
                <w:sz w:val="22"/>
                <w:szCs w:val="22"/>
              </w:rPr>
            </w:pPr>
            <w:r w:rsidRPr="00476E38">
              <w:rPr>
                <w:rFonts w:ascii="Times New Roman" w:hAnsi="Times New Roman" w:cs="Times New Roman"/>
                <w:sz w:val="22"/>
                <w:szCs w:val="22"/>
              </w:rPr>
              <w:t>5</w:t>
            </w:r>
          </w:p>
        </w:tc>
      </w:tr>
      <w:tr w:rsidR="00622169" w:rsidRPr="00476E38" w14:paraId="062BB776" w14:textId="77777777" w:rsidTr="001A1D17">
        <w:trPr>
          <w:trHeight w:val="263"/>
        </w:trPr>
        <w:tc>
          <w:tcPr>
            <w:tcW w:w="582" w:type="dxa"/>
          </w:tcPr>
          <w:p w14:paraId="5846DDA7" w14:textId="79432663" w:rsidR="00622169" w:rsidRPr="00476E38" w:rsidRDefault="00622169" w:rsidP="00C8600E">
            <w:pPr>
              <w:jc w:val="center"/>
              <w:rPr>
                <w:rFonts w:ascii="Times New Roman" w:hAnsi="Times New Roman" w:cs="Times New Roman"/>
                <w:sz w:val="22"/>
                <w:szCs w:val="22"/>
              </w:rPr>
            </w:pPr>
            <w:r w:rsidRPr="00476E38">
              <w:rPr>
                <w:rFonts w:ascii="Times New Roman" w:hAnsi="Times New Roman" w:cs="Times New Roman"/>
                <w:sz w:val="22"/>
                <w:szCs w:val="22"/>
              </w:rPr>
              <w:t xml:space="preserve">2. </w:t>
            </w:r>
          </w:p>
        </w:tc>
        <w:tc>
          <w:tcPr>
            <w:tcW w:w="7338" w:type="dxa"/>
          </w:tcPr>
          <w:p w14:paraId="4F26CB92" w14:textId="77777777" w:rsidR="00A90B18" w:rsidRPr="00476E38" w:rsidRDefault="00622169" w:rsidP="00ED07F9">
            <w:pPr>
              <w:jc w:val="both"/>
              <w:rPr>
                <w:rFonts w:ascii="Times New Roman" w:hAnsi="Times New Roman" w:cs="Times New Roman"/>
                <w:snapToGrid w:val="0"/>
                <w:sz w:val="22"/>
                <w:szCs w:val="22"/>
              </w:rPr>
            </w:pPr>
            <w:r w:rsidRPr="00476E38">
              <w:rPr>
                <w:rFonts w:ascii="Times New Roman" w:hAnsi="Times New Roman" w:cs="Times New Roman"/>
                <w:snapToGrid w:val="0"/>
                <w:sz w:val="22"/>
                <w:szCs w:val="22"/>
              </w:rPr>
              <w:t>Reference urednika</w:t>
            </w:r>
            <w:r w:rsidR="005565CF" w:rsidRPr="00476E38">
              <w:rPr>
                <w:rFonts w:ascii="Times New Roman" w:hAnsi="Times New Roman" w:cs="Times New Roman"/>
                <w:snapToGrid w:val="0"/>
                <w:sz w:val="22"/>
                <w:szCs w:val="22"/>
              </w:rPr>
              <w:t>/-ov</w:t>
            </w:r>
            <w:r w:rsidRPr="00476E38">
              <w:rPr>
                <w:rFonts w:ascii="Times New Roman" w:hAnsi="Times New Roman" w:cs="Times New Roman"/>
                <w:snapToGrid w:val="0"/>
                <w:sz w:val="22"/>
                <w:szCs w:val="22"/>
              </w:rPr>
              <w:t xml:space="preserve"> literarnih kritik v spletnem mediju</w:t>
            </w:r>
            <w:r w:rsidR="000B7054" w:rsidRPr="00476E38">
              <w:rPr>
                <w:rFonts w:ascii="Times New Roman" w:hAnsi="Times New Roman" w:cs="Times New Roman"/>
                <w:snapToGrid w:val="0"/>
                <w:sz w:val="22"/>
                <w:szCs w:val="22"/>
              </w:rPr>
              <w:t xml:space="preserve"> </w:t>
            </w:r>
          </w:p>
          <w:p w14:paraId="31B243E2" w14:textId="5F79E386" w:rsidR="00622169" w:rsidRPr="00476E38" w:rsidRDefault="000B7054" w:rsidP="00ED07F9">
            <w:pPr>
              <w:jc w:val="both"/>
              <w:rPr>
                <w:rFonts w:ascii="Times New Roman" w:hAnsi="Times New Roman" w:cs="Times New Roman"/>
                <w:snapToGrid w:val="0"/>
                <w:sz w:val="22"/>
                <w:szCs w:val="22"/>
              </w:rPr>
            </w:pPr>
            <w:r w:rsidRPr="00476E38">
              <w:rPr>
                <w:rFonts w:ascii="Times New Roman" w:hAnsi="Times New Roman" w:cs="Times New Roman"/>
                <w:snapToGrid w:val="0"/>
                <w:sz w:val="22"/>
                <w:szCs w:val="22"/>
              </w:rPr>
              <w:t>(1</w:t>
            </w:r>
            <w:r w:rsidR="00A90B18" w:rsidRPr="00476E38">
              <w:rPr>
                <w:rFonts w:ascii="Times New Roman" w:hAnsi="Times New Roman" w:cs="Times New Roman"/>
                <w:snapToGrid w:val="0"/>
                <w:sz w:val="22"/>
                <w:szCs w:val="22"/>
              </w:rPr>
              <w:t xml:space="preserve"> točka </w:t>
            </w:r>
            <w:r w:rsidR="00302D39" w:rsidRPr="00476E38">
              <w:rPr>
                <w:rFonts w:ascii="Times New Roman" w:hAnsi="Times New Roman" w:cs="Times New Roman"/>
                <w:sz w:val="22"/>
                <w:szCs w:val="22"/>
              </w:rPr>
              <w:t>–</w:t>
            </w:r>
            <w:r w:rsidRPr="00476E38">
              <w:rPr>
                <w:rFonts w:ascii="Times New Roman" w:hAnsi="Times New Roman" w:cs="Times New Roman"/>
                <w:snapToGrid w:val="0"/>
                <w:sz w:val="22"/>
                <w:szCs w:val="22"/>
              </w:rPr>
              <w:t xml:space="preserve"> šibke; 2</w:t>
            </w:r>
            <w:r w:rsidR="00302D39" w:rsidRPr="00476E38">
              <w:rPr>
                <w:rFonts w:ascii="Times New Roman" w:hAnsi="Times New Roman" w:cs="Times New Roman"/>
                <w:snapToGrid w:val="0"/>
                <w:sz w:val="22"/>
                <w:szCs w:val="22"/>
              </w:rPr>
              <w:t xml:space="preserve"> </w:t>
            </w:r>
            <w:r w:rsidR="00A90B18" w:rsidRPr="00476E38">
              <w:rPr>
                <w:rFonts w:ascii="Times New Roman" w:hAnsi="Times New Roman" w:cs="Times New Roman"/>
                <w:snapToGrid w:val="0"/>
                <w:sz w:val="22"/>
                <w:szCs w:val="22"/>
              </w:rPr>
              <w:t xml:space="preserve">točki </w:t>
            </w:r>
            <w:r w:rsidR="00302D39" w:rsidRPr="00476E38">
              <w:rPr>
                <w:rFonts w:ascii="Times New Roman" w:hAnsi="Times New Roman" w:cs="Times New Roman"/>
                <w:sz w:val="22"/>
                <w:szCs w:val="22"/>
              </w:rPr>
              <w:t>–</w:t>
            </w:r>
            <w:r w:rsidRPr="00476E38">
              <w:rPr>
                <w:rFonts w:ascii="Times New Roman" w:hAnsi="Times New Roman" w:cs="Times New Roman"/>
                <w:snapToGrid w:val="0"/>
                <w:sz w:val="22"/>
                <w:szCs w:val="22"/>
              </w:rPr>
              <w:t xml:space="preserve"> </w:t>
            </w:r>
            <w:r w:rsidR="00302D39" w:rsidRPr="00476E38">
              <w:rPr>
                <w:rFonts w:ascii="Times New Roman" w:hAnsi="Times New Roman" w:cs="Times New Roman"/>
                <w:snapToGrid w:val="0"/>
                <w:sz w:val="22"/>
                <w:szCs w:val="22"/>
              </w:rPr>
              <w:t>dobre</w:t>
            </w:r>
            <w:r w:rsidRPr="00476E38">
              <w:rPr>
                <w:rFonts w:ascii="Times New Roman" w:hAnsi="Times New Roman" w:cs="Times New Roman"/>
                <w:snapToGrid w:val="0"/>
                <w:sz w:val="22"/>
                <w:szCs w:val="22"/>
              </w:rPr>
              <w:t xml:space="preserve">; 3 </w:t>
            </w:r>
            <w:r w:rsidR="00A90B18" w:rsidRPr="00476E38">
              <w:rPr>
                <w:rFonts w:ascii="Times New Roman" w:hAnsi="Times New Roman" w:cs="Times New Roman"/>
                <w:snapToGrid w:val="0"/>
                <w:sz w:val="22"/>
                <w:szCs w:val="22"/>
              </w:rPr>
              <w:t xml:space="preserve">točke </w:t>
            </w:r>
            <w:r w:rsidRPr="00476E38">
              <w:rPr>
                <w:rFonts w:ascii="Times New Roman" w:hAnsi="Times New Roman" w:cs="Times New Roman"/>
                <w:snapToGrid w:val="0"/>
                <w:sz w:val="22"/>
                <w:szCs w:val="22"/>
              </w:rPr>
              <w:t>– odlične)</w:t>
            </w:r>
          </w:p>
        </w:tc>
        <w:tc>
          <w:tcPr>
            <w:tcW w:w="1606" w:type="dxa"/>
          </w:tcPr>
          <w:p w14:paraId="1EE30461" w14:textId="440A6FF6" w:rsidR="00622169" w:rsidRPr="00476E38" w:rsidRDefault="00622169" w:rsidP="00C8600E">
            <w:pPr>
              <w:jc w:val="center"/>
              <w:rPr>
                <w:rFonts w:ascii="Times New Roman" w:hAnsi="Times New Roman" w:cs="Times New Roman"/>
                <w:sz w:val="22"/>
                <w:szCs w:val="22"/>
              </w:rPr>
            </w:pPr>
            <w:r w:rsidRPr="00476E38">
              <w:rPr>
                <w:rFonts w:ascii="Times New Roman" w:hAnsi="Times New Roman" w:cs="Times New Roman"/>
                <w:sz w:val="22"/>
                <w:szCs w:val="22"/>
              </w:rPr>
              <w:t>3</w:t>
            </w:r>
          </w:p>
        </w:tc>
      </w:tr>
      <w:tr w:rsidR="002B1ECE" w:rsidRPr="00476E38" w14:paraId="52112126" w14:textId="77777777" w:rsidTr="001A1D17">
        <w:trPr>
          <w:trHeight w:val="268"/>
        </w:trPr>
        <w:tc>
          <w:tcPr>
            <w:tcW w:w="582" w:type="dxa"/>
          </w:tcPr>
          <w:p w14:paraId="41482395" w14:textId="07E1D4B5" w:rsidR="002B1ECE" w:rsidRPr="00476E38" w:rsidRDefault="00CE61F4" w:rsidP="00C8600E">
            <w:pPr>
              <w:jc w:val="center"/>
              <w:rPr>
                <w:rFonts w:ascii="Times New Roman" w:hAnsi="Times New Roman" w:cs="Times New Roman"/>
                <w:sz w:val="22"/>
                <w:szCs w:val="22"/>
              </w:rPr>
            </w:pPr>
            <w:r w:rsidRPr="00476E38">
              <w:rPr>
                <w:rFonts w:ascii="Times New Roman" w:hAnsi="Times New Roman" w:cs="Times New Roman"/>
                <w:sz w:val="22"/>
                <w:szCs w:val="22"/>
              </w:rPr>
              <w:t>3</w:t>
            </w:r>
            <w:r w:rsidR="002B1ECE" w:rsidRPr="00476E38">
              <w:rPr>
                <w:rFonts w:ascii="Times New Roman" w:hAnsi="Times New Roman" w:cs="Times New Roman"/>
                <w:sz w:val="22"/>
                <w:szCs w:val="22"/>
              </w:rPr>
              <w:t>.</w:t>
            </w:r>
          </w:p>
        </w:tc>
        <w:tc>
          <w:tcPr>
            <w:tcW w:w="7338" w:type="dxa"/>
          </w:tcPr>
          <w:p w14:paraId="6073F39A" w14:textId="77777777" w:rsidR="00A90B18" w:rsidRPr="00476E38" w:rsidRDefault="00582A55" w:rsidP="00ED07F9">
            <w:pPr>
              <w:jc w:val="both"/>
              <w:rPr>
                <w:rFonts w:ascii="Times New Roman" w:hAnsi="Times New Roman" w:cs="Times New Roman"/>
                <w:snapToGrid w:val="0"/>
                <w:sz w:val="22"/>
                <w:szCs w:val="22"/>
              </w:rPr>
            </w:pPr>
            <w:r w:rsidRPr="00476E38">
              <w:rPr>
                <w:rFonts w:ascii="Times New Roman" w:hAnsi="Times New Roman" w:cs="Times New Roman"/>
                <w:snapToGrid w:val="0"/>
                <w:sz w:val="22"/>
                <w:szCs w:val="22"/>
              </w:rPr>
              <w:t xml:space="preserve">Kakovost </w:t>
            </w:r>
            <w:r w:rsidR="00622169" w:rsidRPr="00476E38">
              <w:rPr>
                <w:rFonts w:ascii="Times New Roman" w:hAnsi="Times New Roman" w:cs="Times New Roman"/>
                <w:snapToGrid w:val="0"/>
                <w:sz w:val="22"/>
                <w:szCs w:val="22"/>
              </w:rPr>
              <w:t>in prepoznavnost avtorj</w:t>
            </w:r>
            <w:r w:rsidR="00CE61F4" w:rsidRPr="00476E38">
              <w:rPr>
                <w:rFonts w:ascii="Times New Roman" w:hAnsi="Times New Roman" w:cs="Times New Roman"/>
                <w:snapToGrid w:val="0"/>
                <w:sz w:val="22"/>
                <w:szCs w:val="22"/>
              </w:rPr>
              <w:t>a(</w:t>
            </w:r>
            <w:proofErr w:type="spellStart"/>
            <w:r w:rsidR="00622169" w:rsidRPr="00476E38">
              <w:rPr>
                <w:rFonts w:ascii="Times New Roman" w:hAnsi="Times New Roman" w:cs="Times New Roman"/>
                <w:snapToGrid w:val="0"/>
                <w:sz w:val="22"/>
                <w:szCs w:val="22"/>
              </w:rPr>
              <w:t>ev</w:t>
            </w:r>
            <w:proofErr w:type="spellEnd"/>
            <w:r w:rsidR="00CE61F4" w:rsidRPr="00476E38">
              <w:rPr>
                <w:rFonts w:ascii="Times New Roman" w:hAnsi="Times New Roman" w:cs="Times New Roman"/>
                <w:snapToGrid w:val="0"/>
                <w:sz w:val="22"/>
                <w:szCs w:val="22"/>
              </w:rPr>
              <w:t>)</w:t>
            </w:r>
            <w:r w:rsidR="00622169" w:rsidRPr="00476E38">
              <w:rPr>
                <w:rFonts w:ascii="Times New Roman" w:hAnsi="Times New Roman" w:cs="Times New Roman"/>
                <w:snapToGrid w:val="0"/>
                <w:sz w:val="22"/>
                <w:szCs w:val="22"/>
              </w:rPr>
              <w:t xml:space="preserve"> literarnih kritik</w:t>
            </w:r>
            <w:r w:rsidR="000B7054" w:rsidRPr="00476E38">
              <w:rPr>
                <w:rFonts w:ascii="Times New Roman" w:hAnsi="Times New Roman" w:cs="Times New Roman"/>
                <w:snapToGrid w:val="0"/>
                <w:sz w:val="22"/>
                <w:szCs w:val="22"/>
              </w:rPr>
              <w:t xml:space="preserve"> </w:t>
            </w:r>
          </w:p>
          <w:p w14:paraId="0789DBAE" w14:textId="44EF2E40" w:rsidR="002B1ECE" w:rsidRPr="00476E38" w:rsidRDefault="000B7054" w:rsidP="00ED07F9">
            <w:pPr>
              <w:jc w:val="both"/>
              <w:rPr>
                <w:rFonts w:ascii="Times New Roman" w:hAnsi="Times New Roman" w:cs="Times New Roman"/>
                <w:sz w:val="22"/>
                <w:szCs w:val="22"/>
              </w:rPr>
            </w:pPr>
            <w:r w:rsidRPr="00476E38">
              <w:rPr>
                <w:rFonts w:ascii="Times New Roman" w:hAnsi="Times New Roman" w:cs="Times New Roman"/>
                <w:snapToGrid w:val="0"/>
                <w:sz w:val="22"/>
                <w:szCs w:val="22"/>
              </w:rPr>
              <w:t>(do 5 točk – šibka; 6</w:t>
            </w:r>
            <w:r w:rsidR="00302D39" w:rsidRPr="00476E38">
              <w:rPr>
                <w:rFonts w:ascii="Times New Roman" w:hAnsi="Times New Roman" w:cs="Times New Roman"/>
                <w:sz w:val="22"/>
                <w:szCs w:val="22"/>
              </w:rPr>
              <w:t>–</w:t>
            </w:r>
            <w:r w:rsidRPr="00476E38">
              <w:rPr>
                <w:rFonts w:ascii="Times New Roman" w:hAnsi="Times New Roman" w:cs="Times New Roman"/>
                <w:snapToGrid w:val="0"/>
                <w:sz w:val="22"/>
                <w:szCs w:val="22"/>
              </w:rPr>
              <w:t xml:space="preserve">8 točk </w:t>
            </w:r>
            <w:r w:rsidR="00A90B18" w:rsidRPr="00476E38">
              <w:rPr>
                <w:rFonts w:ascii="Times New Roman" w:hAnsi="Times New Roman" w:cs="Times New Roman"/>
                <w:sz w:val="22"/>
                <w:szCs w:val="22"/>
              </w:rPr>
              <w:t xml:space="preserve">– </w:t>
            </w:r>
            <w:r w:rsidR="00302D39" w:rsidRPr="00476E38">
              <w:rPr>
                <w:rFonts w:ascii="Times New Roman" w:hAnsi="Times New Roman" w:cs="Times New Roman"/>
                <w:snapToGrid w:val="0"/>
                <w:sz w:val="22"/>
                <w:szCs w:val="22"/>
              </w:rPr>
              <w:t>dobra</w:t>
            </w:r>
            <w:r w:rsidRPr="00476E38">
              <w:rPr>
                <w:rFonts w:ascii="Times New Roman" w:hAnsi="Times New Roman" w:cs="Times New Roman"/>
                <w:snapToGrid w:val="0"/>
                <w:sz w:val="22"/>
                <w:szCs w:val="22"/>
              </w:rPr>
              <w:t>; 9</w:t>
            </w:r>
            <w:r w:rsidR="00302D39" w:rsidRPr="00476E38">
              <w:rPr>
                <w:rFonts w:ascii="Times New Roman" w:hAnsi="Times New Roman" w:cs="Times New Roman"/>
                <w:sz w:val="22"/>
                <w:szCs w:val="22"/>
              </w:rPr>
              <w:t>–</w:t>
            </w:r>
            <w:r w:rsidRPr="00476E38">
              <w:rPr>
                <w:rFonts w:ascii="Times New Roman" w:hAnsi="Times New Roman" w:cs="Times New Roman"/>
                <w:snapToGrid w:val="0"/>
                <w:sz w:val="22"/>
                <w:szCs w:val="22"/>
              </w:rPr>
              <w:t xml:space="preserve">10 točk </w:t>
            </w:r>
            <w:r w:rsidR="00A90B18" w:rsidRPr="00476E38">
              <w:rPr>
                <w:rFonts w:ascii="Times New Roman" w:hAnsi="Times New Roman" w:cs="Times New Roman"/>
                <w:sz w:val="22"/>
                <w:szCs w:val="22"/>
              </w:rPr>
              <w:t xml:space="preserve">– </w:t>
            </w:r>
            <w:r w:rsidRPr="00476E38">
              <w:rPr>
                <w:rFonts w:ascii="Times New Roman" w:hAnsi="Times New Roman" w:cs="Times New Roman"/>
                <w:snapToGrid w:val="0"/>
                <w:sz w:val="22"/>
                <w:szCs w:val="22"/>
              </w:rPr>
              <w:t>odlična)</w:t>
            </w:r>
          </w:p>
        </w:tc>
        <w:tc>
          <w:tcPr>
            <w:tcW w:w="1606" w:type="dxa"/>
          </w:tcPr>
          <w:p w14:paraId="4EBD5FCD" w14:textId="4EC68C59" w:rsidR="002B1ECE" w:rsidRPr="00476E38" w:rsidRDefault="00040D4F" w:rsidP="00C8600E">
            <w:pPr>
              <w:jc w:val="center"/>
              <w:rPr>
                <w:rFonts w:ascii="Times New Roman" w:hAnsi="Times New Roman" w:cs="Times New Roman"/>
                <w:sz w:val="22"/>
                <w:szCs w:val="22"/>
              </w:rPr>
            </w:pPr>
            <w:r w:rsidRPr="00476E38">
              <w:rPr>
                <w:rFonts w:ascii="Times New Roman" w:hAnsi="Times New Roman" w:cs="Times New Roman"/>
                <w:sz w:val="22"/>
                <w:szCs w:val="22"/>
              </w:rPr>
              <w:t>1</w:t>
            </w:r>
            <w:r w:rsidR="00622169" w:rsidRPr="00476E38">
              <w:rPr>
                <w:rFonts w:ascii="Times New Roman" w:hAnsi="Times New Roman" w:cs="Times New Roman"/>
                <w:sz w:val="22"/>
                <w:szCs w:val="22"/>
              </w:rPr>
              <w:t>0</w:t>
            </w:r>
          </w:p>
        </w:tc>
      </w:tr>
      <w:tr w:rsidR="00040D4F" w:rsidRPr="00476E38" w14:paraId="0250D423" w14:textId="77777777" w:rsidTr="001A1D17">
        <w:trPr>
          <w:trHeight w:val="553"/>
        </w:trPr>
        <w:tc>
          <w:tcPr>
            <w:tcW w:w="582" w:type="dxa"/>
          </w:tcPr>
          <w:p w14:paraId="316B5C9F" w14:textId="7DA9CCF6" w:rsidR="00040D4F" w:rsidRPr="00476E38" w:rsidRDefault="00CE61F4" w:rsidP="00C8600E">
            <w:pPr>
              <w:jc w:val="center"/>
              <w:rPr>
                <w:rFonts w:ascii="Times New Roman" w:hAnsi="Times New Roman" w:cs="Times New Roman"/>
                <w:sz w:val="22"/>
                <w:szCs w:val="22"/>
              </w:rPr>
            </w:pPr>
            <w:r w:rsidRPr="00476E38">
              <w:rPr>
                <w:rFonts w:ascii="Times New Roman" w:hAnsi="Times New Roman" w:cs="Times New Roman"/>
                <w:sz w:val="22"/>
                <w:szCs w:val="22"/>
              </w:rPr>
              <w:t>4</w:t>
            </w:r>
            <w:r w:rsidR="00040D4F" w:rsidRPr="00476E38">
              <w:rPr>
                <w:rFonts w:ascii="Times New Roman" w:hAnsi="Times New Roman" w:cs="Times New Roman"/>
                <w:sz w:val="22"/>
                <w:szCs w:val="22"/>
              </w:rPr>
              <w:t>.</w:t>
            </w:r>
          </w:p>
        </w:tc>
        <w:tc>
          <w:tcPr>
            <w:tcW w:w="7338" w:type="dxa"/>
          </w:tcPr>
          <w:p w14:paraId="7ECD1A0C" w14:textId="7716E376" w:rsidR="00040D4F" w:rsidRPr="00476E38" w:rsidRDefault="00622169" w:rsidP="008713BC">
            <w:pPr>
              <w:jc w:val="both"/>
              <w:rPr>
                <w:rFonts w:ascii="Times New Roman" w:hAnsi="Times New Roman" w:cs="Times New Roman"/>
                <w:sz w:val="22"/>
                <w:szCs w:val="22"/>
              </w:rPr>
            </w:pPr>
            <w:r w:rsidRPr="00476E38">
              <w:rPr>
                <w:rFonts w:ascii="Times New Roman" w:hAnsi="Times New Roman" w:cs="Times New Roman"/>
                <w:sz w:val="22"/>
                <w:szCs w:val="22"/>
              </w:rPr>
              <w:t xml:space="preserve">Kakovost in struktura </w:t>
            </w:r>
            <w:r w:rsidR="00293D29" w:rsidRPr="00476E38">
              <w:rPr>
                <w:rFonts w:ascii="Times New Roman" w:hAnsi="Times New Roman" w:cs="Times New Roman"/>
                <w:sz w:val="22"/>
                <w:szCs w:val="22"/>
              </w:rPr>
              <w:t xml:space="preserve">nabora </w:t>
            </w:r>
            <w:r w:rsidRPr="00476E38">
              <w:rPr>
                <w:rFonts w:ascii="Times New Roman" w:hAnsi="Times New Roman" w:cs="Times New Roman"/>
                <w:sz w:val="22"/>
                <w:szCs w:val="22"/>
              </w:rPr>
              <w:t>knjižnih del, ki jih bo obravnavala literarna kritika</w:t>
            </w:r>
            <w:r w:rsidR="00293D29" w:rsidRPr="00476E38">
              <w:rPr>
                <w:rFonts w:ascii="Times New Roman" w:hAnsi="Times New Roman" w:cs="Times New Roman"/>
                <w:sz w:val="22"/>
                <w:szCs w:val="22"/>
              </w:rPr>
              <w:t xml:space="preserve"> (</w:t>
            </w:r>
            <w:r w:rsidR="005B7C26">
              <w:rPr>
                <w:rFonts w:ascii="Times New Roman" w:hAnsi="Times New Roman" w:cs="Times New Roman"/>
                <w:sz w:val="22"/>
                <w:szCs w:val="22"/>
              </w:rPr>
              <w:t>raznovrstnost obravnavanih tem glede na programsko usmerjenost medija</w:t>
            </w:r>
            <w:r w:rsidR="00293D29" w:rsidRPr="00476E38">
              <w:rPr>
                <w:rFonts w:ascii="Times New Roman" w:hAnsi="Times New Roman" w:cs="Times New Roman"/>
                <w:sz w:val="22"/>
                <w:szCs w:val="22"/>
              </w:rPr>
              <w:t>)</w:t>
            </w:r>
            <w:r w:rsidR="00302D39" w:rsidRPr="00476E38">
              <w:rPr>
                <w:rFonts w:ascii="Times New Roman" w:hAnsi="Times New Roman" w:cs="Times New Roman"/>
                <w:sz w:val="22"/>
                <w:szCs w:val="22"/>
              </w:rPr>
              <w:t xml:space="preserve"> (do 5 točk – pomanjkljivo; 6–8 točk </w:t>
            </w:r>
            <w:r w:rsidR="00A90B18" w:rsidRPr="00476E38">
              <w:rPr>
                <w:rFonts w:ascii="Times New Roman" w:hAnsi="Times New Roman" w:cs="Times New Roman"/>
                <w:sz w:val="22"/>
                <w:szCs w:val="22"/>
              </w:rPr>
              <w:t xml:space="preserve">– </w:t>
            </w:r>
            <w:r w:rsidR="00302D39" w:rsidRPr="00476E38">
              <w:rPr>
                <w:rFonts w:ascii="Times New Roman" w:hAnsi="Times New Roman" w:cs="Times New Roman"/>
                <w:sz w:val="22"/>
                <w:szCs w:val="22"/>
              </w:rPr>
              <w:t>dobro; 9–10 točk – odlično)</w:t>
            </w:r>
          </w:p>
        </w:tc>
        <w:tc>
          <w:tcPr>
            <w:tcW w:w="1606" w:type="dxa"/>
          </w:tcPr>
          <w:p w14:paraId="1D6D39D8" w14:textId="0DD964DF" w:rsidR="00040D4F" w:rsidRPr="00476E38" w:rsidRDefault="00622169" w:rsidP="00230166">
            <w:pPr>
              <w:jc w:val="center"/>
              <w:rPr>
                <w:rFonts w:ascii="Times New Roman" w:hAnsi="Times New Roman" w:cs="Times New Roman"/>
                <w:sz w:val="22"/>
                <w:szCs w:val="22"/>
              </w:rPr>
            </w:pPr>
            <w:r w:rsidRPr="00476E38">
              <w:rPr>
                <w:rFonts w:ascii="Times New Roman" w:hAnsi="Times New Roman" w:cs="Times New Roman"/>
                <w:sz w:val="22"/>
                <w:szCs w:val="22"/>
              </w:rPr>
              <w:t>10</w:t>
            </w:r>
          </w:p>
        </w:tc>
      </w:tr>
      <w:tr w:rsidR="002B1ECE" w:rsidRPr="00476E38" w14:paraId="6921B12E" w14:textId="77777777" w:rsidTr="00CE61F4">
        <w:trPr>
          <w:trHeight w:val="563"/>
        </w:trPr>
        <w:tc>
          <w:tcPr>
            <w:tcW w:w="582" w:type="dxa"/>
          </w:tcPr>
          <w:p w14:paraId="76319B4C" w14:textId="7628F5D2" w:rsidR="002B1ECE" w:rsidRPr="00476E38" w:rsidRDefault="00CE61F4" w:rsidP="00C8600E">
            <w:pPr>
              <w:jc w:val="center"/>
              <w:rPr>
                <w:rFonts w:ascii="Times New Roman" w:hAnsi="Times New Roman" w:cs="Times New Roman"/>
                <w:sz w:val="22"/>
                <w:szCs w:val="22"/>
              </w:rPr>
            </w:pPr>
            <w:r w:rsidRPr="00476E38">
              <w:rPr>
                <w:rFonts w:ascii="Times New Roman" w:hAnsi="Times New Roman" w:cs="Times New Roman"/>
                <w:sz w:val="22"/>
                <w:szCs w:val="22"/>
              </w:rPr>
              <w:t>5</w:t>
            </w:r>
            <w:r w:rsidR="002B1ECE" w:rsidRPr="00476E38">
              <w:rPr>
                <w:rFonts w:ascii="Times New Roman" w:hAnsi="Times New Roman" w:cs="Times New Roman"/>
                <w:sz w:val="22"/>
                <w:szCs w:val="22"/>
              </w:rPr>
              <w:t>.</w:t>
            </w:r>
          </w:p>
        </w:tc>
        <w:tc>
          <w:tcPr>
            <w:tcW w:w="7338" w:type="dxa"/>
          </w:tcPr>
          <w:p w14:paraId="7152181C" w14:textId="77777777" w:rsidR="00A90B18" w:rsidRPr="00476E38" w:rsidRDefault="002B1ECE" w:rsidP="00ED07F9">
            <w:pPr>
              <w:jc w:val="both"/>
              <w:rPr>
                <w:rFonts w:ascii="Times New Roman" w:hAnsi="Times New Roman" w:cs="Times New Roman"/>
                <w:snapToGrid w:val="0"/>
                <w:sz w:val="22"/>
                <w:szCs w:val="22"/>
              </w:rPr>
            </w:pPr>
            <w:r w:rsidRPr="00476E38">
              <w:rPr>
                <w:rFonts w:ascii="Times New Roman" w:hAnsi="Times New Roman" w:cs="Times New Roman"/>
                <w:sz w:val="22"/>
                <w:szCs w:val="22"/>
              </w:rPr>
              <w:t xml:space="preserve">Obiskanost </w:t>
            </w:r>
            <w:r w:rsidR="004D2EFD" w:rsidRPr="00476E38">
              <w:rPr>
                <w:rFonts w:ascii="Times New Roman" w:hAnsi="Times New Roman" w:cs="Times New Roman"/>
                <w:sz w:val="22"/>
                <w:szCs w:val="22"/>
              </w:rPr>
              <w:t xml:space="preserve">in vidnost </w:t>
            </w:r>
            <w:r w:rsidRPr="00476E38">
              <w:rPr>
                <w:rFonts w:ascii="Times New Roman" w:hAnsi="Times New Roman" w:cs="Times New Roman"/>
                <w:sz w:val="22"/>
                <w:szCs w:val="22"/>
              </w:rPr>
              <w:t>spletnega medija – število dnevnih obiskov</w:t>
            </w:r>
            <w:r w:rsidR="005319A4" w:rsidRPr="00476E38">
              <w:rPr>
                <w:rFonts w:ascii="Times New Roman" w:hAnsi="Times New Roman" w:cs="Times New Roman"/>
                <w:sz w:val="22"/>
                <w:szCs w:val="22"/>
              </w:rPr>
              <w:t>, dostopnost na različnih napravah</w:t>
            </w:r>
            <w:r w:rsidR="00665DEA" w:rsidRPr="00476E38">
              <w:rPr>
                <w:rFonts w:ascii="Times New Roman" w:hAnsi="Times New Roman" w:cs="Times New Roman"/>
                <w:sz w:val="22"/>
                <w:szCs w:val="22"/>
              </w:rPr>
              <w:t>, prilagojenost na mobilne naprave</w:t>
            </w:r>
            <w:r w:rsidR="006E77EA" w:rsidRPr="00476E38">
              <w:rPr>
                <w:rFonts w:ascii="Times New Roman" w:hAnsi="Times New Roman" w:cs="Times New Roman"/>
                <w:snapToGrid w:val="0"/>
                <w:sz w:val="22"/>
                <w:szCs w:val="22"/>
              </w:rPr>
              <w:t xml:space="preserve"> </w:t>
            </w:r>
          </w:p>
          <w:p w14:paraId="681FB369" w14:textId="5B554558" w:rsidR="002B1ECE" w:rsidRPr="00476E38" w:rsidRDefault="00302D39" w:rsidP="00ED07F9">
            <w:pPr>
              <w:jc w:val="both"/>
              <w:rPr>
                <w:rFonts w:ascii="Times New Roman" w:hAnsi="Times New Roman" w:cs="Times New Roman"/>
                <w:sz w:val="22"/>
                <w:szCs w:val="22"/>
              </w:rPr>
            </w:pPr>
            <w:r w:rsidRPr="00476E38">
              <w:rPr>
                <w:rFonts w:ascii="Times New Roman" w:hAnsi="Times New Roman" w:cs="Times New Roman"/>
                <w:snapToGrid w:val="0"/>
                <w:sz w:val="22"/>
                <w:szCs w:val="22"/>
              </w:rPr>
              <w:t>(1 točka – nezadostna; 2 točki – dobra)</w:t>
            </w:r>
          </w:p>
        </w:tc>
        <w:tc>
          <w:tcPr>
            <w:tcW w:w="1606" w:type="dxa"/>
          </w:tcPr>
          <w:p w14:paraId="2332A647" w14:textId="3A6120DF" w:rsidR="002B1ECE" w:rsidRPr="00476E38" w:rsidRDefault="00622169" w:rsidP="00230166">
            <w:pPr>
              <w:jc w:val="center"/>
              <w:rPr>
                <w:rFonts w:ascii="Times New Roman" w:hAnsi="Times New Roman" w:cs="Times New Roman"/>
                <w:sz w:val="22"/>
                <w:szCs w:val="22"/>
              </w:rPr>
            </w:pPr>
            <w:r w:rsidRPr="00476E38">
              <w:rPr>
                <w:rFonts w:ascii="Times New Roman" w:hAnsi="Times New Roman" w:cs="Times New Roman"/>
                <w:sz w:val="22"/>
                <w:szCs w:val="22"/>
              </w:rPr>
              <w:t>2</w:t>
            </w:r>
          </w:p>
        </w:tc>
      </w:tr>
      <w:tr w:rsidR="002B1ECE" w:rsidRPr="00476E38" w14:paraId="5F50C2B3" w14:textId="77777777" w:rsidTr="001A1D17">
        <w:tc>
          <w:tcPr>
            <w:tcW w:w="582" w:type="dxa"/>
          </w:tcPr>
          <w:p w14:paraId="4C97252D" w14:textId="77777777" w:rsidR="002B1ECE" w:rsidRPr="00476E38" w:rsidRDefault="002B1ECE" w:rsidP="00C8600E">
            <w:pPr>
              <w:jc w:val="center"/>
              <w:rPr>
                <w:rFonts w:ascii="Times New Roman" w:hAnsi="Times New Roman" w:cs="Times New Roman"/>
                <w:b/>
                <w:sz w:val="22"/>
                <w:szCs w:val="22"/>
              </w:rPr>
            </w:pPr>
          </w:p>
        </w:tc>
        <w:tc>
          <w:tcPr>
            <w:tcW w:w="7338" w:type="dxa"/>
          </w:tcPr>
          <w:p w14:paraId="5D7A05AA" w14:textId="77777777" w:rsidR="002B1ECE" w:rsidRPr="00476E38" w:rsidRDefault="002B1ECE" w:rsidP="00C8600E">
            <w:pPr>
              <w:jc w:val="both"/>
              <w:rPr>
                <w:rFonts w:ascii="Times New Roman" w:hAnsi="Times New Roman" w:cs="Times New Roman"/>
                <w:b/>
                <w:sz w:val="22"/>
                <w:szCs w:val="22"/>
              </w:rPr>
            </w:pPr>
            <w:r w:rsidRPr="00476E38">
              <w:rPr>
                <w:rFonts w:ascii="Times New Roman" w:hAnsi="Times New Roman" w:cs="Times New Roman"/>
                <w:b/>
                <w:sz w:val="22"/>
                <w:szCs w:val="22"/>
              </w:rPr>
              <w:t>Skupno število točk</w:t>
            </w:r>
          </w:p>
        </w:tc>
        <w:tc>
          <w:tcPr>
            <w:tcW w:w="1606" w:type="dxa"/>
          </w:tcPr>
          <w:p w14:paraId="2D382E30" w14:textId="3BDF6AC2" w:rsidR="002B1ECE" w:rsidRPr="00476E38" w:rsidRDefault="009B14E3" w:rsidP="00C8600E">
            <w:pPr>
              <w:jc w:val="center"/>
              <w:rPr>
                <w:rFonts w:ascii="Times New Roman" w:hAnsi="Times New Roman" w:cs="Times New Roman"/>
                <w:b/>
                <w:sz w:val="22"/>
                <w:szCs w:val="22"/>
              </w:rPr>
            </w:pPr>
            <w:r w:rsidRPr="00476E38">
              <w:rPr>
                <w:rFonts w:ascii="Times New Roman" w:hAnsi="Times New Roman" w:cs="Times New Roman"/>
                <w:b/>
                <w:sz w:val="22"/>
                <w:szCs w:val="22"/>
              </w:rPr>
              <w:t>3</w:t>
            </w:r>
            <w:r w:rsidR="00B34E9C" w:rsidRPr="00476E38">
              <w:rPr>
                <w:rFonts w:ascii="Times New Roman" w:hAnsi="Times New Roman" w:cs="Times New Roman"/>
                <w:b/>
                <w:sz w:val="22"/>
                <w:szCs w:val="22"/>
              </w:rPr>
              <w:t>0</w:t>
            </w:r>
          </w:p>
        </w:tc>
      </w:tr>
    </w:tbl>
    <w:p w14:paraId="384A3002" w14:textId="77777777" w:rsidR="002B1ECE" w:rsidRPr="00476E38" w:rsidRDefault="002B1ECE" w:rsidP="002B1ECE">
      <w:pPr>
        <w:jc w:val="both"/>
        <w:rPr>
          <w:rFonts w:ascii="Times New Roman" w:hAnsi="Times New Roman" w:cs="Times New Roman"/>
          <w:b/>
          <w:sz w:val="22"/>
          <w:szCs w:val="22"/>
        </w:rPr>
      </w:pPr>
    </w:p>
    <w:p w14:paraId="43D80816" w14:textId="67686200" w:rsidR="00FC4810" w:rsidRPr="00476E38" w:rsidRDefault="00FC4810" w:rsidP="00925D4A">
      <w:pPr>
        <w:pStyle w:val="Odstavekseznama"/>
        <w:numPr>
          <w:ilvl w:val="0"/>
          <w:numId w:val="12"/>
        </w:numPr>
        <w:ind w:left="426" w:hanging="426"/>
        <w:jc w:val="both"/>
        <w:rPr>
          <w:b/>
          <w:bCs/>
          <w:sz w:val="22"/>
          <w:szCs w:val="22"/>
        </w:rPr>
      </w:pPr>
      <w:r w:rsidRPr="00476E38">
        <w:rPr>
          <w:b/>
          <w:bCs/>
          <w:sz w:val="22"/>
          <w:szCs w:val="22"/>
        </w:rPr>
        <w:t>Pomen izrazov, uporaba kriterijev in meril ter določitev višine sofinanciranja</w:t>
      </w:r>
    </w:p>
    <w:p w14:paraId="06CB13A9" w14:textId="77777777" w:rsidR="00FC4810" w:rsidRPr="00476E38" w:rsidRDefault="00FC4810" w:rsidP="00925D4A">
      <w:pPr>
        <w:spacing w:line="259" w:lineRule="auto"/>
        <w:rPr>
          <w:rFonts w:ascii="Times New Roman" w:hAnsi="Times New Roman" w:cs="Times New Roman"/>
          <w:b/>
          <w:color w:val="000000"/>
          <w:sz w:val="22"/>
          <w:szCs w:val="22"/>
        </w:rPr>
      </w:pPr>
    </w:p>
    <w:p w14:paraId="4A115670" w14:textId="397A1564" w:rsidR="00124D9B" w:rsidRPr="00476E38" w:rsidRDefault="00124D9B" w:rsidP="00124D9B">
      <w:pPr>
        <w:jc w:val="both"/>
        <w:rPr>
          <w:rFonts w:ascii="Times New Roman" w:eastAsia="Times New Roman" w:hAnsi="Times New Roman" w:cs="Times New Roman"/>
          <w:sz w:val="22"/>
          <w:szCs w:val="22"/>
          <w:u w:val="single"/>
          <w:lang w:eastAsia="sl-SI"/>
        </w:rPr>
      </w:pPr>
      <w:r w:rsidRPr="00476E38">
        <w:rPr>
          <w:rFonts w:ascii="Times New Roman" w:eastAsia="Times New Roman" w:hAnsi="Times New Roman" w:cs="Times New Roman"/>
          <w:sz w:val="22"/>
          <w:szCs w:val="22"/>
          <w:u w:val="single"/>
          <w:lang w:eastAsia="sl-SI"/>
        </w:rPr>
        <w:t>Reference spletnega medija</w:t>
      </w:r>
      <w:r w:rsidRPr="006209A2">
        <w:rPr>
          <w:rFonts w:ascii="Times New Roman" w:eastAsia="Times New Roman" w:hAnsi="Times New Roman" w:cs="Times New Roman"/>
          <w:sz w:val="22"/>
          <w:szCs w:val="22"/>
          <w:lang w:eastAsia="sl-SI"/>
        </w:rPr>
        <w:t xml:space="preserve"> </w:t>
      </w:r>
      <w:r w:rsidR="00B13598" w:rsidRPr="00E622B0">
        <w:rPr>
          <w:rFonts w:ascii="Times New Roman" w:eastAsia="Times New Roman" w:hAnsi="Times New Roman" w:cs="Times New Roman"/>
          <w:sz w:val="22"/>
          <w:szCs w:val="22"/>
          <w:lang w:eastAsia="sl-SI"/>
        </w:rPr>
        <w:t>pomenijo</w:t>
      </w:r>
      <w:r w:rsidR="00B13598" w:rsidRPr="00764F1B">
        <w:rPr>
          <w:rFonts w:ascii="Times New Roman" w:eastAsia="Times New Roman" w:hAnsi="Times New Roman" w:cs="Times New Roman"/>
          <w:sz w:val="22"/>
          <w:szCs w:val="22"/>
          <w:lang w:eastAsia="sl-SI"/>
        </w:rPr>
        <w:t xml:space="preserve"> </w:t>
      </w:r>
      <w:r w:rsidRPr="00476E38">
        <w:rPr>
          <w:rFonts w:ascii="Times New Roman" w:eastAsia="Times New Roman" w:hAnsi="Times New Roman" w:cs="Times New Roman"/>
          <w:snapToGrid w:val="0"/>
          <w:sz w:val="22"/>
          <w:szCs w:val="22"/>
          <w:lang w:eastAsia="sl-SI"/>
        </w:rPr>
        <w:t>vidnost in prepoznavnost spletnega medija in njegovih objav</w:t>
      </w:r>
      <w:r w:rsidR="00B13598" w:rsidRPr="00476E38">
        <w:rPr>
          <w:rFonts w:ascii="Times New Roman" w:eastAsia="Times New Roman" w:hAnsi="Times New Roman" w:cs="Times New Roman"/>
          <w:snapToGrid w:val="0"/>
          <w:sz w:val="22"/>
          <w:szCs w:val="22"/>
          <w:lang w:eastAsia="sl-SI"/>
        </w:rPr>
        <w:t xml:space="preserve"> ter</w:t>
      </w:r>
      <w:r w:rsidRPr="00476E38">
        <w:rPr>
          <w:rFonts w:ascii="Times New Roman" w:eastAsia="Times New Roman" w:hAnsi="Times New Roman" w:cs="Times New Roman"/>
          <w:snapToGrid w:val="0"/>
          <w:sz w:val="22"/>
          <w:szCs w:val="22"/>
          <w:lang w:eastAsia="sl-SI"/>
        </w:rPr>
        <w:t xml:space="preserve"> </w:t>
      </w:r>
      <w:r w:rsidR="00B13598" w:rsidRPr="00476E38">
        <w:rPr>
          <w:rFonts w:ascii="Times New Roman" w:eastAsia="Times New Roman" w:hAnsi="Times New Roman" w:cs="Times New Roman"/>
          <w:snapToGrid w:val="0"/>
          <w:sz w:val="22"/>
          <w:szCs w:val="22"/>
          <w:lang w:eastAsia="sl-SI"/>
        </w:rPr>
        <w:t xml:space="preserve">jasno </w:t>
      </w:r>
      <w:r w:rsidR="00476E38" w:rsidRPr="00476E38">
        <w:rPr>
          <w:rFonts w:ascii="Times New Roman" w:eastAsia="Times New Roman" w:hAnsi="Times New Roman" w:cs="Times New Roman"/>
          <w:snapToGrid w:val="0"/>
          <w:sz w:val="22"/>
          <w:szCs w:val="22"/>
          <w:lang w:eastAsia="sl-SI"/>
        </w:rPr>
        <w:t>programsko-</w:t>
      </w:r>
      <w:r w:rsidR="00B13598" w:rsidRPr="00476E38">
        <w:rPr>
          <w:rFonts w:ascii="Times New Roman" w:eastAsia="Times New Roman" w:hAnsi="Times New Roman" w:cs="Times New Roman"/>
          <w:snapToGrid w:val="0"/>
          <w:sz w:val="22"/>
          <w:szCs w:val="22"/>
          <w:lang w:eastAsia="sl-SI"/>
        </w:rPr>
        <w:t>vsebinsko usmeritev.</w:t>
      </w:r>
    </w:p>
    <w:p w14:paraId="162DE4CD" w14:textId="77777777" w:rsidR="00124D9B" w:rsidRPr="00476E38" w:rsidRDefault="00124D9B" w:rsidP="00124D9B">
      <w:pPr>
        <w:jc w:val="both"/>
        <w:rPr>
          <w:rFonts w:ascii="Times New Roman" w:eastAsia="Times New Roman" w:hAnsi="Times New Roman" w:cs="Times New Roman"/>
          <w:sz w:val="22"/>
          <w:szCs w:val="22"/>
          <w:u w:val="single"/>
          <w:lang w:eastAsia="sl-SI"/>
        </w:rPr>
      </w:pPr>
    </w:p>
    <w:p w14:paraId="1273827A" w14:textId="5DE87E7B" w:rsidR="00B13598" w:rsidRPr="00476E38" w:rsidRDefault="00E622B0" w:rsidP="00124D9B">
      <w:pPr>
        <w:jc w:val="both"/>
        <w:rPr>
          <w:rFonts w:ascii="Times New Roman" w:eastAsia="Times New Roman" w:hAnsi="Times New Roman" w:cs="Times New Roman"/>
          <w:sz w:val="22"/>
          <w:szCs w:val="22"/>
          <w:lang w:eastAsia="sl-SI"/>
        </w:rPr>
      </w:pPr>
      <w:r>
        <w:rPr>
          <w:rFonts w:ascii="Times New Roman" w:eastAsia="Times New Roman" w:hAnsi="Times New Roman" w:cs="Times New Roman"/>
          <w:sz w:val="22"/>
          <w:szCs w:val="22"/>
          <w:u w:val="single"/>
          <w:lang w:eastAsia="sl-SI"/>
        </w:rPr>
        <w:t>R</w:t>
      </w:r>
      <w:r w:rsidR="00124D9B" w:rsidRPr="00476E38">
        <w:rPr>
          <w:rFonts w:ascii="Times New Roman" w:eastAsia="Times New Roman" w:hAnsi="Times New Roman" w:cs="Times New Roman"/>
          <w:sz w:val="22"/>
          <w:szCs w:val="22"/>
          <w:u w:val="single"/>
          <w:lang w:eastAsia="sl-SI"/>
        </w:rPr>
        <w:t>eference urednikov</w:t>
      </w:r>
      <w:r w:rsidR="00124D9B" w:rsidRPr="00764F1B">
        <w:rPr>
          <w:rFonts w:ascii="Times New Roman" w:eastAsia="Times New Roman" w:hAnsi="Times New Roman" w:cs="Times New Roman"/>
          <w:sz w:val="22"/>
          <w:szCs w:val="22"/>
          <w:lang w:eastAsia="sl-SI"/>
        </w:rPr>
        <w:t xml:space="preserve"> </w:t>
      </w:r>
      <w:r w:rsidR="00124D9B" w:rsidRPr="00476E38">
        <w:rPr>
          <w:rFonts w:ascii="Times New Roman" w:eastAsia="Times New Roman" w:hAnsi="Times New Roman" w:cs="Times New Roman"/>
          <w:sz w:val="22"/>
          <w:szCs w:val="22"/>
          <w:lang w:eastAsia="sl-SI"/>
        </w:rPr>
        <w:t>pomeni</w:t>
      </w:r>
      <w:r>
        <w:rPr>
          <w:rFonts w:ascii="Times New Roman" w:eastAsia="Times New Roman" w:hAnsi="Times New Roman" w:cs="Times New Roman"/>
          <w:sz w:val="22"/>
          <w:szCs w:val="22"/>
          <w:lang w:eastAsia="sl-SI"/>
        </w:rPr>
        <w:t>jo</w:t>
      </w:r>
      <w:r w:rsidR="00124D9B" w:rsidRPr="00476E38">
        <w:rPr>
          <w:rFonts w:ascii="Times New Roman" w:eastAsia="Times New Roman" w:hAnsi="Times New Roman" w:cs="Times New Roman"/>
          <w:sz w:val="22"/>
          <w:szCs w:val="22"/>
          <w:lang w:eastAsia="sl-SI"/>
        </w:rPr>
        <w:t xml:space="preserve">, da uredniki izkazujejo ustrezne kompetence, dosežke, ki zagotavljajo profesionalno realizacijo projekta, ter so prepoznavni na področju knjige. </w:t>
      </w:r>
      <w:r w:rsidR="00476E38" w:rsidRPr="00476E38">
        <w:rPr>
          <w:rFonts w:ascii="Times New Roman" w:eastAsia="Times New Roman" w:hAnsi="Times New Roman" w:cs="Times New Roman"/>
          <w:sz w:val="22"/>
          <w:szCs w:val="22"/>
          <w:lang w:eastAsia="sl-SI"/>
        </w:rPr>
        <w:t>P</w:t>
      </w:r>
      <w:r w:rsidR="00124D9B" w:rsidRPr="00476E38">
        <w:rPr>
          <w:rFonts w:ascii="Times New Roman" w:eastAsia="Times New Roman" w:hAnsi="Times New Roman" w:cs="Times New Roman"/>
          <w:sz w:val="22"/>
          <w:szCs w:val="22"/>
          <w:lang w:eastAsia="sl-SI"/>
        </w:rPr>
        <w:t>omeni</w:t>
      </w:r>
      <w:r w:rsidR="00476E38" w:rsidRPr="00476E38">
        <w:rPr>
          <w:rFonts w:ascii="Times New Roman" w:eastAsia="Times New Roman" w:hAnsi="Times New Roman" w:cs="Times New Roman"/>
          <w:sz w:val="22"/>
          <w:szCs w:val="22"/>
          <w:lang w:eastAsia="sl-SI"/>
        </w:rPr>
        <w:t xml:space="preserve"> tudi</w:t>
      </w:r>
      <w:r w:rsidR="00124D9B" w:rsidRPr="00476E38">
        <w:rPr>
          <w:rFonts w:ascii="Times New Roman" w:eastAsia="Times New Roman" w:hAnsi="Times New Roman" w:cs="Times New Roman"/>
          <w:sz w:val="22"/>
          <w:szCs w:val="22"/>
          <w:lang w:eastAsia="sl-SI"/>
        </w:rPr>
        <w:t xml:space="preserve">, da so izbrani skladno s strukturo in vsebinskim profilom </w:t>
      </w:r>
      <w:r w:rsidR="00B13598" w:rsidRPr="00476E38">
        <w:rPr>
          <w:rFonts w:ascii="Times New Roman" w:eastAsia="Times New Roman" w:hAnsi="Times New Roman" w:cs="Times New Roman"/>
          <w:sz w:val="22"/>
          <w:szCs w:val="22"/>
          <w:lang w:eastAsia="sl-SI"/>
        </w:rPr>
        <w:t>spletnega medija</w:t>
      </w:r>
      <w:r w:rsidR="00124D9B" w:rsidRPr="00476E38">
        <w:rPr>
          <w:rFonts w:ascii="Times New Roman" w:eastAsia="Times New Roman" w:hAnsi="Times New Roman" w:cs="Times New Roman"/>
          <w:sz w:val="22"/>
          <w:szCs w:val="22"/>
          <w:lang w:eastAsia="sl-SI"/>
        </w:rPr>
        <w:t>.</w:t>
      </w:r>
    </w:p>
    <w:p w14:paraId="52502F77" w14:textId="77777777" w:rsidR="00B13598" w:rsidRPr="00476E38" w:rsidRDefault="00B13598" w:rsidP="00124D9B">
      <w:pPr>
        <w:jc w:val="both"/>
        <w:rPr>
          <w:rFonts w:ascii="Times New Roman" w:eastAsia="Times New Roman" w:hAnsi="Times New Roman" w:cs="Times New Roman"/>
          <w:sz w:val="22"/>
          <w:szCs w:val="22"/>
          <w:lang w:eastAsia="sl-SI"/>
        </w:rPr>
      </w:pPr>
    </w:p>
    <w:p w14:paraId="5ACCD02C" w14:textId="31DBAC87" w:rsidR="00B13598" w:rsidRPr="00476E38" w:rsidRDefault="00E622B0" w:rsidP="00124D9B">
      <w:pPr>
        <w:jc w:val="both"/>
        <w:rPr>
          <w:rFonts w:ascii="Times New Roman" w:eastAsia="Times New Roman" w:hAnsi="Times New Roman" w:cs="Times New Roman"/>
          <w:sz w:val="22"/>
          <w:szCs w:val="22"/>
          <w:lang w:eastAsia="sl-SI"/>
        </w:rPr>
      </w:pPr>
      <w:r>
        <w:rPr>
          <w:rFonts w:ascii="Times New Roman" w:eastAsia="Times New Roman" w:hAnsi="Times New Roman" w:cs="Times New Roman"/>
          <w:sz w:val="22"/>
          <w:szCs w:val="22"/>
          <w:u w:val="single"/>
          <w:lang w:eastAsia="sl-SI"/>
        </w:rPr>
        <w:t>K</w:t>
      </w:r>
      <w:r w:rsidR="00B13598" w:rsidRPr="00764F1B">
        <w:rPr>
          <w:rFonts w:ascii="Times New Roman" w:eastAsia="Times New Roman" w:hAnsi="Times New Roman" w:cs="Times New Roman"/>
          <w:sz w:val="22"/>
          <w:szCs w:val="22"/>
          <w:u w:val="single"/>
          <w:lang w:eastAsia="sl-SI"/>
        </w:rPr>
        <w:t>akovost in struktura nabora knjižnih del, ki so predmet literarne kritike</w:t>
      </w:r>
      <w:r w:rsidR="00B13598" w:rsidRPr="00476E38">
        <w:rPr>
          <w:rFonts w:ascii="Times New Roman" w:eastAsia="Times New Roman" w:hAnsi="Times New Roman" w:cs="Times New Roman"/>
          <w:sz w:val="22"/>
          <w:szCs w:val="22"/>
          <w:lang w:eastAsia="sl-SI"/>
        </w:rPr>
        <w:t>, pomeni</w:t>
      </w:r>
      <w:r>
        <w:rPr>
          <w:rFonts w:ascii="Times New Roman" w:eastAsia="Times New Roman" w:hAnsi="Times New Roman" w:cs="Times New Roman"/>
          <w:sz w:val="22"/>
          <w:szCs w:val="22"/>
          <w:lang w:eastAsia="sl-SI"/>
        </w:rPr>
        <w:t>ta</w:t>
      </w:r>
      <w:r w:rsidR="00B13598" w:rsidRPr="00476E38">
        <w:rPr>
          <w:rFonts w:ascii="Times New Roman" w:eastAsia="Times New Roman" w:hAnsi="Times New Roman" w:cs="Times New Roman"/>
          <w:sz w:val="22"/>
          <w:szCs w:val="22"/>
          <w:lang w:eastAsia="sl-SI"/>
        </w:rPr>
        <w:t>, da so knjižna dela izbrana skladno s profilom spletnega medija, da so pri izboru upoštevan</w:t>
      </w:r>
      <w:r w:rsidR="005B7C26">
        <w:rPr>
          <w:rFonts w:ascii="Times New Roman" w:eastAsia="Times New Roman" w:hAnsi="Times New Roman" w:cs="Times New Roman"/>
          <w:sz w:val="22"/>
          <w:szCs w:val="22"/>
          <w:lang w:eastAsia="sl-SI"/>
        </w:rPr>
        <w:t>e aktualna produkcija del</w:t>
      </w:r>
      <w:r w:rsidR="00B13598" w:rsidRPr="00476E38">
        <w:rPr>
          <w:rFonts w:ascii="Times New Roman" w:eastAsia="Times New Roman" w:hAnsi="Times New Roman" w:cs="Times New Roman"/>
          <w:sz w:val="22"/>
          <w:szCs w:val="22"/>
          <w:lang w:eastAsia="sl-SI"/>
        </w:rPr>
        <w:t>, nominacije in nagrade ter drug</w:t>
      </w:r>
      <w:r w:rsidR="00476E38" w:rsidRPr="00476E38">
        <w:rPr>
          <w:rFonts w:ascii="Times New Roman" w:eastAsia="Times New Roman" w:hAnsi="Times New Roman" w:cs="Times New Roman"/>
          <w:sz w:val="22"/>
          <w:szCs w:val="22"/>
          <w:lang w:eastAsia="sl-SI"/>
        </w:rPr>
        <w:t>e</w:t>
      </w:r>
      <w:r w:rsidR="00B13598" w:rsidRPr="00476E38">
        <w:rPr>
          <w:rFonts w:ascii="Times New Roman" w:eastAsia="Times New Roman" w:hAnsi="Times New Roman" w:cs="Times New Roman"/>
          <w:sz w:val="22"/>
          <w:szCs w:val="22"/>
          <w:lang w:eastAsia="sl-SI"/>
        </w:rPr>
        <w:t xml:space="preserve"> okoliščine recepcije knjižnih del.</w:t>
      </w:r>
    </w:p>
    <w:p w14:paraId="296552A1" w14:textId="77777777" w:rsidR="00B13598" w:rsidRPr="00476E38" w:rsidRDefault="00B13598" w:rsidP="00124D9B">
      <w:pPr>
        <w:jc w:val="both"/>
        <w:rPr>
          <w:rFonts w:ascii="Times New Roman" w:eastAsia="Times New Roman" w:hAnsi="Times New Roman" w:cs="Times New Roman"/>
          <w:sz w:val="22"/>
          <w:szCs w:val="22"/>
          <w:lang w:eastAsia="sl-SI"/>
        </w:rPr>
      </w:pPr>
    </w:p>
    <w:p w14:paraId="3BBEF1F2" w14:textId="5376808C" w:rsidR="00124D9B" w:rsidRPr="00476E38" w:rsidRDefault="00E622B0" w:rsidP="00124D9B">
      <w:pPr>
        <w:jc w:val="both"/>
        <w:rPr>
          <w:rFonts w:ascii="Times New Roman" w:eastAsia="Times New Roman" w:hAnsi="Times New Roman" w:cs="Times New Roman"/>
          <w:sz w:val="22"/>
          <w:szCs w:val="22"/>
          <w:lang w:eastAsia="sl-SI"/>
        </w:rPr>
      </w:pPr>
      <w:r>
        <w:rPr>
          <w:rFonts w:ascii="Times New Roman" w:eastAsia="Times New Roman" w:hAnsi="Times New Roman" w:cs="Times New Roman"/>
          <w:sz w:val="22"/>
          <w:szCs w:val="22"/>
          <w:u w:val="single"/>
          <w:lang w:eastAsia="sl-SI"/>
        </w:rPr>
        <w:t>K</w:t>
      </w:r>
      <w:r w:rsidR="00B13598" w:rsidRPr="00764F1B">
        <w:rPr>
          <w:rFonts w:ascii="Times New Roman" w:eastAsia="Times New Roman" w:hAnsi="Times New Roman" w:cs="Times New Roman"/>
          <w:sz w:val="22"/>
          <w:szCs w:val="22"/>
          <w:u w:val="single"/>
          <w:lang w:eastAsia="sl-SI"/>
        </w:rPr>
        <w:t>akovost in prepoznavnost avtorjev literarnih kritik</w:t>
      </w:r>
      <w:r w:rsidR="00B13598" w:rsidRPr="00476E38">
        <w:rPr>
          <w:rFonts w:ascii="Times New Roman" w:eastAsia="Times New Roman" w:hAnsi="Times New Roman" w:cs="Times New Roman"/>
          <w:sz w:val="22"/>
          <w:szCs w:val="22"/>
          <w:lang w:eastAsia="sl-SI"/>
        </w:rPr>
        <w:t xml:space="preserve"> pomeni</w:t>
      </w:r>
      <w:r>
        <w:rPr>
          <w:rFonts w:ascii="Times New Roman" w:eastAsia="Times New Roman" w:hAnsi="Times New Roman" w:cs="Times New Roman"/>
          <w:sz w:val="22"/>
          <w:szCs w:val="22"/>
          <w:lang w:eastAsia="sl-SI"/>
        </w:rPr>
        <w:t>ta</w:t>
      </w:r>
      <w:r w:rsidR="00B13598" w:rsidRPr="00476E38">
        <w:rPr>
          <w:rFonts w:ascii="Times New Roman" w:eastAsia="Times New Roman" w:hAnsi="Times New Roman" w:cs="Times New Roman"/>
          <w:sz w:val="22"/>
          <w:szCs w:val="22"/>
          <w:lang w:eastAsia="sl-SI"/>
        </w:rPr>
        <w:t>, da so izbrani avtorji literarnih kritik, ki izkazujejo kontinuirano delovanje na tem področju, poglobljene in zahtevnejše kritike ter objavljajo tudi v drugih tiskanih in elektronskih medijih.</w:t>
      </w:r>
    </w:p>
    <w:p w14:paraId="2754A1B0" w14:textId="77777777" w:rsidR="00124D9B" w:rsidRPr="00476E38" w:rsidRDefault="00124D9B" w:rsidP="00124D9B">
      <w:pPr>
        <w:jc w:val="both"/>
        <w:rPr>
          <w:rFonts w:ascii="Times New Roman" w:eastAsia="Times New Roman" w:hAnsi="Times New Roman" w:cs="Times New Roman"/>
          <w:sz w:val="22"/>
          <w:szCs w:val="22"/>
          <w:lang w:eastAsia="sl-SI"/>
        </w:rPr>
      </w:pPr>
    </w:p>
    <w:p w14:paraId="67FE5F3A" w14:textId="09D9223D" w:rsidR="00124D9B" w:rsidRDefault="00B13598" w:rsidP="00764F1B">
      <w:pPr>
        <w:rPr>
          <w:rFonts w:ascii="Times New Roman" w:eastAsia="Times New Roman" w:hAnsi="Times New Roman" w:cs="Times New Roman"/>
          <w:sz w:val="22"/>
          <w:szCs w:val="22"/>
          <w:lang w:eastAsia="sl-SI"/>
        </w:rPr>
      </w:pPr>
      <w:r w:rsidRPr="00764F1B">
        <w:rPr>
          <w:rFonts w:ascii="Times New Roman" w:eastAsia="Times New Roman" w:hAnsi="Times New Roman" w:cs="Times New Roman"/>
          <w:sz w:val="22"/>
          <w:szCs w:val="22"/>
          <w:u w:val="single"/>
          <w:lang w:eastAsia="sl-SI"/>
        </w:rPr>
        <w:t>Obiskanost in vidnost spletnega medija</w:t>
      </w:r>
      <w:r w:rsidRPr="00476E38">
        <w:rPr>
          <w:rFonts w:ascii="Times New Roman" w:eastAsia="Times New Roman" w:hAnsi="Times New Roman" w:cs="Times New Roman"/>
          <w:sz w:val="22"/>
          <w:szCs w:val="22"/>
          <w:lang w:eastAsia="sl-SI"/>
        </w:rPr>
        <w:t xml:space="preserve"> pomeni, da so vsebine spletnega medija dostopne in prilagojene različnim napravam</w:t>
      </w:r>
      <w:r w:rsidR="00764F1B">
        <w:rPr>
          <w:rFonts w:ascii="Times New Roman" w:eastAsia="Times New Roman" w:hAnsi="Times New Roman" w:cs="Times New Roman"/>
          <w:sz w:val="22"/>
          <w:szCs w:val="22"/>
          <w:lang w:eastAsia="sl-SI"/>
        </w:rPr>
        <w:t xml:space="preserve"> ter da je razvidna spletna analitika obiskanosti</w:t>
      </w:r>
      <w:r w:rsidRPr="00476E38">
        <w:rPr>
          <w:rFonts w:ascii="Times New Roman" w:eastAsia="Times New Roman" w:hAnsi="Times New Roman" w:cs="Times New Roman"/>
          <w:sz w:val="22"/>
          <w:szCs w:val="22"/>
          <w:lang w:eastAsia="sl-SI"/>
        </w:rPr>
        <w:t>.</w:t>
      </w:r>
    </w:p>
    <w:p w14:paraId="0E79BFD5" w14:textId="77777777" w:rsidR="00764F1B" w:rsidRPr="00476E38" w:rsidRDefault="00764F1B" w:rsidP="00764F1B">
      <w:pPr>
        <w:rPr>
          <w:rFonts w:ascii="Times New Roman" w:hAnsi="Times New Roman" w:cs="Times New Roman"/>
          <w:sz w:val="22"/>
          <w:szCs w:val="22"/>
        </w:rPr>
      </w:pPr>
    </w:p>
    <w:p w14:paraId="74687B9D" w14:textId="11E65869" w:rsidR="00516D89" w:rsidRDefault="00B97EEC" w:rsidP="00764F1B">
      <w:pPr>
        <w:rPr>
          <w:rFonts w:ascii="Times New Roman" w:hAnsi="Times New Roman" w:cs="Times New Roman"/>
          <w:sz w:val="22"/>
          <w:szCs w:val="22"/>
        </w:rPr>
      </w:pPr>
      <w:r w:rsidRPr="00476E38">
        <w:rPr>
          <w:rFonts w:ascii="Times New Roman" w:hAnsi="Times New Roman" w:cs="Times New Roman"/>
          <w:sz w:val="22"/>
          <w:szCs w:val="22"/>
        </w:rPr>
        <w:t xml:space="preserve">Najvišje možno število prejetih točk za projekt je </w:t>
      </w:r>
      <w:r w:rsidR="009B14E3" w:rsidRPr="00476E38">
        <w:rPr>
          <w:rFonts w:ascii="Times New Roman" w:hAnsi="Times New Roman" w:cs="Times New Roman"/>
          <w:sz w:val="22"/>
          <w:szCs w:val="22"/>
        </w:rPr>
        <w:t>3</w:t>
      </w:r>
      <w:r w:rsidRPr="00476E38">
        <w:rPr>
          <w:rFonts w:ascii="Times New Roman" w:hAnsi="Times New Roman" w:cs="Times New Roman"/>
          <w:sz w:val="22"/>
          <w:szCs w:val="22"/>
        </w:rPr>
        <w:t>0</w:t>
      </w:r>
      <w:r w:rsidRPr="00476E38">
        <w:rPr>
          <w:rFonts w:ascii="Times New Roman" w:eastAsia="Times New Roman" w:hAnsi="Times New Roman" w:cs="Times New Roman"/>
          <w:sz w:val="22"/>
          <w:szCs w:val="22"/>
          <w:lang w:eastAsia="sl-SI"/>
        </w:rPr>
        <w:t xml:space="preserve">. Najnižje število točk za sprejetje kulturnega projekta v sofinanciranje je </w:t>
      </w:r>
      <w:r w:rsidR="00B13598" w:rsidRPr="00476E38">
        <w:rPr>
          <w:rFonts w:ascii="Times New Roman" w:eastAsia="Times New Roman" w:hAnsi="Times New Roman" w:cs="Times New Roman"/>
          <w:sz w:val="22"/>
          <w:szCs w:val="22"/>
          <w:lang w:eastAsia="sl-SI"/>
        </w:rPr>
        <w:t>24</w:t>
      </w:r>
      <w:r w:rsidR="00197E7B">
        <w:rPr>
          <w:rFonts w:ascii="Times New Roman" w:eastAsia="Times New Roman" w:hAnsi="Times New Roman" w:cs="Times New Roman"/>
          <w:sz w:val="22"/>
          <w:szCs w:val="22"/>
          <w:lang w:eastAsia="sl-SI"/>
        </w:rPr>
        <w:t xml:space="preserve"> </w:t>
      </w:r>
      <w:r w:rsidRPr="00476E38">
        <w:rPr>
          <w:rFonts w:ascii="Times New Roman" w:eastAsia="Times New Roman" w:hAnsi="Times New Roman" w:cs="Times New Roman"/>
          <w:sz w:val="22"/>
          <w:szCs w:val="22"/>
          <w:lang w:eastAsia="sl-SI"/>
        </w:rPr>
        <w:t>(spodnji točkovni prag).</w:t>
      </w:r>
    </w:p>
    <w:p w14:paraId="2C1C7991" w14:textId="77777777" w:rsidR="00764F1B" w:rsidRPr="00476E38" w:rsidRDefault="00764F1B" w:rsidP="00764F1B">
      <w:pPr>
        <w:rPr>
          <w:rFonts w:ascii="Times New Roman" w:hAnsi="Times New Roman" w:cs="Times New Roman"/>
          <w:sz w:val="22"/>
          <w:szCs w:val="22"/>
        </w:rPr>
      </w:pPr>
    </w:p>
    <w:p w14:paraId="598ECDF0" w14:textId="01E4D7CE" w:rsidR="00F92169" w:rsidRPr="00476E38" w:rsidRDefault="00516D89" w:rsidP="00E00637">
      <w:pPr>
        <w:pStyle w:val="Telobesedila"/>
        <w:spacing w:after="0"/>
        <w:ind w:right="-32"/>
        <w:rPr>
          <w:sz w:val="22"/>
          <w:szCs w:val="22"/>
        </w:rPr>
      </w:pPr>
      <w:r w:rsidRPr="00476E38">
        <w:rPr>
          <w:sz w:val="22"/>
          <w:szCs w:val="22"/>
        </w:rPr>
        <w:t xml:space="preserve">Za sofinanciranje bodo izbrani </w:t>
      </w:r>
      <w:r w:rsidR="00196C82" w:rsidRPr="00476E38">
        <w:rPr>
          <w:sz w:val="22"/>
          <w:szCs w:val="22"/>
        </w:rPr>
        <w:t xml:space="preserve">kulturni </w:t>
      </w:r>
      <w:r w:rsidRPr="00476E38">
        <w:rPr>
          <w:sz w:val="22"/>
          <w:szCs w:val="22"/>
        </w:rPr>
        <w:t xml:space="preserve">projekti, ki bodo v postopku izbire po kriterijih javnega razpisa ocenjeni višje. </w:t>
      </w:r>
    </w:p>
    <w:p w14:paraId="6DA0B0B1" w14:textId="77777777" w:rsidR="00F92169" w:rsidRPr="00476E38" w:rsidRDefault="00F92169" w:rsidP="00E00637">
      <w:pPr>
        <w:pStyle w:val="Telobesedila"/>
        <w:spacing w:after="0"/>
        <w:ind w:right="-32"/>
        <w:rPr>
          <w:sz w:val="22"/>
          <w:szCs w:val="22"/>
        </w:rPr>
      </w:pPr>
    </w:p>
    <w:p w14:paraId="7CBB72C3" w14:textId="064ADECD" w:rsidR="00D32639" w:rsidRDefault="001177ED" w:rsidP="0043402B">
      <w:pPr>
        <w:spacing w:line="259" w:lineRule="auto"/>
        <w:jc w:val="both"/>
        <w:rPr>
          <w:rFonts w:ascii="Times New Roman" w:hAnsi="Times New Roman" w:cs="Times New Roman"/>
          <w:bCs/>
          <w:color w:val="000000"/>
          <w:sz w:val="22"/>
          <w:szCs w:val="22"/>
          <w:lang w:eastAsia="sl-SI"/>
        </w:rPr>
      </w:pPr>
      <w:r w:rsidRPr="00476E38">
        <w:rPr>
          <w:rFonts w:ascii="Times New Roman" w:hAnsi="Times New Roman" w:cs="Times New Roman"/>
          <w:bCs/>
          <w:sz w:val="22"/>
          <w:szCs w:val="22"/>
        </w:rPr>
        <w:t xml:space="preserve">V primeru, da skupni znesek sofinanciranja </w:t>
      </w:r>
      <w:r w:rsidR="00196C82" w:rsidRPr="00476E38">
        <w:rPr>
          <w:rFonts w:ascii="Times New Roman" w:hAnsi="Times New Roman" w:cs="Times New Roman"/>
          <w:bCs/>
          <w:sz w:val="22"/>
          <w:szCs w:val="22"/>
        </w:rPr>
        <w:t xml:space="preserve">kulturnih </w:t>
      </w:r>
      <w:r w:rsidRPr="00476E38">
        <w:rPr>
          <w:rFonts w:ascii="Times New Roman" w:hAnsi="Times New Roman" w:cs="Times New Roman"/>
          <w:bCs/>
          <w:sz w:val="22"/>
          <w:szCs w:val="22"/>
        </w:rPr>
        <w:t>projektov, ki so presegli minimalni prag, preseže znesek razpis</w:t>
      </w:r>
      <w:r w:rsidR="001575CC" w:rsidRPr="00476E38">
        <w:rPr>
          <w:rFonts w:ascii="Times New Roman" w:hAnsi="Times New Roman" w:cs="Times New Roman"/>
          <w:bCs/>
          <w:sz w:val="22"/>
          <w:szCs w:val="22"/>
        </w:rPr>
        <w:t>a</w:t>
      </w:r>
      <w:r w:rsidRPr="00476E38">
        <w:rPr>
          <w:rFonts w:ascii="Times New Roman" w:hAnsi="Times New Roman" w:cs="Times New Roman"/>
          <w:bCs/>
          <w:sz w:val="22"/>
          <w:szCs w:val="22"/>
        </w:rPr>
        <w:t xml:space="preserve">nih sredstev, bodo sredstva dodeljena </w:t>
      </w:r>
      <w:r w:rsidR="00196C82" w:rsidRPr="00476E38">
        <w:rPr>
          <w:rFonts w:ascii="Times New Roman" w:hAnsi="Times New Roman" w:cs="Times New Roman"/>
          <w:bCs/>
          <w:sz w:val="22"/>
          <w:szCs w:val="22"/>
        </w:rPr>
        <w:t xml:space="preserve">kulturnim </w:t>
      </w:r>
      <w:r w:rsidRPr="00476E38">
        <w:rPr>
          <w:rFonts w:ascii="Times New Roman" w:hAnsi="Times New Roman" w:cs="Times New Roman"/>
          <w:bCs/>
          <w:sz w:val="22"/>
          <w:szCs w:val="22"/>
        </w:rPr>
        <w:t>projektom, ki so pri ocenjevanju prejeli več točk</w:t>
      </w:r>
      <w:r w:rsidR="00D32639" w:rsidRPr="00476E38">
        <w:rPr>
          <w:rFonts w:ascii="Times New Roman" w:hAnsi="Times New Roman" w:cs="Times New Roman"/>
          <w:bCs/>
          <w:sz w:val="22"/>
          <w:szCs w:val="22"/>
        </w:rPr>
        <w:t>,</w:t>
      </w:r>
      <w:r w:rsidR="00160B24" w:rsidRPr="00476E38">
        <w:rPr>
          <w:rFonts w:ascii="Times New Roman" w:hAnsi="Times New Roman" w:cs="Times New Roman"/>
          <w:sz w:val="22"/>
          <w:szCs w:val="22"/>
        </w:rPr>
        <w:t xml:space="preserve"> </w:t>
      </w:r>
      <w:bookmarkStart w:id="2" w:name="_Hlk64289804"/>
      <w:r w:rsidR="00196C82" w:rsidRPr="00476E38">
        <w:rPr>
          <w:rFonts w:ascii="Times New Roman" w:hAnsi="Times New Roman" w:cs="Times New Roman"/>
          <w:sz w:val="22"/>
          <w:szCs w:val="22"/>
        </w:rPr>
        <w:t xml:space="preserve">kulturni </w:t>
      </w:r>
      <w:r w:rsidR="00D32639" w:rsidRPr="00476E38">
        <w:rPr>
          <w:rFonts w:ascii="Times New Roman" w:hAnsi="Times New Roman" w:cs="Times New Roman"/>
          <w:bCs/>
          <w:color w:val="000000"/>
          <w:sz w:val="22"/>
          <w:szCs w:val="22"/>
          <w:lang w:eastAsia="sl-SI"/>
        </w:rPr>
        <w:t xml:space="preserve">projekti, ki bodo dosegli minimalni prag točk, pa bodo uvrščeni na rezervno listo in </w:t>
      </w:r>
      <w:r w:rsidR="00196C82" w:rsidRPr="00476E38">
        <w:rPr>
          <w:rFonts w:ascii="Times New Roman" w:hAnsi="Times New Roman" w:cs="Times New Roman"/>
          <w:bCs/>
          <w:color w:val="000000"/>
          <w:sz w:val="22"/>
          <w:szCs w:val="22"/>
          <w:lang w:eastAsia="sl-SI"/>
        </w:rPr>
        <w:t>so</w:t>
      </w:r>
      <w:r w:rsidR="00D32639" w:rsidRPr="00476E38">
        <w:rPr>
          <w:rFonts w:ascii="Times New Roman" w:hAnsi="Times New Roman" w:cs="Times New Roman"/>
          <w:bCs/>
          <w:color w:val="000000"/>
          <w:sz w:val="22"/>
          <w:szCs w:val="22"/>
          <w:lang w:eastAsia="sl-SI"/>
        </w:rPr>
        <w:t xml:space="preserve">financirani v primeru odpovedi katerega od </w:t>
      </w:r>
      <w:r w:rsidR="00196C82" w:rsidRPr="00476E38">
        <w:rPr>
          <w:rFonts w:ascii="Times New Roman" w:hAnsi="Times New Roman" w:cs="Times New Roman"/>
          <w:bCs/>
          <w:color w:val="000000"/>
          <w:sz w:val="22"/>
          <w:szCs w:val="22"/>
          <w:lang w:eastAsia="sl-SI"/>
        </w:rPr>
        <w:t xml:space="preserve">kulturnih </w:t>
      </w:r>
      <w:r w:rsidR="00D32639" w:rsidRPr="00476E38">
        <w:rPr>
          <w:rFonts w:ascii="Times New Roman" w:hAnsi="Times New Roman" w:cs="Times New Roman"/>
          <w:bCs/>
          <w:color w:val="000000"/>
          <w:sz w:val="22"/>
          <w:szCs w:val="22"/>
          <w:lang w:eastAsia="sl-SI"/>
        </w:rPr>
        <w:t>projektov ali v primeru povišanja sredstev.</w:t>
      </w:r>
    </w:p>
    <w:p w14:paraId="3D691C30" w14:textId="77777777" w:rsidR="0043402B" w:rsidRPr="00476E38" w:rsidRDefault="0043402B" w:rsidP="0043402B">
      <w:pPr>
        <w:spacing w:line="259" w:lineRule="auto"/>
        <w:jc w:val="both"/>
        <w:rPr>
          <w:rFonts w:ascii="Times New Roman" w:hAnsi="Times New Roman" w:cs="Times New Roman"/>
          <w:bCs/>
          <w:color w:val="000000"/>
          <w:sz w:val="22"/>
          <w:szCs w:val="22"/>
          <w:lang w:eastAsia="sl-SI"/>
        </w:rPr>
      </w:pPr>
    </w:p>
    <w:bookmarkEnd w:id="2"/>
    <w:p w14:paraId="5528DCBC" w14:textId="1C6B6E41" w:rsidR="00160B24" w:rsidRDefault="00160B24" w:rsidP="00196C82">
      <w:pPr>
        <w:pStyle w:val="Telobesedila"/>
        <w:spacing w:after="0"/>
        <w:ind w:right="-32"/>
        <w:rPr>
          <w:sz w:val="22"/>
          <w:szCs w:val="22"/>
        </w:rPr>
      </w:pPr>
      <w:r w:rsidRPr="00476E38">
        <w:rPr>
          <w:sz w:val="22"/>
          <w:szCs w:val="22"/>
        </w:rPr>
        <w:t>Višina odobrenih sredstev za kulturni projekt je odvisna od k</w:t>
      </w:r>
      <w:r w:rsidR="00C551C5" w:rsidRPr="00476E38">
        <w:rPr>
          <w:sz w:val="22"/>
          <w:szCs w:val="22"/>
        </w:rPr>
        <w:t>akovosti</w:t>
      </w:r>
      <w:r w:rsidRPr="00476E38">
        <w:rPr>
          <w:sz w:val="22"/>
          <w:szCs w:val="22"/>
        </w:rPr>
        <w:t>, obsega in zahtevnosti projekta ter sredstev, ki so namenjena razpisu. Višina odobrenih sredstev ni neposredno povezana s seštevkom točk (točke se ne prevajajo v znesek</w:t>
      </w:r>
      <w:r w:rsidR="00E215D9" w:rsidRPr="00476E38">
        <w:rPr>
          <w:sz w:val="22"/>
          <w:szCs w:val="22"/>
        </w:rPr>
        <w:t xml:space="preserve"> sofinanciranja</w:t>
      </w:r>
      <w:r w:rsidRPr="00476E38">
        <w:rPr>
          <w:sz w:val="22"/>
          <w:szCs w:val="22"/>
        </w:rPr>
        <w:t>).</w:t>
      </w:r>
    </w:p>
    <w:p w14:paraId="7D7663F4" w14:textId="77777777" w:rsidR="00830F76" w:rsidRDefault="00830F76" w:rsidP="00196C82">
      <w:pPr>
        <w:pStyle w:val="Telobesedila"/>
        <w:spacing w:after="0"/>
        <w:ind w:right="-32"/>
        <w:rPr>
          <w:sz w:val="22"/>
          <w:szCs w:val="22"/>
        </w:rPr>
      </w:pPr>
    </w:p>
    <w:p w14:paraId="1B885304" w14:textId="77777777" w:rsidR="00830F76" w:rsidRDefault="00830F76" w:rsidP="00196C82">
      <w:pPr>
        <w:pStyle w:val="Telobesedila"/>
        <w:spacing w:after="0"/>
        <w:ind w:right="-32"/>
        <w:rPr>
          <w:sz w:val="22"/>
          <w:szCs w:val="22"/>
        </w:rPr>
      </w:pPr>
    </w:p>
    <w:p w14:paraId="183E6767" w14:textId="77777777" w:rsidR="00830F76" w:rsidRDefault="00830F76" w:rsidP="00196C82">
      <w:pPr>
        <w:pStyle w:val="Telobesedila"/>
        <w:spacing w:after="0"/>
        <w:ind w:right="-32"/>
        <w:rPr>
          <w:sz w:val="22"/>
          <w:szCs w:val="22"/>
        </w:rPr>
      </w:pPr>
    </w:p>
    <w:p w14:paraId="188E188F" w14:textId="77777777" w:rsidR="00830F76" w:rsidRPr="00476E38" w:rsidRDefault="00830F76" w:rsidP="00196C82">
      <w:pPr>
        <w:pStyle w:val="Telobesedila"/>
        <w:spacing w:after="0"/>
        <w:ind w:right="-32"/>
        <w:rPr>
          <w:sz w:val="22"/>
          <w:szCs w:val="22"/>
        </w:rPr>
      </w:pPr>
    </w:p>
    <w:p w14:paraId="08309114" w14:textId="77777777" w:rsidR="002B1ECE" w:rsidRPr="00476E38" w:rsidRDefault="002B1ECE" w:rsidP="00FC4810">
      <w:pPr>
        <w:pStyle w:val="Odstavekseznama"/>
        <w:numPr>
          <w:ilvl w:val="0"/>
          <w:numId w:val="26"/>
        </w:numPr>
        <w:ind w:left="426" w:hanging="426"/>
        <w:jc w:val="both"/>
        <w:outlineLvl w:val="0"/>
        <w:rPr>
          <w:b/>
          <w:sz w:val="22"/>
          <w:szCs w:val="22"/>
        </w:rPr>
      </w:pPr>
      <w:r w:rsidRPr="00476E38">
        <w:rPr>
          <w:b/>
          <w:sz w:val="22"/>
          <w:szCs w:val="22"/>
        </w:rPr>
        <w:lastRenderedPageBreak/>
        <w:t>Razpisni rok in način oddaje vlog</w:t>
      </w:r>
    </w:p>
    <w:p w14:paraId="2B96D8F8" w14:textId="77777777" w:rsidR="00832608" w:rsidRPr="00352A1E" w:rsidRDefault="00832608" w:rsidP="00832608">
      <w:pPr>
        <w:autoSpaceDE w:val="0"/>
        <w:jc w:val="both"/>
        <w:rPr>
          <w:rFonts w:ascii="Times New Roman" w:hAnsi="Times New Roman" w:cs="Times New Roman"/>
          <w:b/>
          <w:sz w:val="22"/>
          <w:szCs w:val="22"/>
        </w:rPr>
      </w:pPr>
    </w:p>
    <w:p w14:paraId="550E71F7" w14:textId="77777777" w:rsidR="00832608" w:rsidRDefault="00832608" w:rsidP="00832608">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Prijavitelji morajo vlogo </w:t>
      </w:r>
      <w:r w:rsidRPr="00352A1E">
        <w:rPr>
          <w:rFonts w:ascii="Times New Roman" w:eastAsia="Times New Roman" w:hAnsi="Times New Roman" w:cs="Times New Roman"/>
          <w:b/>
          <w:bCs/>
          <w:sz w:val="22"/>
          <w:szCs w:val="22"/>
          <w:lang w:eastAsia="sl-SI"/>
        </w:rPr>
        <w:t>izpolniti s prijavo v spletno aplikacijo</w:t>
      </w:r>
      <w:r w:rsidRPr="00352A1E">
        <w:rPr>
          <w:rFonts w:ascii="Times New Roman" w:eastAsia="Times New Roman" w:hAnsi="Times New Roman" w:cs="Times New Roman"/>
          <w:sz w:val="22"/>
          <w:szCs w:val="22"/>
          <w:lang w:eastAsia="sl-SI"/>
        </w:rPr>
        <w:t xml:space="preserve">, ki je objavljena na naslovu </w:t>
      </w:r>
      <w:hyperlink r:id="rId21" w:history="1">
        <w:r w:rsidRPr="00352A1E">
          <w:rPr>
            <w:rFonts w:ascii="Times New Roman" w:eastAsia="Times New Roman" w:hAnsi="Times New Roman" w:cs="Times New Roman"/>
            <w:sz w:val="22"/>
            <w:szCs w:val="22"/>
            <w:u w:val="single"/>
            <w:lang w:eastAsia="sl-SI"/>
          </w:rPr>
          <w:t>https://jakrs.e-razpisi.si</w:t>
        </w:r>
      </w:hyperlink>
      <w:r w:rsidRPr="00352A1E">
        <w:rPr>
          <w:rFonts w:ascii="Times New Roman" w:eastAsia="Times New Roman" w:hAnsi="Times New Roman" w:cs="Times New Roman"/>
          <w:sz w:val="22"/>
          <w:szCs w:val="22"/>
          <w:lang w:eastAsia="sl-SI"/>
        </w:rPr>
        <w:t xml:space="preserve">, povezava do nje pa tudi na naslovu </w:t>
      </w:r>
      <w:hyperlink r:id="rId22" w:history="1">
        <w:r w:rsidRPr="00352A1E">
          <w:rPr>
            <w:rFonts w:ascii="Times New Roman" w:eastAsia="Times New Roman" w:hAnsi="Times New Roman" w:cs="Times New Roman"/>
            <w:sz w:val="22"/>
            <w:szCs w:val="22"/>
            <w:u w:val="single"/>
            <w:lang w:eastAsia="sl-SI"/>
          </w:rPr>
          <w:t>http://www.jakrs.si/javni-razpisi-in-pozivi/</w:t>
        </w:r>
      </w:hyperlink>
      <w:r w:rsidRPr="00352A1E">
        <w:rPr>
          <w:rFonts w:ascii="Times New Roman" w:eastAsia="Times New Roman" w:hAnsi="Times New Roman" w:cs="Times New Roman"/>
          <w:sz w:val="22"/>
          <w:szCs w:val="22"/>
          <w:lang w:eastAsia="sl-SI"/>
        </w:rPr>
        <w:t>, na obeh naslovih so tudi podrobnejša navodila za uporabo aplikacije in izpolnjevanje vloge.</w:t>
      </w:r>
    </w:p>
    <w:p w14:paraId="263702B3" w14:textId="77777777" w:rsidR="00832608" w:rsidRDefault="00832608" w:rsidP="00832608">
      <w:pPr>
        <w:jc w:val="both"/>
        <w:rPr>
          <w:rFonts w:ascii="Times New Roman" w:eastAsia="Times New Roman" w:hAnsi="Times New Roman" w:cs="Times New Roman"/>
          <w:sz w:val="22"/>
          <w:szCs w:val="22"/>
          <w:lang w:eastAsia="sl-SI"/>
        </w:rPr>
      </w:pPr>
    </w:p>
    <w:p w14:paraId="276F4B12" w14:textId="3E4419C7" w:rsidR="00832608" w:rsidRPr="00D27B02" w:rsidRDefault="00832608" w:rsidP="00832608">
      <w:pPr>
        <w:jc w:val="both"/>
        <w:rPr>
          <w:rFonts w:ascii="Times New Roman" w:eastAsia="Times New Roman" w:hAnsi="Times New Roman"/>
          <w:b/>
          <w:bCs/>
          <w:sz w:val="22"/>
          <w:szCs w:val="22"/>
          <w:lang w:eastAsia="sl-SI"/>
        </w:rPr>
      </w:pPr>
      <w:r w:rsidRPr="00D27B02">
        <w:rPr>
          <w:rFonts w:ascii="Times New Roman" w:eastAsia="Times New Roman" w:hAnsi="Times New Roman"/>
          <w:b/>
          <w:bCs/>
          <w:sz w:val="22"/>
          <w:szCs w:val="22"/>
          <w:lang w:eastAsia="sl-SI"/>
        </w:rPr>
        <w:t xml:space="preserve">Po končanem izpolnjevanju vloge za leto 2026 v spletni aplikaciji </w:t>
      </w:r>
      <w:r>
        <w:rPr>
          <w:rFonts w:ascii="Times New Roman" w:eastAsia="Times New Roman" w:hAnsi="Times New Roman"/>
          <w:b/>
          <w:bCs/>
          <w:sz w:val="22"/>
          <w:szCs w:val="22"/>
          <w:lang w:eastAsia="sl-SI"/>
        </w:rPr>
        <w:t>morajo prijavitelji</w:t>
      </w:r>
      <w:r w:rsidRPr="00D27B02">
        <w:rPr>
          <w:rFonts w:ascii="Times New Roman" w:eastAsia="Times New Roman" w:hAnsi="Times New Roman"/>
          <w:b/>
          <w:bCs/>
          <w:sz w:val="22"/>
          <w:szCs w:val="22"/>
          <w:lang w:eastAsia="sl-SI"/>
        </w:rPr>
        <w:t xml:space="preserve"> vlogo oddat</w:t>
      </w:r>
      <w:r>
        <w:rPr>
          <w:rFonts w:ascii="Times New Roman" w:eastAsia="Times New Roman" w:hAnsi="Times New Roman"/>
          <w:b/>
          <w:bCs/>
          <w:sz w:val="22"/>
          <w:szCs w:val="22"/>
          <w:lang w:eastAsia="sl-SI"/>
        </w:rPr>
        <w:t>i</w:t>
      </w:r>
      <w:r w:rsidRPr="00D27B02">
        <w:rPr>
          <w:rFonts w:ascii="Times New Roman" w:eastAsia="Times New Roman" w:hAnsi="Times New Roman"/>
          <w:b/>
          <w:bCs/>
          <w:sz w:val="22"/>
          <w:szCs w:val="22"/>
          <w:lang w:eastAsia="sl-SI"/>
        </w:rPr>
        <w:t xml:space="preserve"> elektronsko ali fizično</w:t>
      </w:r>
      <w:r w:rsidR="00AA26F6">
        <w:rPr>
          <w:rFonts w:ascii="Times New Roman" w:eastAsia="Times New Roman" w:hAnsi="Times New Roman"/>
          <w:b/>
          <w:bCs/>
          <w:sz w:val="22"/>
          <w:szCs w:val="22"/>
          <w:lang w:eastAsia="sl-SI"/>
        </w:rPr>
        <w:t>.</w:t>
      </w:r>
    </w:p>
    <w:p w14:paraId="5E165A58" w14:textId="77777777" w:rsidR="00AA26F6" w:rsidRDefault="00AA26F6" w:rsidP="00AA26F6">
      <w:pPr>
        <w:widowControl w:val="0"/>
        <w:suppressAutoHyphens/>
        <w:autoSpaceDE w:val="0"/>
        <w:autoSpaceDN w:val="0"/>
        <w:adjustRightInd w:val="0"/>
        <w:spacing w:before="120" w:after="120"/>
        <w:ind w:right="-32"/>
        <w:contextualSpacing/>
        <w:jc w:val="both"/>
        <w:rPr>
          <w:rFonts w:ascii="Times New Roman" w:hAnsi="Times New Roman" w:cs="Times New Roman"/>
          <w:sz w:val="22"/>
          <w:szCs w:val="22"/>
        </w:rPr>
      </w:pPr>
    </w:p>
    <w:p w14:paraId="739FB44C" w14:textId="214991B7" w:rsidR="00832608" w:rsidRPr="00E01B41" w:rsidRDefault="00AA26F6" w:rsidP="00AA26F6">
      <w:pPr>
        <w:widowControl w:val="0"/>
        <w:suppressAutoHyphens/>
        <w:autoSpaceDE w:val="0"/>
        <w:autoSpaceDN w:val="0"/>
        <w:adjustRightInd w:val="0"/>
        <w:spacing w:before="120" w:after="120"/>
        <w:ind w:right="-32"/>
        <w:contextualSpacing/>
        <w:jc w:val="both"/>
        <w:rPr>
          <w:rFonts w:ascii="Times New Roman" w:hAnsi="Times New Roman" w:cs="Times New Roman"/>
          <w:sz w:val="22"/>
          <w:szCs w:val="22"/>
        </w:rPr>
      </w:pPr>
      <w:r>
        <w:rPr>
          <w:rFonts w:ascii="Times New Roman" w:hAnsi="Times New Roman" w:cs="Times New Roman"/>
          <w:sz w:val="22"/>
          <w:szCs w:val="22"/>
        </w:rPr>
        <w:t>Č</w:t>
      </w:r>
      <w:r w:rsidR="00832608" w:rsidRPr="00E01B41">
        <w:rPr>
          <w:rFonts w:ascii="Times New Roman" w:hAnsi="Times New Roman" w:cs="Times New Roman"/>
          <w:sz w:val="22"/>
          <w:szCs w:val="22"/>
        </w:rPr>
        <w:t>e se vloga oddaja elektronsko, se izpolnjena vloga shrani (</w:t>
      </w:r>
      <w:proofErr w:type="spellStart"/>
      <w:r w:rsidR="00832608" w:rsidRPr="00E01B41">
        <w:rPr>
          <w:rFonts w:ascii="Times New Roman" w:hAnsi="Times New Roman" w:cs="Times New Roman"/>
          <w:sz w:val="22"/>
          <w:szCs w:val="22"/>
        </w:rPr>
        <w:t>pdf</w:t>
      </w:r>
      <w:proofErr w:type="spellEnd"/>
      <w:r w:rsidR="00832608" w:rsidRPr="00E01B41">
        <w:rPr>
          <w:rFonts w:ascii="Times New Roman" w:hAnsi="Times New Roman" w:cs="Times New Roman"/>
          <w:sz w:val="22"/>
          <w:szCs w:val="22"/>
        </w:rPr>
        <w:t xml:space="preserve">), podpiše s certificiranim elektronskim podpisom in se jo skupaj z obveznimi prilogami po elektronski pošti pošlje na elektronski naslov </w:t>
      </w:r>
      <w:bookmarkStart w:id="3" w:name="_Hlk219718820"/>
      <w:r w:rsidR="00832608" w:rsidRPr="00E01B41">
        <w:rPr>
          <w:rFonts w:ascii="Times New Roman" w:hAnsi="Times New Roman" w:cs="Times New Roman"/>
          <w:sz w:val="22"/>
          <w:szCs w:val="22"/>
        </w:rPr>
        <w:t>gp.jakrs@jakrs.si</w:t>
      </w:r>
      <w:bookmarkEnd w:id="3"/>
      <w:r w:rsidR="00832608" w:rsidRPr="00E01B41">
        <w:rPr>
          <w:rFonts w:ascii="Times New Roman" w:hAnsi="Times New Roman" w:cs="Times New Roman"/>
          <w:sz w:val="22"/>
          <w:szCs w:val="22"/>
        </w:rPr>
        <w:t xml:space="preserve">. V zadevo sporočila se napiše </w:t>
      </w:r>
      <w:r w:rsidR="00504F98" w:rsidRPr="00E01B41">
        <w:rPr>
          <w:rFonts w:ascii="Times New Roman" w:hAnsi="Times New Roman" w:cs="Times New Roman"/>
          <w:sz w:val="22"/>
          <w:szCs w:val="22"/>
        </w:rPr>
        <w:t>»</w:t>
      </w:r>
      <w:r w:rsidR="00832608" w:rsidRPr="00E01B41">
        <w:rPr>
          <w:rFonts w:ascii="Times New Roman" w:hAnsi="Times New Roman" w:cs="Times New Roman"/>
          <w:sz w:val="22"/>
          <w:szCs w:val="22"/>
        </w:rPr>
        <w:t>R</w:t>
      </w:r>
      <w:r w:rsidR="00504F98" w:rsidRPr="00E01B41">
        <w:rPr>
          <w:rFonts w:ascii="Times New Roman" w:hAnsi="Times New Roman" w:cs="Times New Roman"/>
          <w:sz w:val="22"/>
          <w:szCs w:val="22"/>
        </w:rPr>
        <w:t xml:space="preserve">azpis </w:t>
      </w:r>
      <w:r w:rsidR="00832608" w:rsidRPr="00E01B41">
        <w:rPr>
          <w:rFonts w:ascii="Times New Roman" w:hAnsi="Times New Roman" w:cs="Times New Roman"/>
          <w:sz w:val="22"/>
          <w:szCs w:val="22"/>
        </w:rPr>
        <w:t>– JR7</w:t>
      </w:r>
      <w:r>
        <w:rPr>
          <w:rFonts w:ascii="Times New Roman" w:hAnsi="Times New Roman" w:cs="Times New Roman"/>
          <w:sz w:val="22"/>
          <w:szCs w:val="22"/>
        </w:rPr>
        <w:t>-</w:t>
      </w:r>
      <w:r w:rsidR="00832608" w:rsidRPr="00E01B41">
        <w:rPr>
          <w:rFonts w:ascii="Times New Roman" w:hAnsi="Times New Roman" w:cs="Times New Roman"/>
          <w:sz w:val="22"/>
          <w:szCs w:val="22"/>
        </w:rPr>
        <w:t>KRITIKA</w:t>
      </w:r>
      <w:r>
        <w:rPr>
          <w:rFonts w:ascii="Times New Roman" w:hAnsi="Times New Roman" w:cs="Times New Roman"/>
          <w:sz w:val="22"/>
          <w:szCs w:val="22"/>
        </w:rPr>
        <w:t>-</w:t>
      </w:r>
      <w:r w:rsidR="00832608" w:rsidRPr="00E01B41">
        <w:rPr>
          <w:rFonts w:ascii="Times New Roman" w:hAnsi="Times New Roman" w:cs="Times New Roman"/>
          <w:sz w:val="22"/>
          <w:szCs w:val="22"/>
        </w:rPr>
        <w:t>SM</w:t>
      </w:r>
      <w:r>
        <w:rPr>
          <w:rFonts w:ascii="Times New Roman" w:hAnsi="Times New Roman" w:cs="Times New Roman"/>
          <w:sz w:val="22"/>
          <w:szCs w:val="22"/>
        </w:rPr>
        <w:t>-</w:t>
      </w:r>
      <w:r w:rsidR="00832608" w:rsidRPr="00E01B41">
        <w:rPr>
          <w:rFonts w:ascii="Times New Roman" w:hAnsi="Times New Roman" w:cs="Times New Roman"/>
          <w:sz w:val="22"/>
          <w:szCs w:val="22"/>
        </w:rPr>
        <w:t>2026</w:t>
      </w:r>
      <w:r w:rsidR="00504F98" w:rsidRPr="00E01B41">
        <w:rPr>
          <w:rFonts w:ascii="Times New Roman" w:hAnsi="Times New Roman" w:cs="Times New Roman"/>
          <w:sz w:val="22"/>
          <w:szCs w:val="22"/>
        </w:rPr>
        <w:t>«</w:t>
      </w:r>
      <w:r w:rsidR="00832608" w:rsidRPr="00E01B41">
        <w:rPr>
          <w:rFonts w:ascii="Times New Roman" w:hAnsi="Times New Roman" w:cs="Times New Roman"/>
          <w:sz w:val="22"/>
          <w:szCs w:val="22"/>
        </w:rPr>
        <w:t xml:space="preserve">. Vloga je pravočasna, če je prejeta po e-pošti najkasneje </w:t>
      </w:r>
      <w:r w:rsidR="00832608" w:rsidRPr="00AA26F6">
        <w:rPr>
          <w:rFonts w:ascii="Times New Roman" w:hAnsi="Times New Roman" w:cs="Times New Roman"/>
          <w:sz w:val="22"/>
          <w:szCs w:val="22"/>
        </w:rPr>
        <w:t xml:space="preserve">do </w:t>
      </w:r>
      <w:r>
        <w:rPr>
          <w:rFonts w:ascii="Times New Roman" w:hAnsi="Times New Roman" w:cs="Times New Roman"/>
          <w:sz w:val="22"/>
          <w:szCs w:val="22"/>
        </w:rPr>
        <w:t>7</w:t>
      </w:r>
      <w:r w:rsidR="00832608" w:rsidRPr="00AA26F6">
        <w:rPr>
          <w:rFonts w:ascii="Times New Roman" w:hAnsi="Times New Roman" w:cs="Times New Roman"/>
          <w:sz w:val="22"/>
          <w:szCs w:val="22"/>
        </w:rPr>
        <w:t xml:space="preserve">. </w:t>
      </w:r>
      <w:r w:rsidR="00D52882">
        <w:rPr>
          <w:rFonts w:ascii="Times New Roman" w:hAnsi="Times New Roman" w:cs="Times New Roman"/>
          <w:sz w:val="22"/>
          <w:szCs w:val="22"/>
        </w:rPr>
        <w:t>4</w:t>
      </w:r>
      <w:r w:rsidR="00832608" w:rsidRPr="00AA26F6">
        <w:rPr>
          <w:rFonts w:ascii="Times New Roman" w:hAnsi="Times New Roman" w:cs="Times New Roman"/>
          <w:sz w:val="22"/>
          <w:szCs w:val="22"/>
        </w:rPr>
        <w:t>. 2026</w:t>
      </w:r>
      <w:r w:rsidR="00832608" w:rsidRPr="00E01B41">
        <w:rPr>
          <w:rFonts w:ascii="Times New Roman" w:hAnsi="Times New Roman" w:cs="Times New Roman"/>
          <w:sz w:val="22"/>
          <w:szCs w:val="22"/>
        </w:rPr>
        <w:t xml:space="preserve"> do 23.59. </w:t>
      </w:r>
    </w:p>
    <w:p w14:paraId="1F1591E4" w14:textId="77777777" w:rsidR="00AA26F6" w:rsidRDefault="00AA26F6" w:rsidP="00AA26F6">
      <w:pPr>
        <w:widowControl w:val="0"/>
        <w:suppressAutoHyphens/>
        <w:autoSpaceDE w:val="0"/>
        <w:autoSpaceDN w:val="0"/>
        <w:adjustRightInd w:val="0"/>
        <w:spacing w:before="120" w:after="120"/>
        <w:ind w:right="-32"/>
        <w:contextualSpacing/>
        <w:jc w:val="both"/>
        <w:rPr>
          <w:rFonts w:ascii="Times New Roman" w:hAnsi="Times New Roman" w:cs="Times New Roman"/>
          <w:sz w:val="22"/>
          <w:szCs w:val="22"/>
        </w:rPr>
      </w:pPr>
    </w:p>
    <w:p w14:paraId="50D4C1BE" w14:textId="1F48DF89" w:rsidR="00832608" w:rsidRPr="00E01B41" w:rsidRDefault="00AA26F6" w:rsidP="00AA26F6">
      <w:pPr>
        <w:widowControl w:val="0"/>
        <w:suppressAutoHyphens/>
        <w:autoSpaceDE w:val="0"/>
        <w:autoSpaceDN w:val="0"/>
        <w:adjustRightInd w:val="0"/>
        <w:spacing w:before="120" w:after="120"/>
        <w:ind w:right="-32"/>
        <w:contextualSpacing/>
        <w:jc w:val="both"/>
        <w:rPr>
          <w:rFonts w:ascii="Times New Roman" w:hAnsi="Times New Roman" w:cs="Times New Roman"/>
          <w:sz w:val="22"/>
          <w:szCs w:val="22"/>
        </w:rPr>
      </w:pPr>
      <w:r>
        <w:rPr>
          <w:rFonts w:ascii="Times New Roman" w:hAnsi="Times New Roman" w:cs="Times New Roman"/>
          <w:sz w:val="22"/>
          <w:szCs w:val="22"/>
        </w:rPr>
        <w:t>Č</w:t>
      </w:r>
      <w:r w:rsidR="00832608" w:rsidRPr="00E01B41">
        <w:rPr>
          <w:rFonts w:ascii="Times New Roman" w:hAnsi="Times New Roman" w:cs="Times New Roman"/>
          <w:sz w:val="22"/>
          <w:szCs w:val="22"/>
        </w:rPr>
        <w:t>e se vloga oddaja fizično, se izpolnjeno vlogo natisne in podpiše. K natisnjeni vlogi se priloži zahtevane priloge in se jo pošlje na naslov: Javna agencijo za knjigo RS, Metelkova 2b, 1000 Ljubljana ali odda osebno v glavni pisarni JAK. Na sprednjo stran kuverte se nalepi obrazec s črtno kodo, ki ga ob tiskanju vloge določi spletna aplikacija</w:t>
      </w:r>
      <w:r>
        <w:rPr>
          <w:rFonts w:ascii="Times New Roman" w:hAnsi="Times New Roman" w:cs="Times New Roman"/>
          <w:sz w:val="22"/>
          <w:szCs w:val="22"/>
        </w:rPr>
        <w:t xml:space="preserve">. </w:t>
      </w:r>
      <w:r w:rsidR="00832608" w:rsidRPr="00E01B41">
        <w:rPr>
          <w:rFonts w:ascii="Times New Roman" w:hAnsi="Times New Roman" w:cs="Times New Roman"/>
          <w:sz w:val="22"/>
          <w:szCs w:val="22"/>
        </w:rPr>
        <w:t xml:space="preserve">Vloga je pravočasna, če je oddana osebno na JAK najkasneje </w:t>
      </w:r>
      <w:r w:rsidR="00832608" w:rsidRPr="00AA26F6">
        <w:rPr>
          <w:rFonts w:ascii="Times New Roman" w:hAnsi="Times New Roman" w:cs="Times New Roman"/>
          <w:sz w:val="22"/>
          <w:szCs w:val="22"/>
        </w:rPr>
        <w:t xml:space="preserve">do </w:t>
      </w:r>
      <w:r>
        <w:rPr>
          <w:rFonts w:ascii="Times New Roman" w:hAnsi="Times New Roman" w:cs="Times New Roman"/>
          <w:sz w:val="22"/>
          <w:szCs w:val="22"/>
        </w:rPr>
        <w:t>7</w:t>
      </w:r>
      <w:r w:rsidR="00832608" w:rsidRPr="00AA26F6">
        <w:rPr>
          <w:rFonts w:ascii="Times New Roman" w:hAnsi="Times New Roman" w:cs="Times New Roman"/>
          <w:sz w:val="22"/>
          <w:szCs w:val="22"/>
        </w:rPr>
        <w:t xml:space="preserve">. </w:t>
      </w:r>
      <w:r w:rsidR="00D52882">
        <w:rPr>
          <w:rFonts w:ascii="Times New Roman" w:hAnsi="Times New Roman" w:cs="Times New Roman"/>
          <w:sz w:val="22"/>
          <w:szCs w:val="22"/>
        </w:rPr>
        <w:t>4</w:t>
      </w:r>
      <w:r w:rsidR="00832608" w:rsidRPr="00AA26F6">
        <w:rPr>
          <w:rFonts w:ascii="Times New Roman" w:hAnsi="Times New Roman" w:cs="Times New Roman"/>
          <w:sz w:val="22"/>
          <w:szCs w:val="22"/>
        </w:rPr>
        <w:t>. 2026</w:t>
      </w:r>
      <w:r w:rsidR="00832608" w:rsidRPr="00E01B41">
        <w:rPr>
          <w:rFonts w:ascii="Times New Roman" w:hAnsi="Times New Roman" w:cs="Times New Roman"/>
          <w:sz w:val="22"/>
          <w:szCs w:val="22"/>
        </w:rPr>
        <w:t xml:space="preserve"> </w:t>
      </w:r>
      <w:r w:rsidR="00E01495" w:rsidRPr="00E01B41">
        <w:rPr>
          <w:rFonts w:ascii="Times New Roman" w:hAnsi="Times New Roman" w:cs="Times New Roman"/>
          <w:sz w:val="22"/>
          <w:szCs w:val="22"/>
        </w:rPr>
        <w:t xml:space="preserve">(vsak delavnik med 10. in 12. uro) </w:t>
      </w:r>
      <w:r w:rsidR="00832608" w:rsidRPr="00E01B41">
        <w:rPr>
          <w:rFonts w:ascii="Times New Roman" w:hAnsi="Times New Roman" w:cs="Times New Roman"/>
          <w:sz w:val="22"/>
          <w:szCs w:val="22"/>
        </w:rPr>
        <w:t xml:space="preserve">ali po pošti najkasneje </w:t>
      </w:r>
      <w:r w:rsidR="00832608" w:rsidRPr="00AA26F6">
        <w:rPr>
          <w:rFonts w:ascii="Times New Roman" w:hAnsi="Times New Roman" w:cs="Times New Roman"/>
          <w:sz w:val="22"/>
          <w:szCs w:val="22"/>
        </w:rPr>
        <w:t xml:space="preserve">do </w:t>
      </w:r>
      <w:r>
        <w:rPr>
          <w:rFonts w:ascii="Times New Roman" w:hAnsi="Times New Roman" w:cs="Times New Roman"/>
          <w:sz w:val="22"/>
          <w:szCs w:val="22"/>
        </w:rPr>
        <w:t>7</w:t>
      </w:r>
      <w:r w:rsidR="00832608" w:rsidRPr="00AA26F6">
        <w:rPr>
          <w:rFonts w:ascii="Times New Roman" w:hAnsi="Times New Roman" w:cs="Times New Roman"/>
          <w:sz w:val="22"/>
          <w:szCs w:val="22"/>
        </w:rPr>
        <w:t xml:space="preserve">. </w:t>
      </w:r>
      <w:r w:rsidR="00D52882">
        <w:rPr>
          <w:rFonts w:ascii="Times New Roman" w:hAnsi="Times New Roman" w:cs="Times New Roman"/>
          <w:sz w:val="22"/>
          <w:szCs w:val="22"/>
        </w:rPr>
        <w:t>4</w:t>
      </w:r>
      <w:r w:rsidR="00832608" w:rsidRPr="00AA26F6">
        <w:rPr>
          <w:rFonts w:ascii="Times New Roman" w:hAnsi="Times New Roman" w:cs="Times New Roman"/>
          <w:sz w:val="22"/>
          <w:szCs w:val="22"/>
        </w:rPr>
        <w:t>. 2026</w:t>
      </w:r>
      <w:r w:rsidR="00832608" w:rsidRPr="00E01B41">
        <w:rPr>
          <w:rFonts w:ascii="Times New Roman" w:hAnsi="Times New Roman" w:cs="Times New Roman"/>
          <w:sz w:val="22"/>
          <w:szCs w:val="22"/>
        </w:rPr>
        <w:t xml:space="preserve"> do 23.59.</w:t>
      </w:r>
      <w:r w:rsidR="00E01495" w:rsidRPr="00E01B41">
        <w:rPr>
          <w:rFonts w:ascii="Times New Roman" w:hAnsi="Times New Roman" w:cs="Times New Roman"/>
          <w:sz w:val="22"/>
          <w:szCs w:val="22"/>
        </w:rPr>
        <w:t xml:space="preserve"> </w:t>
      </w:r>
      <w:r w:rsidR="00E01495" w:rsidRPr="00AA26F6">
        <w:rPr>
          <w:rFonts w:ascii="Times New Roman" w:hAnsi="Times New Roman" w:cs="Times New Roman"/>
          <w:sz w:val="22"/>
          <w:szCs w:val="22"/>
        </w:rPr>
        <w:t>Če se vloga pošlje po pošti, se kot dan</w:t>
      </w:r>
      <w:r w:rsidR="00E01495" w:rsidRPr="00E01B41">
        <w:rPr>
          <w:rFonts w:ascii="Times New Roman" w:hAnsi="Times New Roman" w:cs="Times New Roman"/>
          <w:sz w:val="22"/>
          <w:szCs w:val="22"/>
        </w:rPr>
        <w:t xml:space="preserve"> prejetja vloge </w:t>
      </w:r>
      <w:r w:rsidR="00E01495" w:rsidRPr="00AA26F6">
        <w:rPr>
          <w:rFonts w:ascii="Times New Roman" w:hAnsi="Times New Roman" w:cs="Times New Roman"/>
          <w:sz w:val="22"/>
          <w:szCs w:val="22"/>
        </w:rPr>
        <w:t xml:space="preserve">šteje dan oddaje priporočene pošiljke na pošti oziroma dan sprejetja poštne pošiljke, ki ga označi izvajalec poštne storitve. Če dan sprejetja poštne pošiljke ni označen ali ni razviden, se šteje, da je vloga vložena, ko jo </w:t>
      </w:r>
      <w:r w:rsidR="00E01495" w:rsidRPr="00E01B41">
        <w:rPr>
          <w:rFonts w:ascii="Times New Roman" w:hAnsi="Times New Roman" w:cs="Times New Roman"/>
          <w:sz w:val="22"/>
          <w:szCs w:val="22"/>
        </w:rPr>
        <w:t xml:space="preserve">JAK </w:t>
      </w:r>
      <w:r w:rsidR="00E01495" w:rsidRPr="00AA26F6">
        <w:rPr>
          <w:rFonts w:ascii="Times New Roman" w:hAnsi="Times New Roman" w:cs="Times New Roman"/>
          <w:sz w:val="22"/>
          <w:szCs w:val="22"/>
        </w:rPr>
        <w:t>prejme</w:t>
      </w:r>
      <w:r w:rsidR="00E01495" w:rsidRPr="00E01B41">
        <w:rPr>
          <w:rFonts w:ascii="Times New Roman" w:hAnsi="Times New Roman" w:cs="Times New Roman"/>
          <w:sz w:val="22"/>
          <w:szCs w:val="22"/>
        </w:rPr>
        <w:t xml:space="preserve"> (</w:t>
      </w:r>
      <w:r w:rsidR="0067158B">
        <w:rPr>
          <w:rFonts w:ascii="Times New Roman" w:hAnsi="Times New Roman" w:cs="Times New Roman"/>
          <w:sz w:val="22"/>
          <w:szCs w:val="22"/>
        </w:rPr>
        <w:t>13</w:t>
      </w:r>
      <w:r w:rsidR="00E01495" w:rsidRPr="00E01B41">
        <w:rPr>
          <w:rFonts w:ascii="Times New Roman" w:hAnsi="Times New Roman" w:cs="Times New Roman"/>
          <w:sz w:val="22"/>
          <w:szCs w:val="22"/>
        </w:rPr>
        <w:t>. člen ZUP-I, Uradni list RS 85/25).</w:t>
      </w:r>
      <w:r w:rsidR="00832608" w:rsidRPr="00E01B41">
        <w:rPr>
          <w:rFonts w:ascii="Times New Roman" w:hAnsi="Times New Roman" w:cs="Times New Roman"/>
          <w:sz w:val="22"/>
          <w:szCs w:val="22"/>
        </w:rPr>
        <w:t xml:space="preserve"> </w:t>
      </w:r>
    </w:p>
    <w:p w14:paraId="4E12F428" w14:textId="77777777" w:rsidR="00832608" w:rsidRDefault="00832608" w:rsidP="00A60067">
      <w:pPr>
        <w:jc w:val="both"/>
        <w:rPr>
          <w:rFonts w:ascii="Times New Roman" w:hAnsi="Times New Roman" w:cs="Times New Roman"/>
          <w:sz w:val="22"/>
          <w:szCs w:val="22"/>
        </w:rPr>
      </w:pPr>
    </w:p>
    <w:p w14:paraId="24ADF24A" w14:textId="7046C718" w:rsidR="00A51702" w:rsidRDefault="00A60067" w:rsidP="00A51702">
      <w:pPr>
        <w:autoSpaceDE w:val="0"/>
        <w:autoSpaceDN w:val="0"/>
        <w:adjustRightInd w:val="0"/>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 xml:space="preserve">Prijava je vložena pravočasno, če jo JAK prejme </w:t>
      </w:r>
      <w:r w:rsidRPr="00476E38">
        <w:rPr>
          <w:rFonts w:ascii="Times New Roman" w:eastAsia="Times New Roman" w:hAnsi="Times New Roman" w:cs="Times New Roman"/>
          <w:b/>
          <w:sz w:val="22"/>
          <w:szCs w:val="22"/>
          <w:u w:val="single"/>
          <w:lang w:eastAsia="sl-SI"/>
        </w:rPr>
        <w:t xml:space="preserve">v spletni aplikaciji </w:t>
      </w:r>
      <w:r w:rsidRPr="00476E38">
        <w:rPr>
          <w:rFonts w:ascii="Times New Roman" w:eastAsia="Times New Roman" w:hAnsi="Times New Roman" w:cs="Times New Roman"/>
          <w:b/>
          <w:bCs/>
          <w:sz w:val="22"/>
          <w:szCs w:val="22"/>
          <w:u w:val="single"/>
          <w:lang w:eastAsia="sl-SI"/>
        </w:rPr>
        <w:t>in</w:t>
      </w:r>
      <w:r w:rsidRPr="00476E38">
        <w:rPr>
          <w:rFonts w:ascii="Times New Roman" w:eastAsia="Times New Roman" w:hAnsi="Times New Roman" w:cs="Times New Roman"/>
          <w:b/>
          <w:sz w:val="22"/>
          <w:szCs w:val="22"/>
          <w:u w:val="single"/>
          <w:lang w:eastAsia="sl-SI"/>
        </w:rPr>
        <w:t xml:space="preserve"> natisnjeni obliki</w:t>
      </w:r>
      <w:r w:rsidRPr="00476E38">
        <w:rPr>
          <w:rFonts w:ascii="Times New Roman" w:eastAsia="Times New Roman" w:hAnsi="Times New Roman" w:cs="Times New Roman"/>
          <w:sz w:val="22"/>
          <w:szCs w:val="22"/>
          <w:lang w:eastAsia="sl-SI"/>
        </w:rPr>
        <w:t xml:space="preserve">, preden se izteče rok za vložitev prijav. </w:t>
      </w:r>
    </w:p>
    <w:p w14:paraId="43B87AEF" w14:textId="77777777" w:rsidR="00A652AA" w:rsidRPr="00476E38" w:rsidRDefault="00A652AA" w:rsidP="00A51702">
      <w:pPr>
        <w:autoSpaceDE w:val="0"/>
        <w:autoSpaceDN w:val="0"/>
        <w:adjustRightInd w:val="0"/>
        <w:jc w:val="both"/>
        <w:rPr>
          <w:rFonts w:ascii="Times New Roman" w:hAnsi="Times New Roman" w:cs="Times New Roman"/>
          <w:sz w:val="22"/>
          <w:szCs w:val="22"/>
        </w:rPr>
      </w:pPr>
    </w:p>
    <w:p w14:paraId="394ED396" w14:textId="6D119BFA" w:rsidR="00A60067" w:rsidRPr="00476E38" w:rsidRDefault="00A60067" w:rsidP="00A60067">
      <w:pPr>
        <w:jc w:val="both"/>
        <w:rPr>
          <w:rFonts w:ascii="Times New Roman" w:hAnsi="Times New Roman" w:cs="Times New Roman"/>
          <w:b/>
          <w:sz w:val="22"/>
          <w:szCs w:val="22"/>
        </w:rPr>
      </w:pPr>
      <w:r w:rsidRPr="00830F76">
        <w:rPr>
          <w:rFonts w:ascii="Times New Roman" w:hAnsi="Times New Roman" w:cs="Times New Roman"/>
          <w:b/>
          <w:sz w:val="22"/>
          <w:szCs w:val="22"/>
        </w:rPr>
        <w:t xml:space="preserve">Rok </w:t>
      </w:r>
      <w:r w:rsidRPr="00830F76">
        <w:rPr>
          <w:rFonts w:ascii="Times New Roman" w:hAnsi="Times New Roman" w:cs="Times New Roman"/>
          <w:sz w:val="22"/>
          <w:szCs w:val="22"/>
        </w:rPr>
        <w:t xml:space="preserve">za zbiranje vlog prične teči na dan objave </w:t>
      </w:r>
      <w:r w:rsidRPr="00830F76">
        <w:rPr>
          <w:rFonts w:ascii="Times New Roman" w:hAnsi="Times New Roman" w:cs="Times New Roman"/>
          <w:bCs/>
          <w:sz w:val="22"/>
          <w:szCs w:val="22"/>
        </w:rPr>
        <w:t xml:space="preserve">javnega </w:t>
      </w:r>
      <w:r w:rsidRPr="00830F76">
        <w:rPr>
          <w:rFonts w:ascii="Times New Roman" w:hAnsi="Times New Roman" w:cs="Times New Roman"/>
          <w:sz w:val="22"/>
          <w:szCs w:val="22"/>
        </w:rPr>
        <w:t>razpisa JR</w:t>
      </w:r>
      <w:r w:rsidR="00180047">
        <w:rPr>
          <w:rFonts w:ascii="Times New Roman" w:hAnsi="Times New Roman" w:cs="Times New Roman"/>
          <w:sz w:val="22"/>
          <w:szCs w:val="22"/>
        </w:rPr>
        <w:t>7</w:t>
      </w:r>
      <w:r w:rsidR="005F222A">
        <w:rPr>
          <w:rFonts w:ascii="Times New Roman" w:hAnsi="Times New Roman" w:cs="Times New Roman"/>
          <w:sz w:val="22"/>
          <w:szCs w:val="22"/>
        </w:rPr>
        <w:t>-</w:t>
      </w:r>
      <w:r w:rsidR="00622169" w:rsidRPr="00830F76">
        <w:rPr>
          <w:rFonts w:ascii="Times New Roman" w:hAnsi="Times New Roman" w:cs="Times New Roman"/>
          <w:sz w:val="22"/>
          <w:szCs w:val="22"/>
        </w:rPr>
        <w:t>KRITIKA</w:t>
      </w:r>
      <w:r w:rsidR="005F222A">
        <w:rPr>
          <w:rFonts w:ascii="Times New Roman" w:hAnsi="Times New Roman" w:cs="Times New Roman"/>
          <w:sz w:val="22"/>
          <w:szCs w:val="22"/>
        </w:rPr>
        <w:t>-</w:t>
      </w:r>
      <w:r w:rsidR="00622169" w:rsidRPr="00830F76">
        <w:rPr>
          <w:rFonts w:ascii="Times New Roman" w:hAnsi="Times New Roman" w:cs="Times New Roman"/>
          <w:sz w:val="22"/>
          <w:szCs w:val="22"/>
        </w:rPr>
        <w:t>SM</w:t>
      </w:r>
      <w:r w:rsidR="005F222A">
        <w:rPr>
          <w:rFonts w:ascii="Times New Roman" w:hAnsi="Times New Roman" w:cs="Times New Roman"/>
          <w:sz w:val="22"/>
          <w:szCs w:val="22"/>
        </w:rPr>
        <w:t>-</w:t>
      </w:r>
      <w:r w:rsidRPr="00830F76">
        <w:rPr>
          <w:rFonts w:ascii="Times New Roman" w:hAnsi="Times New Roman" w:cs="Times New Roman"/>
          <w:sz w:val="22"/>
          <w:szCs w:val="22"/>
        </w:rPr>
        <w:t>202</w:t>
      </w:r>
      <w:r w:rsidR="00180047">
        <w:rPr>
          <w:rFonts w:ascii="Times New Roman" w:hAnsi="Times New Roman" w:cs="Times New Roman"/>
          <w:sz w:val="22"/>
          <w:szCs w:val="22"/>
        </w:rPr>
        <w:t>6</w:t>
      </w:r>
      <w:r w:rsidRPr="00830F76">
        <w:rPr>
          <w:rFonts w:ascii="Times New Roman" w:hAnsi="Times New Roman" w:cs="Times New Roman"/>
          <w:sz w:val="22"/>
          <w:szCs w:val="22"/>
        </w:rPr>
        <w:t xml:space="preserve"> </w:t>
      </w:r>
      <w:r w:rsidRPr="00AA26F6">
        <w:rPr>
          <w:rFonts w:ascii="Times New Roman" w:hAnsi="Times New Roman" w:cs="Times New Roman"/>
          <w:sz w:val="22"/>
          <w:szCs w:val="22"/>
        </w:rPr>
        <w:t>na spletni strani JAK</w:t>
      </w:r>
      <w:r w:rsidRPr="00AA26F6">
        <w:rPr>
          <w:rFonts w:ascii="Times New Roman" w:hAnsi="Times New Roman" w:cs="Times New Roman"/>
          <w:b/>
          <w:sz w:val="22"/>
          <w:szCs w:val="22"/>
        </w:rPr>
        <w:t xml:space="preserve"> </w:t>
      </w:r>
      <w:hyperlink r:id="rId23" w:history="1">
        <w:r w:rsidRPr="00AA26F6">
          <w:rPr>
            <w:rStyle w:val="Hiperpovezava"/>
            <w:rFonts w:ascii="Times New Roman" w:hAnsi="Times New Roman" w:cs="Times New Roman"/>
            <w:sz w:val="22"/>
            <w:szCs w:val="22"/>
          </w:rPr>
          <w:t>https://jakrs.e-razpisi.si</w:t>
        </w:r>
      </w:hyperlink>
      <w:r w:rsidRPr="00AA26F6">
        <w:rPr>
          <w:rFonts w:ascii="Times New Roman" w:hAnsi="Times New Roman" w:cs="Times New Roman"/>
          <w:sz w:val="22"/>
          <w:szCs w:val="22"/>
        </w:rPr>
        <w:t xml:space="preserve"> </w:t>
      </w:r>
      <w:r w:rsidR="00482769" w:rsidRPr="00482769">
        <w:rPr>
          <w:rFonts w:ascii="Times New Roman" w:hAnsi="Times New Roman" w:cs="Times New Roman"/>
          <w:b/>
          <w:bCs/>
          <w:sz w:val="22"/>
          <w:szCs w:val="22"/>
        </w:rPr>
        <w:t>6. 3. 2026</w:t>
      </w:r>
      <w:r w:rsidR="00482769" w:rsidRPr="00AA26F6">
        <w:rPr>
          <w:rFonts w:ascii="Times New Roman" w:hAnsi="Times New Roman" w:cs="Times New Roman"/>
          <w:sz w:val="22"/>
          <w:szCs w:val="22"/>
        </w:rPr>
        <w:t xml:space="preserve"> </w:t>
      </w:r>
      <w:r w:rsidRPr="00AA26F6">
        <w:rPr>
          <w:rFonts w:ascii="Times New Roman" w:hAnsi="Times New Roman" w:cs="Times New Roman"/>
          <w:sz w:val="22"/>
          <w:szCs w:val="22"/>
        </w:rPr>
        <w:t xml:space="preserve">ter </w:t>
      </w:r>
      <w:r w:rsidRPr="00482769">
        <w:rPr>
          <w:rFonts w:ascii="Times New Roman" w:hAnsi="Times New Roman" w:cs="Times New Roman"/>
          <w:bCs/>
          <w:sz w:val="22"/>
          <w:szCs w:val="22"/>
        </w:rPr>
        <w:t xml:space="preserve">traja do </w:t>
      </w:r>
      <w:r w:rsidRPr="00AA26F6">
        <w:rPr>
          <w:rFonts w:ascii="Times New Roman" w:hAnsi="Times New Roman" w:cs="Times New Roman"/>
          <w:sz w:val="22"/>
          <w:szCs w:val="22"/>
        </w:rPr>
        <w:t>izteka zadnjega dne roka za oddajo vlog, ki je</w:t>
      </w:r>
      <w:r w:rsidR="005F222A" w:rsidRPr="00AA26F6">
        <w:rPr>
          <w:rFonts w:ascii="Times New Roman" w:hAnsi="Times New Roman" w:cs="Times New Roman"/>
          <w:sz w:val="22"/>
          <w:szCs w:val="22"/>
        </w:rPr>
        <w:t xml:space="preserve"> </w:t>
      </w:r>
      <w:r w:rsidR="00AA26F6" w:rsidRPr="00482769">
        <w:rPr>
          <w:rFonts w:ascii="Times New Roman" w:hAnsi="Times New Roman" w:cs="Times New Roman"/>
          <w:b/>
          <w:bCs/>
          <w:sz w:val="22"/>
          <w:szCs w:val="22"/>
        </w:rPr>
        <w:t>7</w:t>
      </w:r>
      <w:r w:rsidR="00180047" w:rsidRPr="00482769">
        <w:rPr>
          <w:rFonts w:ascii="Times New Roman" w:hAnsi="Times New Roman" w:cs="Times New Roman"/>
          <w:b/>
          <w:bCs/>
          <w:sz w:val="22"/>
          <w:szCs w:val="22"/>
        </w:rPr>
        <w:t xml:space="preserve">. </w:t>
      </w:r>
      <w:r w:rsidR="00D52882" w:rsidRPr="00482769">
        <w:rPr>
          <w:rFonts w:ascii="Times New Roman" w:hAnsi="Times New Roman" w:cs="Times New Roman"/>
          <w:b/>
          <w:bCs/>
          <w:sz w:val="22"/>
          <w:szCs w:val="22"/>
        </w:rPr>
        <w:t>4</w:t>
      </w:r>
      <w:r w:rsidR="00180047" w:rsidRPr="00482769">
        <w:rPr>
          <w:rFonts w:ascii="Times New Roman" w:hAnsi="Times New Roman" w:cs="Times New Roman"/>
          <w:b/>
          <w:bCs/>
          <w:sz w:val="22"/>
          <w:szCs w:val="22"/>
        </w:rPr>
        <w:t xml:space="preserve">. </w:t>
      </w:r>
      <w:r w:rsidR="005F222A" w:rsidRPr="00482769">
        <w:rPr>
          <w:rFonts w:ascii="Times New Roman" w:hAnsi="Times New Roman" w:cs="Times New Roman"/>
          <w:b/>
          <w:bCs/>
          <w:sz w:val="22"/>
          <w:szCs w:val="22"/>
        </w:rPr>
        <w:t>202</w:t>
      </w:r>
      <w:r w:rsidR="00180047" w:rsidRPr="00482769">
        <w:rPr>
          <w:rFonts w:ascii="Times New Roman" w:hAnsi="Times New Roman" w:cs="Times New Roman"/>
          <w:b/>
          <w:bCs/>
          <w:sz w:val="22"/>
          <w:szCs w:val="22"/>
        </w:rPr>
        <w:t>6</w:t>
      </w:r>
      <w:r w:rsidRPr="00AA26F6">
        <w:rPr>
          <w:rFonts w:ascii="Times New Roman" w:hAnsi="Times New Roman" w:cs="Times New Roman"/>
          <w:b/>
          <w:sz w:val="22"/>
          <w:szCs w:val="22"/>
        </w:rPr>
        <w:t>.</w:t>
      </w:r>
    </w:p>
    <w:p w14:paraId="5BC263D3" w14:textId="77777777" w:rsidR="00A60067" w:rsidRPr="00476E38" w:rsidRDefault="00A60067" w:rsidP="00A60067">
      <w:pPr>
        <w:jc w:val="both"/>
        <w:rPr>
          <w:rFonts w:ascii="Times New Roman" w:hAnsi="Times New Roman" w:cs="Times New Roman"/>
          <w:sz w:val="22"/>
          <w:szCs w:val="22"/>
        </w:rPr>
      </w:pPr>
    </w:p>
    <w:p w14:paraId="3BC55878" w14:textId="77777777" w:rsidR="001A70B6" w:rsidRPr="00476E38" w:rsidRDefault="001A70B6" w:rsidP="009639BE">
      <w:pPr>
        <w:pStyle w:val="Odstavekseznama"/>
        <w:numPr>
          <w:ilvl w:val="0"/>
          <w:numId w:val="11"/>
        </w:numPr>
        <w:autoSpaceDE w:val="0"/>
        <w:autoSpaceDN w:val="0"/>
        <w:adjustRightInd w:val="0"/>
        <w:ind w:left="426" w:hanging="426"/>
        <w:jc w:val="both"/>
        <w:outlineLvl w:val="0"/>
        <w:rPr>
          <w:b/>
          <w:sz w:val="22"/>
          <w:szCs w:val="22"/>
        </w:rPr>
      </w:pPr>
      <w:r w:rsidRPr="00476E38">
        <w:rPr>
          <w:b/>
          <w:bCs/>
          <w:sz w:val="22"/>
          <w:szCs w:val="22"/>
        </w:rPr>
        <w:t>Plačilo tarife ob prijavi na javni razpis</w:t>
      </w:r>
    </w:p>
    <w:p w14:paraId="1CDFCBA3" w14:textId="77777777" w:rsidR="001A70B6" w:rsidRPr="00476E38" w:rsidRDefault="001A70B6" w:rsidP="001A70B6">
      <w:pPr>
        <w:pStyle w:val="Odstavekseznama"/>
        <w:rPr>
          <w:b/>
          <w:bCs/>
          <w:sz w:val="22"/>
          <w:szCs w:val="22"/>
        </w:rPr>
      </w:pPr>
    </w:p>
    <w:p w14:paraId="5093F019" w14:textId="287616AA" w:rsidR="001A70B6" w:rsidRPr="00476E38" w:rsidRDefault="001A70B6" w:rsidP="001A70B6">
      <w:pPr>
        <w:jc w:val="both"/>
        <w:rPr>
          <w:rFonts w:ascii="Times New Roman" w:hAnsi="Times New Roman" w:cs="Times New Roman"/>
          <w:sz w:val="22"/>
          <w:szCs w:val="22"/>
        </w:rPr>
      </w:pPr>
      <w:r w:rsidRPr="00476E38">
        <w:rPr>
          <w:rFonts w:ascii="Times New Roman" w:hAnsi="Times New Roman" w:cs="Times New Roman"/>
          <w:sz w:val="22"/>
          <w:szCs w:val="22"/>
        </w:rPr>
        <w:t>Prijavitelji so skladno z določbami Tarife o izvajanju storitev Javne agencije za knjigo RS (Uradni list RS, št. 4/13 in 50/14) ob prijavi dolžni k vlogi priložiti potrdilo o plačilu tarife v višini 25</w:t>
      </w:r>
      <w:r w:rsidR="002B651B" w:rsidRPr="00476E38">
        <w:rPr>
          <w:rFonts w:ascii="Times New Roman" w:hAnsi="Times New Roman" w:cs="Times New Roman"/>
          <w:sz w:val="22"/>
          <w:szCs w:val="22"/>
        </w:rPr>
        <w:t>,00</w:t>
      </w:r>
      <w:r w:rsidRPr="00476E38">
        <w:rPr>
          <w:rFonts w:ascii="Times New Roman" w:hAnsi="Times New Roman" w:cs="Times New Roman"/>
          <w:sz w:val="22"/>
          <w:szCs w:val="22"/>
        </w:rPr>
        <w:t xml:space="preserve"> EUR. Če potrdilo ne bo priloženo, bo prijavitelj pozvan k dopolnitvi. Če po preteku roka za dopolnitev JAK ne bo prejela ustreznega potrdila, bo vloga zavržena kot nepopolna.</w:t>
      </w:r>
    </w:p>
    <w:p w14:paraId="5C43C0B0" w14:textId="77777777" w:rsidR="0053120D" w:rsidRPr="00476E38" w:rsidRDefault="0053120D" w:rsidP="001A70B6">
      <w:pPr>
        <w:jc w:val="both"/>
        <w:rPr>
          <w:rFonts w:ascii="Times New Roman" w:hAnsi="Times New Roman" w:cs="Times New Roman"/>
          <w:sz w:val="22"/>
          <w:szCs w:val="22"/>
        </w:rPr>
      </w:pPr>
    </w:p>
    <w:p w14:paraId="766071E6" w14:textId="359D6CBE" w:rsidR="001A70B6" w:rsidRPr="00476E38" w:rsidRDefault="002B651B" w:rsidP="009639BE">
      <w:pPr>
        <w:pStyle w:val="Odstavekseznama"/>
        <w:numPr>
          <w:ilvl w:val="0"/>
          <w:numId w:val="11"/>
        </w:numPr>
        <w:ind w:left="426" w:hanging="426"/>
        <w:jc w:val="both"/>
        <w:outlineLvl w:val="0"/>
        <w:rPr>
          <w:b/>
          <w:sz w:val="22"/>
          <w:szCs w:val="22"/>
        </w:rPr>
      </w:pPr>
      <w:r w:rsidRPr="00476E38">
        <w:rPr>
          <w:b/>
          <w:sz w:val="22"/>
          <w:szCs w:val="22"/>
        </w:rPr>
        <w:t>Izpolnjevanje razpisnih pogojev, n</w:t>
      </w:r>
      <w:r w:rsidR="002B1ECE" w:rsidRPr="00476E38">
        <w:rPr>
          <w:b/>
          <w:sz w:val="22"/>
          <w:szCs w:val="22"/>
        </w:rPr>
        <w:t>ačin obravnavanja vlog in odločanje o izboru</w:t>
      </w:r>
    </w:p>
    <w:p w14:paraId="6CFE7E76" w14:textId="77777777" w:rsidR="001A70B6" w:rsidRPr="00476E38" w:rsidRDefault="001A70B6" w:rsidP="001A70B6">
      <w:pPr>
        <w:pStyle w:val="Odstavekseznama"/>
        <w:jc w:val="both"/>
        <w:outlineLvl w:val="0"/>
        <w:rPr>
          <w:b/>
          <w:sz w:val="22"/>
          <w:szCs w:val="22"/>
        </w:rPr>
      </w:pPr>
    </w:p>
    <w:p w14:paraId="2831EED3" w14:textId="56CE7CFF" w:rsidR="002B651B" w:rsidRPr="00476E38" w:rsidRDefault="002B651B" w:rsidP="002B651B">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Izpolnjevanje razpisnih pogojev ugotavlja komisija za odpiranje vlog, ki jo izmed zaposlenih na JAK imenuje direktor</w:t>
      </w:r>
      <w:r w:rsidR="001575CC" w:rsidRPr="00476E38">
        <w:rPr>
          <w:rFonts w:ascii="Times New Roman" w:eastAsia="Times New Roman" w:hAnsi="Times New Roman" w:cs="Times New Roman"/>
          <w:sz w:val="22"/>
          <w:szCs w:val="22"/>
          <w:lang w:eastAsia="sl-SI"/>
        </w:rPr>
        <w:t>ic</w:t>
      </w:r>
      <w:r w:rsidR="005565CF" w:rsidRPr="00476E38">
        <w:rPr>
          <w:rFonts w:ascii="Times New Roman" w:eastAsia="Times New Roman" w:hAnsi="Times New Roman" w:cs="Times New Roman"/>
          <w:sz w:val="22"/>
          <w:szCs w:val="22"/>
          <w:lang w:eastAsia="sl-SI"/>
        </w:rPr>
        <w:t>a</w:t>
      </w:r>
      <w:r w:rsidRPr="00476E38">
        <w:rPr>
          <w:rFonts w:ascii="Times New Roman" w:eastAsia="Times New Roman" w:hAnsi="Times New Roman" w:cs="Times New Roman"/>
          <w:sz w:val="22"/>
          <w:szCs w:val="22"/>
          <w:lang w:eastAsia="sl-SI"/>
        </w:rPr>
        <w:t xml:space="preserve"> JAK.</w:t>
      </w:r>
    </w:p>
    <w:p w14:paraId="1EA3D9AA" w14:textId="77777777" w:rsidR="002B651B" w:rsidRPr="00476E38" w:rsidRDefault="002B651B" w:rsidP="002B651B">
      <w:pPr>
        <w:jc w:val="both"/>
        <w:rPr>
          <w:rFonts w:ascii="Times New Roman" w:eastAsia="Times New Roman" w:hAnsi="Times New Roman" w:cs="Times New Roman"/>
          <w:sz w:val="22"/>
          <w:szCs w:val="22"/>
          <w:lang w:eastAsia="sl-SI"/>
        </w:rPr>
      </w:pPr>
    </w:p>
    <w:p w14:paraId="0EE20D67" w14:textId="72B7AF66" w:rsidR="002B651B" w:rsidRPr="00476E38" w:rsidRDefault="002B651B" w:rsidP="002B651B">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Če se prijavitelj na ta razpis prijavi s kulturnim projektom, ki vsebinsko ne izpolnjuje pogojev tega razpisa, in ga strokovna komisija ne more oceniti s kriteriji, navedenimi v razpisnem besedilu, se vloga zavrže kot vloga neupravičenega prijavitelja.</w:t>
      </w:r>
    </w:p>
    <w:p w14:paraId="1128D634" w14:textId="77777777" w:rsidR="002B651B" w:rsidRPr="00476E38" w:rsidRDefault="002B651B" w:rsidP="002B1ECE">
      <w:pPr>
        <w:jc w:val="both"/>
        <w:rPr>
          <w:rFonts w:ascii="Times New Roman" w:hAnsi="Times New Roman" w:cs="Times New Roman"/>
          <w:sz w:val="22"/>
          <w:szCs w:val="22"/>
        </w:rPr>
      </w:pPr>
    </w:p>
    <w:p w14:paraId="7A25B605" w14:textId="1549A6AB" w:rsidR="00612094" w:rsidRPr="000E4517" w:rsidRDefault="00612094" w:rsidP="00612094">
      <w:pPr>
        <w:jc w:val="both"/>
        <w:rPr>
          <w:rFonts w:ascii="Times New Roman" w:eastAsia="Times New Roman" w:hAnsi="Times New Roman" w:cs="Times New Roman"/>
          <w:bCs/>
          <w:sz w:val="22"/>
          <w:szCs w:val="22"/>
          <w:lang w:eastAsia="sl-SI"/>
        </w:rPr>
      </w:pPr>
      <w:r w:rsidRPr="000E4517">
        <w:rPr>
          <w:rFonts w:ascii="Times New Roman" w:eastAsia="Times New Roman" w:hAnsi="Times New Roman" w:cs="Times New Roman"/>
          <w:bCs/>
          <w:sz w:val="22"/>
          <w:szCs w:val="22"/>
          <w:lang w:eastAsia="sl-SI"/>
        </w:rPr>
        <w:t xml:space="preserve">Vloge, ki ne bodo izpolnjene v celoti v spletni aplikaciji in na originalnih, datiranih in podpisanih prijavnih obrazcih </w:t>
      </w:r>
      <w:r>
        <w:rPr>
          <w:rFonts w:ascii="Times New Roman" w:eastAsia="Times New Roman" w:hAnsi="Times New Roman" w:cs="Times New Roman"/>
          <w:bCs/>
          <w:sz w:val="22"/>
          <w:szCs w:val="22"/>
          <w:lang w:eastAsia="sl-SI"/>
        </w:rPr>
        <w:t xml:space="preserve">(bodisi v fizični ali elektronski obliki) </w:t>
      </w:r>
      <w:r w:rsidRPr="000E4517">
        <w:rPr>
          <w:rFonts w:ascii="Times New Roman" w:eastAsia="Times New Roman" w:hAnsi="Times New Roman" w:cs="Times New Roman"/>
          <w:bCs/>
          <w:sz w:val="22"/>
          <w:szCs w:val="22"/>
          <w:lang w:eastAsia="sl-SI"/>
        </w:rPr>
        <w:t>oz. ne bodo izpolnjene v skladu z zahtevami dokumentacije javnega razpisa</w:t>
      </w:r>
      <w:r w:rsidRPr="000E4517">
        <w:rPr>
          <w:rFonts w:ascii="Times New Roman" w:eastAsia="Times New Roman" w:hAnsi="Times New Roman" w:cs="Times New Roman"/>
          <w:bCs/>
          <w:snapToGrid w:val="0"/>
          <w:sz w:val="22"/>
          <w:szCs w:val="22"/>
          <w:lang w:eastAsia="sl-SI"/>
        </w:rPr>
        <w:t>,</w:t>
      </w:r>
      <w:r w:rsidRPr="000E4517">
        <w:rPr>
          <w:rFonts w:ascii="Times New Roman" w:eastAsia="Times New Roman" w:hAnsi="Times New Roman" w:cs="Times New Roman"/>
          <w:bCs/>
          <w:sz w:val="22"/>
          <w:szCs w:val="22"/>
          <w:lang w:eastAsia="sl-SI"/>
        </w:rPr>
        <w:t xml:space="preserve"> se bodo štele kot nepopolne.</w:t>
      </w:r>
    </w:p>
    <w:p w14:paraId="763EC1A1" w14:textId="77777777" w:rsidR="008D164B" w:rsidRPr="00476E38" w:rsidRDefault="008D164B" w:rsidP="002B1ECE">
      <w:pPr>
        <w:jc w:val="both"/>
        <w:rPr>
          <w:rFonts w:ascii="Times New Roman" w:hAnsi="Times New Roman" w:cs="Times New Roman"/>
          <w:sz w:val="22"/>
          <w:szCs w:val="22"/>
        </w:rPr>
      </w:pPr>
    </w:p>
    <w:p w14:paraId="2C025C32" w14:textId="3E0B9D3E" w:rsidR="002B1ECE" w:rsidRPr="00476E38" w:rsidRDefault="002B1ECE" w:rsidP="002B1ECE">
      <w:pPr>
        <w:jc w:val="both"/>
        <w:rPr>
          <w:rFonts w:ascii="Times New Roman" w:hAnsi="Times New Roman" w:cs="Times New Roman"/>
          <w:bCs/>
          <w:sz w:val="22"/>
          <w:szCs w:val="22"/>
        </w:rPr>
      </w:pPr>
      <w:r w:rsidRPr="00476E38">
        <w:rPr>
          <w:rFonts w:ascii="Times New Roman" w:hAnsi="Times New Roman" w:cs="Times New Roman"/>
          <w:sz w:val="22"/>
          <w:szCs w:val="22"/>
        </w:rPr>
        <w:t>JAK bo prijavitelje, katerih vloge bodo formalno nepopolne, pozvala, da jih dopolnijo v roku petih (5) dni po prejetju poziva k dopolnitvi</w:t>
      </w:r>
      <w:r w:rsidRPr="00476E38">
        <w:rPr>
          <w:rFonts w:ascii="Times New Roman" w:hAnsi="Times New Roman" w:cs="Times New Roman"/>
          <w:bCs/>
          <w:sz w:val="22"/>
          <w:szCs w:val="22"/>
        </w:rPr>
        <w:t xml:space="preserve">. </w:t>
      </w:r>
      <w:r w:rsidRPr="00476E38">
        <w:rPr>
          <w:rFonts w:ascii="Times New Roman" w:hAnsi="Times New Roman" w:cs="Times New Roman"/>
          <w:sz w:val="22"/>
          <w:szCs w:val="22"/>
        </w:rPr>
        <w:t xml:space="preserve">Če prijavitelji ne bodo dopolnili formalno nepopolnih vlog v zahtevanem roku, bodo vloge </w:t>
      </w:r>
      <w:r w:rsidRPr="00476E38">
        <w:rPr>
          <w:rFonts w:ascii="Times New Roman" w:hAnsi="Times New Roman" w:cs="Times New Roman"/>
          <w:bCs/>
          <w:sz w:val="22"/>
          <w:szCs w:val="22"/>
        </w:rPr>
        <w:t>s sklepom o zavrženju izlo</w:t>
      </w:r>
      <w:r w:rsidRPr="00476E38">
        <w:rPr>
          <w:rFonts w:ascii="Times New Roman" w:hAnsi="Times New Roman" w:cs="Times New Roman"/>
          <w:sz w:val="22"/>
          <w:szCs w:val="22"/>
        </w:rPr>
        <w:t>č</w:t>
      </w:r>
      <w:r w:rsidRPr="00476E38">
        <w:rPr>
          <w:rFonts w:ascii="Times New Roman" w:hAnsi="Times New Roman" w:cs="Times New Roman"/>
          <w:bCs/>
          <w:sz w:val="22"/>
          <w:szCs w:val="22"/>
        </w:rPr>
        <w:t xml:space="preserve">ene iz nadaljnje obravnave. </w:t>
      </w:r>
    </w:p>
    <w:p w14:paraId="7197AE1F" w14:textId="77777777" w:rsidR="002B1ECE" w:rsidRPr="00476E38" w:rsidRDefault="002B1ECE" w:rsidP="002B1ECE">
      <w:pPr>
        <w:autoSpaceDE w:val="0"/>
        <w:autoSpaceDN w:val="0"/>
        <w:adjustRightInd w:val="0"/>
        <w:jc w:val="both"/>
        <w:rPr>
          <w:rFonts w:ascii="Times New Roman" w:hAnsi="Times New Roman" w:cs="Times New Roman"/>
          <w:sz w:val="22"/>
          <w:szCs w:val="22"/>
        </w:rPr>
      </w:pPr>
    </w:p>
    <w:p w14:paraId="62FFD1CC" w14:textId="5AB8BD0D" w:rsidR="002B1ECE" w:rsidRPr="00476E38" w:rsidRDefault="002B1ECE" w:rsidP="002B1ECE">
      <w:pPr>
        <w:autoSpaceDE w:val="0"/>
        <w:autoSpaceDN w:val="0"/>
        <w:adjustRightInd w:val="0"/>
        <w:jc w:val="both"/>
        <w:rPr>
          <w:rFonts w:ascii="Times New Roman" w:hAnsi="Times New Roman" w:cs="Times New Roman"/>
          <w:sz w:val="22"/>
          <w:szCs w:val="22"/>
        </w:rPr>
      </w:pPr>
      <w:r w:rsidRPr="00476E38">
        <w:rPr>
          <w:rFonts w:ascii="Times New Roman" w:hAnsi="Times New Roman" w:cs="Times New Roman"/>
          <w:bCs/>
          <w:sz w:val="22"/>
          <w:szCs w:val="22"/>
        </w:rPr>
        <w:t xml:space="preserve">Za prepozne bodo štele vloge, ki ne bodo oddane </w:t>
      </w:r>
      <w:r w:rsidR="00AF7179" w:rsidRPr="00476E38">
        <w:rPr>
          <w:rFonts w:ascii="Times New Roman" w:hAnsi="Times New Roman" w:cs="Times New Roman"/>
          <w:bCs/>
          <w:sz w:val="22"/>
          <w:szCs w:val="22"/>
        </w:rPr>
        <w:t>v aplikaciji za prijavo vlog</w:t>
      </w:r>
      <w:r w:rsidR="00895DF5" w:rsidRPr="00476E38">
        <w:rPr>
          <w:rFonts w:ascii="Times New Roman" w:hAnsi="Times New Roman" w:cs="Times New Roman"/>
          <w:bCs/>
          <w:sz w:val="22"/>
          <w:szCs w:val="22"/>
        </w:rPr>
        <w:t xml:space="preserve"> in </w:t>
      </w:r>
      <w:r w:rsidR="00504F98" w:rsidRPr="00476E38">
        <w:rPr>
          <w:rFonts w:ascii="Times New Roman" w:hAnsi="Times New Roman" w:cs="Times New Roman"/>
          <w:bCs/>
          <w:sz w:val="22"/>
          <w:szCs w:val="22"/>
        </w:rPr>
        <w:t xml:space="preserve">v tiskani obliki </w:t>
      </w:r>
      <w:r w:rsidRPr="00504F98">
        <w:rPr>
          <w:rFonts w:ascii="Times New Roman" w:hAnsi="Times New Roman" w:cs="Times New Roman"/>
          <w:bCs/>
          <w:sz w:val="22"/>
          <w:szCs w:val="22"/>
        </w:rPr>
        <w:t>po pošti</w:t>
      </w:r>
      <w:r w:rsidR="00E01B41" w:rsidRPr="00E01B41">
        <w:rPr>
          <w:rFonts w:ascii="Times New Roman" w:hAnsi="Times New Roman" w:cs="Times New Roman"/>
          <w:bCs/>
          <w:sz w:val="22"/>
          <w:szCs w:val="22"/>
        </w:rPr>
        <w:t xml:space="preserve"> </w:t>
      </w:r>
      <w:r w:rsidR="00504F98">
        <w:rPr>
          <w:rFonts w:ascii="Times New Roman" w:hAnsi="Times New Roman" w:cs="Times New Roman"/>
          <w:bCs/>
          <w:sz w:val="22"/>
          <w:szCs w:val="22"/>
        </w:rPr>
        <w:t xml:space="preserve">ali v elektronski obliki poslane na naslov </w:t>
      </w:r>
      <w:r w:rsidR="00504F98" w:rsidRPr="00AA26F6">
        <w:rPr>
          <w:rFonts w:ascii="Times New Roman" w:hAnsi="Times New Roman" w:cs="Times New Roman"/>
          <w:sz w:val="22"/>
          <w:szCs w:val="22"/>
        </w:rPr>
        <w:t>gp.jakrs@jakrs.si</w:t>
      </w:r>
      <w:r w:rsidR="00504F98" w:rsidRPr="00504F98">
        <w:rPr>
          <w:rFonts w:ascii="Times New Roman" w:hAnsi="Times New Roman" w:cs="Times New Roman"/>
          <w:bCs/>
          <w:sz w:val="22"/>
          <w:szCs w:val="22"/>
        </w:rPr>
        <w:t xml:space="preserve"> </w:t>
      </w:r>
      <w:r w:rsidR="00AF7179" w:rsidRPr="00504F98">
        <w:rPr>
          <w:rFonts w:ascii="Times New Roman" w:hAnsi="Times New Roman" w:cs="Times New Roman"/>
          <w:bCs/>
          <w:sz w:val="22"/>
          <w:szCs w:val="22"/>
        </w:rPr>
        <w:t>do</w:t>
      </w:r>
      <w:r w:rsidRPr="00504F98">
        <w:rPr>
          <w:rFonts w:ascii="Times New Roman" w:hAnsi="Times New Roman" w:cs="Times New Roman"/>
          <w:bCs/>
          <w:sz w:val="22"/>
          <w:szCs w:val="22"/>
        </w:rPr>
        <w:t xml:space="preserve"> </w:t>
      </w:r>
      <w:r w:rsidRPr="00AA26F6">
        <w:rPr>
          <w:rFonts w:ascii="Times New Roman" w:hAnsi="Times New Roman" w:cs="Times New Roman"/>
          <w:bCs/>
          <w:sz w:val="22"/>
          <w:szCs w:val="22"/>
        </w:rPr>
        <w:t xml:space="preserve">vključno </w:t>
      </w:r>
      <w:r w:rsidR="00AA26F6" w:rsidRPr="00AA26F6">
        <w:rPr>
          <w:rFonts w:ascii="Times New Roman" w:hAnsi="Times New Roman" w:cs="Times New Roman"/>
          <w:bCs/>
          <w:sz w:val="22"/>
          <w:szCs w:val="22"/>
        </w:rPr>
        <w:t>7</w:t>
      </w:r>
      <w:r w:rsidR="00797E97" w:rsidRPr="00AA26F6">
        <w:rPr>
          <w:rFonts w:ascii="Times New Roman" w:hAnsi="Times New Roman" w:cs="Times New Roman"/>
          <w:bCs/>
          <w:sz w:val="22"/>
          <w:szCs w:val="22"/>
        </w:rPr>
        <w:t>.</w:t>
      </w:r>
      <w:r w:rsidR="00A3443A" w:rsidRPr="00AA26F6">
        <w:rPr>
          <w:rFonts w:ascii="Times New Roman" w:hAnsi="Times New Roman" w:cs="Times New Roman"/>
          <w:bCs/>
          <w:sz w:val="22"/>
          <w:szCs w:val="22"/>
        </w:rPr>
        <w:t xml:space="preserve"> </w:t>
      </w:r>
      <w:r w:rsidR="00D52882" w:rsidRPr="00AA26F6">
        <w:rPr>
          <w:rFonts w:ascii="Times New Roman" w:hAnsi="Times New Roman" w:cs="Times New Roman"/>
          <w:bCs/>
          <w:sz w:val="22"/>
          <w:szCs w:val="22"/>
        </w:rPr>
        <w:t>4</w:t>
      </w:r>
      <w:r w:rsidR="005F222A" w:rsidRPr="00AA26F6">
        <w:rPr>
          <w:rFonts w:ascii="Times New Roman" w:hAnsi="Times New Roman" w:cs="Times New Roman"/>
          <w:bCs/>
          <w:sz w:val="22"/>
          <w:szCs w:val="22"/>
        </w:rPr>
        <w:t>.</w:t>
      </w:r>
      <w:r w:rsidR="005F222A" w:rsidRPr="00273BD6">
        <w:rPr>
          <w:rFonts w:ascii="Times New Roman" w:hAnsi="Times New Roman" w:cs="Times New Roman"/>
          <w:bCs/>
          <w:sz w:val="22"/>
          <w:szCs w:val="22"/>
        </w:rPr>
        <w:t xml:space="preserve"> 202</w:t>
      </w:r>
      <w:r w:rsidR="00180047">
        <w:rPr>
          <w:rFonts w:ascii="Times New Roman" w:hAnsi="Times New Roman" w:cs="Times New Roman"/>
          <w:bCs/>
          <w:sz w:val="22"/>
          <w:szCs w:val="22"/>
        </w:rPr>
        <w:t>6</w:t>
      </w:r>
      <w:r w:rsidR="00504F98">
        <w:rPr>
          <w:rFonts w:ascii="Times New Roman" w:hAnsi="Times New Roman" w:cs="Times New Roman"/>
          <w:bCs/>
          <w:sz w:val="22"/>
          <w:szCs w:val="22"/>
        </w:rPr>
        <w:t xml:space="preserve"> do 23.59 ure</w:t>
      </w:r>
      <w:r w:rsidR="005F222A">
        <w:rPr>
          <w:rFonts w:ascii="Times New Roman" w:hAnsi="Times New Roman" w:cs="Times New Roman"/>
          <w:bCs/>
          <w:sz w:val="22"/>
          <w:szCs w:val="22"/>
        </w:rPr>
        <w:t xml:space="preserve"> </w:t>
      </w:r>
      <w:r w:rsidRPr="00476E38">
        <w:rPr>
          <w:rFonts w:ascii="Times New Roman" w:hAnsi="Times New Roman" w:cs="Times New Roman"/>
          <w:bCs/>
          <w:sz w:val="22"/>
          <w:szCs w:val="22"/>
        </w:rPr>
        <w:t>oz. do tega dne ne bodo v poslovnem čas</w:t>
      </w:r>
      <w:r w:rsidR="0066723A" w:rsidRPr="00476E38">
        <w:rPr>
          <w:rFonts w:ascii="Times New Roman" w:hAnsi="Times New Roman" w:cs="Times New Roman"/>
          <w:bCs/>
          <w:sz w:val="22"/>
          <w:szCs w:val="22"/>
        </w:rPr>
        <w:t xml:space="preserve">u oddane v glavni pisarni JAK. </w:t>
      </w:r>
      <w:r w:rsidRPr="00476E38">
        <w:rPr>
          <w:rFonts w:ascii="Times New Roman" w:hAnsi="Times New Roman" w:cs="Times New Roman"/>
          <w:bCs/>
          <w:sz w:val="22"/>
          <w:szCs w:val="22"/>
        </w:rPr>
        <w:t>Nepravočasne vloge bodo izlo</w:t>
      </w:r>
      <w:r w:rsidRPr="00476E38">
        <w:rPr>
          <w:rFonts w:ascii="Times New Roman" w:hAnsi="Times New Roman" w:cs="Times New Roman"/>
          <w:sz w:val="22"/>
          <w:szCs w:val="22"/>
        </w:rPr>
        <w:t>č</w:t>
      </w:r>
      <w:r w:rsidRPr="00476E38">
        <w:rPr>
          <w:rFonts w:ascii="Times New Roman" w:hAnsi="Times New Roman" w:cs="Times New Roman"/>
          <w:bCs/>
          <w:sz w:val="22"/>
          <w:szCs w:val="22"/>
        </w:rPr>
        <w:t>ene iz nadaljnje obravnave s sklepom o zavrženju.</w:t>
      </w:r>
    </w:p>
    <w:p w14:paraId="0B2066BD" w14:textId="77777777" w:rsidR="002B1ECE" w:rsidRPr="00476E38" w:rsidRDefault="002B1ECE" w:rsidP="002B1ECE">
      <w:pPr>
        <w:autoSpaceDE w:val="0"/>
        <w:autoSpaceDN w:val="0"/>
        <w:adjustRightInd w:val="0"/>
        <w:jc w:val="both"/>
        <w:rPr>
          <w:rFonts w:ascii="Times New Roman" w:hAnsi="Times New Roman" w:cs="Times New Roman"/>
          <w:sz w:val="22"/>
          <w:szCs w:val="22"/>
        </w:rPr>
      </w:pPr>
    </w:p>
    <w:p w14:paraId="75121C26" w14:textId="3E747050" w:rsidR="002B1ECE" w:rsidRPr="00476E38" w:rsidRDefault="002B1ECE" w:rsidP="002B1ECE">
      <w:pPr>
        <w:autoSpaceDE w:val="0"/>
        <w:autoSpaceDN w:val="0"/>
        <w:adjustRightInd w:val="0"/>
        <w:jc w:val="both"/>
        <w:rPr>
          <w:rFonts w:ascii="Times New Roman" w:hAnsi="Times New Roman" w:cs="Times New Roman"/>
          <w:sz w:val="22"/>
          <w:szCs w:val="22"/>
        </w:rPr>
      </w:pPr>
      <w:r w:rsidRPr="00476E38">
        <w:rPr>
          <w:rFonts w:ascii="Times New Roman" w:hAnsi="Times New Roman" w:cs="Times New Roman"/>
          <w:bCs/>
          <w:sz w:val="22"/>
          <w:szCs w:val="22"/>
        </w:rPr>
        <w:t>Prijavitelji, ki ne bodo izpolnjevali predhodno navedenih pogojev za posamezno razpisno področje, bodo kot neupravičene osebe izlo</w:t>
      </w:r>
      <w:r w:rsidRPr="00476E38">
        <w:rPr>
          <w:rFonts w:ascii="Times New Roman" w:hAnsi="Times New Roman" w:cs="Times New Roman"/>
          <w:sz w:val="22"/>
          <w:szCs w:val="22"/>
        </w:rPr>
        <w:t>č</w:t>
      </w:r>
      <w:r w:rsidRPr="00476E38">
        <w:rPr>
          <w:rFonts w:ascii="Times New Roman" w:hAnsi="Times New Roman" w:cs="Times New Roman"/>
          <w:bCs/>
          <w:sz w:val="22"/>
          <w:szCs w:val="22"/>
        </w:rPr>
        <w:t>eni iz nadaljnje obravnave s sklepom o zavrženju.</w:t>
      </w:r>
    </w:p>
    <w:p w14:paraId="52CEE68C" w14:textId="77777777" w:rsidR="002B1ECE" w:rsidRPr="00476E38" w:rsidRDefault="002B1ECE" w:rsidP="002B1ECE">
      <w:pPr>
        <w:jc w:val="both"/>
        <w:rPr>
          <w:rFonts w:ascii="Times New Roman" w:hAnsi="Times New Roman" w:cs="Times New Roman"/>
          <w:sz w:val="22"/>
          <w:szCs w:val="22"/>
        </w:rPr>
      </w:pPr>
    </w:p>
    <w:p w14:paraId="435D9C8C" w14:textId="77777777" w:rsidR="00895DF5" w:rsidRPr="00476E38" w:rsidRDefault="00895DF5" w:rsidP="00895DF5">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JAK lahko v primeru naknadne ugotovitve o neizpolnjevanju razpisnih pogojev in po že izdani odločbi o izboru kulturnega projekta spremeni odločitev in s prijaviteljem ne sklene pogodbe. Prav tako lahko v primeru naknadne ugotovitve o neizpolnjevanju razpisnih pogojev ali pogodbenih obveznosti v času izvajanja nadzora razveže že sklenjeno pogodbo, v primeru že izplačanih sredstev pa zahteva povračilo dela ali celotnih sredstev.</w:t>
      </w:r>
    </w:p>
    <w:p w14:paraId="794B6C9D" w14:textId="77777777" w:rsidR="00895DF5" w:rsidRPr="00476E38" w:rsidRDefault="00895DF5" w:rsidP="00895DF5">
      <w:pPr>
        <w:jc w:val="both"/>
        <w:rPr>
          <w:rFonts w:ascii="Times New Roman" w:eastAsia="Times New Roman" w:hAnsi="Times New Roman" w:cs="Times New Roman"/>
          <w:sz w:val="22"/>
          <w:szCs w:val="22"/>
          <w:lang w:eastAsia="sl-SI"/>
        </w:rPr>
      </w:pPr>
    </w:p>
    <w:p w14:paraId="5D92C75B" w14:textId="4B41AB7D" w:rsidR="00895DF5" w:rsidRPr="00476E38" w:rsidRDefault="00895DF5" w:rsidP="00895DF5">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 xml:space="preserve">V primeru, da več prijaviteljev na ta razpis prijavi isti kulturni projekt v celoti ali delu, se vse vloge </w:t>
      </w:r>
      <w:r w:rsidR="004B1ABC" w:rsidRPr="00476E38">
        <w:rPr>
          <w:rFonts w:ascii="Times New Roman" w:eastAsia="Times New Roman" w:hAnsi="Times New Roman" w:cs="Times New Roman"/>
          <w:sz w:val="22"/>
          <w:szCs w:val="22"/>
          <w:lang w:eastAsia="sl-SI"/>
        </w:rPr>
        <w:t xml:space="preserve">vseh </w:t>
      </w:r>
      <w:r w:rsidRPr="00476E38">
        <w:rPr>
          <w:rFonts w:ascii="Times New Roman" w:eastAsia="Times New Roman" w:hAnsi="Times New Roman" w:cs="Times New Roman"/>
          <w:sz w:val="22"/>
          <w:szCs w:val="22"/>
          <w:lang w:eastAsia="sl-SI"/>
        </w:rPr>
        <w:t>prijaviteljev teh prijav zavržejo zaradi neizpolnjevanja razpisnih pogojev kot vloge neupravičenih oseb.</w:t>
      </w:r>
    </w:p>
    <w:p w14:paraId="62F6E5DE" w14:textId="77777777" w:rsidR="00895DF5" w:rsidRPr="00476E38" w:rsidRDefault="00895DF5" w:rsidP="002B1ECE">
      <w:pPr>
        <w:jc w:val="both"/>
        <w:outlineLvl w:val="0"/>
        <w:rPr>
          <w:rFonts w:ascii="Times New Roman" w:hAnsi="Times New Roman" w:cs="Times New Roman"/>
          <w:sz w:val="22"/>
          <w:szCs w:val="22"/>
        </w:rPr>
      </w:pPr>
    </w:p>
    <w:p w14:paraId="0776A7FA" w14:textId="3DF3A999" w:rsidR="001F0E65" w:rsidRPr="00476E38" w:rsidRDefault="001F0E65" w:rsidP="001F0E65">
      <w:pPr>
        <w:jc w:val="both"/>
        <w:rPr>
          <w:rFonts w:ascii="Times New Roman" w:eastAsia="Times New Roman" w:hAnsi="Times New Roman" w:cs="Times New Roman"/>
          <w:sz w:val="22"/>
          <w:szCs w:val="22"/>
          <w:lang w:eastAsia="sl-SI"/>
        </w:rPr>
      </w:pPr>
      <w:r w:rsidRPr="00476E38">
        <w:rPr>
          <w:rFonts w:ascii="Times New Roman" w:eastAsia="Times New Roman" w:hAnsi="Times New Roman" w:cs="Times New Roman"/>
          <w:sz w:val="22"/>
          <w:szCs w:val="22"/>
          <w:lang w:eastAsia="sl-SI"/>
        </w:rPr>
        <w:t>JAK prijavne dokumentacije in prilog ne bo vračala prijaviteljem.</w:t>
      </w:r>
    </w:p>
    <w:p w14:paraId="6E16D78B" w14:textId="77777777" w:rsidR="001F0E65" w:rsidRPr="00476E38" w:rsidRDefault="001F0E65" w:rsidP="002B1ECE">
      <w:pPr>
        <w:jc w:val="both"/>
        <w:outlineLvl w:val="0"/>
        <w:rPr>
          <w:rFonts w:ascii="Times New Roman" w:hAnsi="Times New Roman" w:cs="Times New Roman"/>
          <w:sz w:val="22"/>
          <w:szCs w:val="22"/>
        </w:rPr>
      </w:pPr>
    </w:p>
    <w:p w14:paraId="666F75BA" w14:textId="0437DA07" w:rsidR="002B1ECE" w:rsidRPr="00476E38" w:rsidRDefault="002B1ECE" w:rsidP="002B1ECE">
      <w:pPr>
        <w:jc w:val="both"/>
        <w:outlineLvl w:val="0"/>
        <w:rPr>
          <w:rFonts w:ascii="Times New Roman" w:hAnsi="Times New Roman" w:cs="Times New Roman"/>
          <w:sz w:val="22"/>
          <w:szCs w:val="22"/>
        </w:rPr>
      </w:pPr>
      <w:r w:rsidRPr="00476E38">
        <w:rPr>
          <w:rFonts w:ascii="Times New Roman" w:hAnsi="Times New Roman" w:cs="Times New Roman"/>
          <w:sz w:val="22"/>
          <w:szCs w:val="22"/>
        </w:rPr>
        <w:t>Oddaja vloge pomeni, da se predlagatelj strinja z vsemi pogoji in kriteriji javnega razpisa</w:t>
      </w:r>
      <w:r w:rsidR="001F0E65" w:rsidRPr="00476E38">
        <w:rPr>
          <w:rFonts w:ascii="Times New Roman" w:hAnsi="Times New Roman" w:cs="Times New Roman"/>
          <w:sz w:val="22"/>
          <w:szCs w:val="22"/>
        </w:rPr>
        <w:t xml:space="preserve"> JR</w:t>
      </w:r>
      <w:r w:rsidR="00180047">
        <w:rPr>
          <w:rFonts w:ascii="Times New Roman" w:hAnsi="Times New Roman" w:cs="Times New Roman"/>
          <w:sz w:val="22"/>
          <w:szCs w:val="22"/>
        </w:rPr>
        <w:t>7</w:t>
      </w:r>
      <w:r w:rsidR="005F222A">
        <w:rPr>
          <w:rFonts w:ascii="Times New Roman" w:hAnsi="Times New Roman" w:cs="Times New Roman"/>
          <w:sz w:val="22"/>
          <w:szCs w:val="22"/>
        </w:rPr>
        <w:t>-</w:t>
      </w:r>
      <w:r w:rsidR="00AF7179" w:rsidRPr="00476E38">
        <w:rPr>
          <w:rFonts w:ascii="Times New Roman" w:hAnsi="Times New Roman" w:cs="Times New Roman"/>
          <w:sz w:val="22"/>
          <w:szCs w:val="22"/>
        </w:rPr>
        <w:t>KRITIKA</w:t>
      </w:r>
      <w:r w:rsidR="005F222A">
        <w:rPr>
          <w:rFonts w:ascii="Times New Roman" w:hAnsi="Times New Roman" w:cs="Times New Roman"/>
          <w:sz w:val="22"/>
          <w:szCs w:val="22"/>
        </w:rPr>
        <w:t>-</w:t>
      </w:r>
      <w:r w:rsidR="00AF7179" w:rsidRPr="00476E38">
        <w:rPr>
          <w:rFonts w:ascii="Times New Roman" w:hAnsi="Times New Roman" w:cs="Times New Roman"/>
          <w:sz w:val="22"/>
          <w:szCs w:val="22"/>
        </w:rPr>
        <w:t>SM</w:t>
      </w:r>
      <w:r w:rsidR="005F222A">
        <w:rPr>
          <w:rFonts w:ascii="Times New Roman" w:hAnsi="Times New Roman" w:cs="Times New Roman"/>
          <w:sz w:val="22"/>
          <w:szCs w:val="22"/>
        </w:rPr>
        <w:t>-</w:t>
      </w:r>
      <w:r w:rsidR="001F0E65" w:rsidRPr="00476E38">
        <w:rPr>
          <w:rFonts w:ascii="Times New Roman" w:hAnsi="Times New Roman" w:cs="Times New Roman"/>
          <w:sz w:val="22"/>
          <w:szCs w:val="22"/>
        </w:rPr>
        <w:t>202</w:t>
      </w:r>
      <w:r w:rsidR="00180047">
        <w:rPr>
          <w:rFonts w:ascii="Times New Roman" w:hAnsi="Times New Roman" w:cs="Times New Roman"/>
          <w:sz w:val="22"/>
          <w:szCs w:val="22"/>
        </w:rPr>
        <w:t>6</w:t>
      </w:r>
      <w:r w:rsidRPr="00476E38">
        <w:rPr>
          <w:rFonts w:ascii="Times New Roman" w:hAnsi="Times New Roman" w:cs="Times New Roman"/>
          <w:sz w:val="22"/>
          <w:szCs w:val="22"/>
        </w:rPr>
        <w:t>.</w:t>
      </w:r>
    </w:p>
    <w:p w14:paraId="5D045DD9" w14:textId="77777777" w:rsidR="002B1ECE" w:rsidRPr="00476E38" w:rsidRDefault="002B1ECE" w:rsidP="002B1ECE">
      <w:pPr>
        <w:outlineLvl w:val="0"/>
        <w:rPr>
          <w:rFonts w:ascii="Times New Roman" w:hAnsi="Times New Roman" w:cs="Times New Roman"/>
          <w:sz w:val="22"/>
          <w:szCs w:val="22"/>
        </w:rPr>
      </w:pPr>
    </w:p>
    <w:p w14:paraId="0B9142A6" w14:textId="347DB260" w:rsidR="002B1ECE" w:rsidRPr="00476E38" w:rsidRDefault="002B1ECE" w:rsidP="002B1ECE">
      <w:pPr>
        <w:autoSpaceDE w:val="0"/>
        <w:autoSpaceDN w:val="0"/>
        <w:adjustRightInd w:val="0"/>
        <w:jc w:val="both"/>
        <w:rPr>
          <w:rFonts w:ascii="Times New Roman" w:hAnsi="Times New Roman" w:cs="Times New Roman"/>
          <w:sz w:val="22"/>
          <w:szCs w:val="22"/>
        </w:rPr>
      </w:pPr>
      <w:r w:rsidRPr="00476E38">
        <w:rPr>
          <w:rFonts w:ascii="Times New Roman" w:hAnsi="Times New Roman" w:cs="Times New Roman"/>
          <w:sz w:val="22"/>
          <w:szCs w:val="22"/>
        </w:rPr>
        <w:t xml:space="preserve">Pravočasne vloge in popolne vloge upravičenih </w:t>
      </w:r>
      <w:r w:rsidRPr="00476E38">
        <w:rPr>
          <w:rStyle w:val="highlight1"/>
          <w:rFonts w:ascii="Times New Roman" w:hAnsi="Times New Roman" w:cs="Times New Roman"/>
          <w:color w:val="auto"/>
          <w:sz w:val="22"/>
          <w:szCs w:val="22"/>
        </w:rPr>
        <w:t>oseb bodo predložene</w:t>
      </w:r>
      <w:r w:rsidRPr="00476E38">
        <w:rPr>
          <w:rFonts w:ascii="Times New Roman" w:hAnsi="Times New Roman" w:cs="Times New Roman"/>
          <w:sz w:val="22"/>
          <w:szCs w:val="22"/>
        </w:rPr>
        <w:t xml:space="preserve"> </w:t>
      </w:r>
      <w:r w:rsidRPr="00476E38">
        <w:rPr>
          <w:rStyle w:val="highlight1"/>
          <w:rFonts w:ascii="Times New Roman" w:hAnsi="Times New Roman" w:cs="Times New Roman"/>
          <w:color w:val="auto"/>
          <w:sz w:val="22"/>
          <w:szCs w:val="22"/>
        </w:rPr>
        <w:t xml:space="preserve">v obravnavo </w:t>
      </w:r>
      <w:r w:rsidRPr="00476E38">
        <w:rPr>
          <w:rFonts w:ascii="Times New Roman" w:hAnsi="Times New Roman" w:cs="Times New Roman"/>
          <w:sz w:val="22"/>
          <w:szCs w:val="22"/>
        </w:rPr>
        <w:t>pristojni strokovni komisiji JAK.</w:t>
      </w:r>
    </w:p>
    <w:p w14:paraId="5EB69499" w14:textId="77777777" w:rsidR="002B1ECE" w:rsidRPr="00476E38" w:rsidRDefault="002B1ECE" w:rsidP="002B1ECE">
      <w:pPr>
        <w:autoSpaceDE w:val="0"/>
        <w:autoSpaceDN w:val="0"/>
        <w:adjustRightInd w:val="0"/>
        <w:jc w:val="both"/>
        <w:rPr>
          <w:rFonts w:ascii="Times New Roman" w:hAnsi="Times New Roman" w:cs="Times New Roman"/>
          <w:sz w:val="22"/>
          <w:szCs w:val="22"/>
        </w:rPr>
      </w:pPr>
    </w:p>
    <w:p w14:paraId="1D6F9790" w14:textId="1E012292" w:rsidR="002B1ECE" w:rsidRPr="00476E38" w:rsidRDefault="002B1ECE" w:rsidP="002B1ECE">
      <w:pPr>
        <w:jc w:val="both"/>
        <w:outlineLvl w:val="0"/>
        <w:rPr>
          <w:rFonts w:ascii="Times New Roman" w:hAnsi="Times New Roman" w:cs="Times New Roman"/>
          <w:sz w:val="22"/>
          <w:szCs w:val="22"/>
        </w:rPr>
      </w:pPr>
      <w:r w:rsidRPr="00476E38">
        <w:rPr>
          <w:rFonts w:ascii="Times New Roman" w:hAnsi="Times New Roman" w:cs="Times New Roman"/>
          <w:sz w:val="22"/>
          <w:szCs w:val="22"/>
        </w:rPr>
        <w:t>O dodelitvi sredstev bo na podlagi poročila pristojne</w:t>
      </w:r>
      <w:r w:rsidR="00B55D0D" w:rsidRPr="00476E38">
        <w:rPr>
          <w:rFonts w:ascii="Times New Roman" w:hAnsi="Times New Roman" w:cs="Times New Roman"/>
          <w:sz w:val="22"/>
          <w:szCs w:val="22"/>
        </w:rPr>
        <w:t xml:space="preserve"> strokovne komisije JAK odločil</w:t>
      </w:r>
      <w:r w:rsidR="00615BBD" w:rsidRPr="00476E38">
        <w:rPr>
          <w:rFonts w:ascii="Times New Roman" w:hAnsi="Times New Roman" w:cs="Times New Roman"/>
          <w:sz w:val="22"/>
          <w:szCs w:val="22"/>
        </w:rPr>
        <w:t xml:space="preserve">a </w:t>
      </w:r>
      <w:r w:rsidRPr="00476E38">
        <w:rPr>
          <w:rFonts w:ascii="Times New Roman" w:hAnsi="Times New Roman" w:cs="Times New Roman"/>
          <w:sz w:val="22"/>
          <w:szCs w:val="22"/>
        </w:rPr>
        <w:t>direktor</w:t>
      </w:r>
      <w:r w:rsidR="001575CC" w:rsidRPr="00476E38">
        <w:rPr>
          <w:rFonts w:ascii="Times New Roman" w:hAnsi="Times New Roman" w:cs="Times New Roman"/>
          <w:sz w:val="22"/>
          <w:szCs w:val="22"/>
        </w:rPr>
        <w:t>ic</w:t>
      </w:r>
      <w:r w:rsidR="00615BBD" w:rsidRPr="00476E38">
        <w:rPr>
          <w:rFonts w:ascii="Times New Roman" w:hAnsi="Times New Roman" w:cs="Times New Roman"/>
          <w:sz w:val="22"/>
          <w:szCs w:val="22"/>
        </w:rPr>
        <w:t>a</w:t>
      </w:r>
      <w:r w:rsidRPr="00476E38">
        <w:rPr>
          <w:rFonts w:ascii="Times New Roman" w:hAnsi="Times New Roman" w:cs="Times New Roman"/>
          <w:sz w:val="22"/>
          <w:szCs w:val="22"/>
        </w:rPr>
        <w:t xml:space="preserve"> JAK z odločbo o sofinanciranju posameznega kulturnega projekta.</w:t>
      </w:r>
    </w:p>
    <w:p w14:paraId="5D162AF4" w14:textId="77777777" w:rsidR="002B1ECE" w:rsidRPr="00476E38" w:rsidRDefault="002B1ECE" w:rsidP="002B1ECE">
      <w:pPr>
        <w:jc w:val="both"/>
        <w:outlineLvl w:val="0"/>
        <w:rPr>
          <w:rFonts w:ascii="Times New Roman" w:hAnsi="Times New Roman" w:cs="Times New Roman"/>
          <w:sz w:val="22"/>
          <w:szCs w:val="22"/>
        </w:rPr>
      </w:pPr>
    </w:p>
    <w:p w14:paraId="367AC2F6" w14:textId="412387CB" w:rsidR="002B1ECE" w:rsidRPr="00476E38" w:rsidRDefault="002B1ECE" w:rsidP="002B1ECE">
      <w:pPr>
        <w:autoSpaceDE w:val="0"/>
        <w:jc w:val="both"/>
        <w:rPr>
          <w:rFonts w:ascii="Times New Roman" w:hAnsi="Times New Roman" w:cs="Times New Roman"/>
          <w:sz w:val="22"/>
          <w:szCs w:val="22"/>
        </w:rPr>
      </w:pPr>
      <w:r w:rsidRPr="00476E38">
        <w:rPr>
          <w:rFonts w:ascii="Times New Roman" w:hAnsi="Times New Roman" w:cs="Times New Roman"/>
          <w:sz w:val="22"/>
          <w:szCs w:val="22"/>
        </w:rPr>
        <w:t>Odpiranje vlog bo potekalo na JAK, Metelkova 2b, 1000 Ljubljana</w:t>
      </w:r>
      <w:r w:rsidR="00482769">
        <w:rPr>
          <w:rFonts w:ascii="Times New Roman" w:hAnsi="Times New Roman" w:cs="Times New Roman"/>
          <w:sz w:val="22"/>
          <w:szCs w:val="22"/>
        </w:rPr>
        <w:t>,</w:t>
      </w:r>
      <w:r w:rsidR="00A21B34" w:rsidRPr="00476E38">
        <w:rPr>
          <w:rFonts w:ascii="Times New Roman" w:hAnsi="Times New Roman" w:cs="Times New Roman"/>
          <w:sz w:val="22"/>
          <w:szCs w:val="22"/>
        </w:rPr>
        <w:t xml:space="preserve"> </w:t>
      </w:r>
      <w:r w:rsidR="001575CC" w:rsidRPr="00476E38">
        <w:rPr>
          <w:rFonts w:ascii="Times New Roman" w:hAnsi="Times New Roman" w:cs="Times New Roman"/>
          <w:sz w:val="22"/>
          <w:szCs w:val="22"/>
        </w:rPr>
        <w:t xml:space="preserve">z začetkom </w:t>
      </w:r>
      <w:r w:rsidR="001575CC" w:rsidRPr="00830F76">
        <w:rPr>
          <w:rFonts w:ascii="Times New Roman" w:hAnsi="Times New Roman" w:cs="Times New Roman"/>
          <w:sz w:val="22"/>
          <w:szCs w:val="22"/>
        </w:rPr>
        <w:t xml:space="preserve">dne </w:t>
      </w:r>
      <w:r w:rsidR="00D52882">
        <w:rPr>
          <w:rFonts w:ascii="Times New Roman" w:hAnsi="Times New Roman" w:cs="Times New Roman"/>
          <w:sz w:val="22"/>
          <w:szCs w:val="22"/>
        </w:rPr>
        <w:t>13</w:t>
      </w:r>
      <w:r w:rsidR="005F222A" w:rsidRPr="00273BD6">
        <w:rPr>
          <w:rFonts w:ascii="Times New Roman" w:hAnsi="Times New Roman" w:cs="Times New Roman"/>
          <w:sz w:val="22"/>
          <w:szCs w:val="22"/>
        </w:rPr>
        <w:t xml:space="preserve">. </w:t>
      </w:r>
      <w:r w:rsidR="00D52882">
        <w:rPr>
          <w:rFonts w:ascii="Times New Roman" w:hAnsi="Times New Roman" w:cs="Times New Roman"/>
          <w:sz w:val="22"/>
          <w:szCs w:val="22"/>
        </w:rPr>
        <w:t>4</w:t>
      </w:r>
      <w:r w:rsidR="005F222A" w:rsidRPr="00273BD6">
        <w:rPr>
          <w:rFonts w:ascii="Times New Roman" w:hAnsi="Times New Roman" w:cs="Times New Roman"/>
          <w:sz w:val="22"/>
          <w:szCs w:val="22"/>
        </w:rPr>
        <w:t>. 202</w:t>
      </w:r>
      <w:r w:rsidR="00180047">
        <w:rPr>
          <w:rFonts w:ascii="Times New Roman" w:hAnsi="Times New Roman" w:cs="Times New Roman"/>
          <w:sz w:val="22"/>
          <w:szCs w:val="22"/>
        </w:rPr>
        <w:t>6</w:t>
      </w:r>
      <w:r w:rsidRPr="00273BD6">
        <w:rPr>
          <w:rFonts w:ascii="Times New Roman" w:hAnsi="Times New Roman" w:cs="Times New Roman"/>
          <w:sz w:val="22"/>
          <w:szCs w:val="22"/>
        </w:rPr>
        <w:t>.</w:t>
      </w:r>
    </w:p>
    <w:p w14:paraId="0182F2CB" w14:textId="77777777" w:rsidR="002B1ECE" w:rsidRPr="00476E38" w:rsidRDefault="002B1ECE" w:rsidP="002B1ECE">
      <w:pPr>
        <w:jc w:val="both"/>
        <w:outlineLvl w:val="0"/>
        <w:rPr>
          <w:rFonts w:ascii="Times New Roman" w:hAnsi="Times New Roman" w:cs="Times New Roman"/>
          <w:sz w:val="22"/>
          <w:szCs w:val="22"/>
        </w:rPr>
      </w:pPr>
    </w:p>
    <w:p w14:paraId="7EC5DFA5" w14:textId="77777777" w:rsidR="00963486" w:rsidRPr="00476E38" w:rsidRDefault="002B1ECE" w:rsidP="009639BE">
      <w:pPr>
        <w:pStyle w:val="Odstavekseznama"/>
        <w:numPr>
          <w:ilvl w:val="0"/>
          <w:numId w:val="11"/>
        </w:numPr>
        <w:autoSpaceDE w:val="0"/>
        <w:autoSpaceDN w:val="0"/>
        <w:adjustRightInd w:val="0"/>
        <w:ind w:left="426" w:hanging="426"/>
        <w:jc w:val="both"/>
        <w:outlineLvl w:val="0"/>
        <w:rPr>
          <w:b/>
          <w:sz w:val="22"/>
          <w:szCs w:val="22"/>
        </w:rPr>
      </w:pPr>
      <w:r w:rsidRPr="00476E38">
        <w:rPr>
          <w:b/>
          <w:sz w:val="22"/>
          <w:szCs w:val="22"/>
        </w:rPr>
        <w:t>Dokumentacija javnega razpisa</w:t>
      </w:r>
    </w:p>
    <w:p w14:paraId="0821AED6" w14:textId="77777777" w:rsidR="002B1ECE" w:rsidRPr="00476E38" w:rsidRDefault="002B1ECE" w:rsidP="00963486">
      <w:pPr>
        <w:pStyle w:val="Odstavekseznama"/>
        <w:autoSpaceDE w:val="0"/>
        <w:autoSpaceDN w:val="0"/>
        <w:adjustRightInd w:val="0"/>
        <w:jc w:val="both"/>
        <w:outlineLvl w:val="0"/>
        <w:rPr>
          <w:b/>
          <w:sz w:val="22"/>
          <w:szCs w:val="22"/>
        </w:rPr>
      </w:pPr>
      <w:r w:rsidRPr="00476E38">
        <w:rPr>
          <w:b/>
          <w:sz w:val="22"/>
          <w:szCs w:val="22"/>
        </w:rPr>
        <w:t xml:space="preserve"> </w:t>
      </w:r>
    </w:p>
    <w:p w14:paraId="0F3CFED1" w14:textId="77777777" w:rsidR="002B1ECE" w:rsidRPr="00476E38" w:rsidRDefault="002B1ECE" w:rsidP="002B1ECE">
      <w:pPr>
        <w:autoSpaceDE w:val="0"/>
        <w:autoSpaceDN w:val="0"/>
        <w:adjustRightInd w:val="0"/>
        <w:jc w:val="both"/>
        <w:rPr>
          <w:rFonts w:ascii="Times New Roman" w:hAnsi="Times New Roman" w:cs="Times New Roman"/>
          <w:sz w:val="22"/>
          <w:szCs w:val="22"/>
        </w:rPr>
      </w:pPr>
      <w:r w:rsidRPr="00476E38">
        <w:rPr>
          <w:rFonts w:ascii="Times New Roman" w:hAnsi="Times New Roman" w:cs="Times New Roman"/>
          <w:sz w:val="22"/>
          <w:szCs w:val="22"/>
        </w:rPr>
        <w:t>Dokumentacija javnega razpisa obsega:</w:t>
      </w:r>
    </w:p>
    <w:p w14:paraId="32085ECF" w14:textId="3FBA3E54" w:rsidR="002B1ECE" w:rsidRPr="00476E38" w:rsidRDefault="002B1ECE" w:rsidP="00E01B41">
      <w:pPr>
        <w:widowControl w:val="0"/>
        <w:numPr>
          <w:ilvl w:val="0"/>
          <w:numId w:val="1"/>
        </w:numPr>
        <w:suppressAutoHyphens/>
        <w:autoSpaceDE w:val="0"/>
        <w:autoSpaceDN w:val="0"/>
        <w:adjustRightInd w:val="0"/>
        <w:spacing w:before="120" w:after="120"/>
        <w:ind w:right="-32"/>
        <w:contextualSpacing/>
        <w:jc w:val="both"/>
        <w:rPr>
          <w:rFonts w:ascii="Times New Roman" w:hAnsi="Times New Roman" w:cs="Times New Roman"/>
          <w:sz w:val="22"/>
          <w:szCs w:val="22"/>
        </w:rPr>
      </w:pPr>
      <w:r w:rsidRPr="00476E38">
        <w:rPr>
          <w:rFonts w:ascii="Times New Roman" w:hAnsi="Times New Roman" w:cs="Times New Roman"/>
          <w:sz w:val="22"/>
          <w:szCs w:val="22"/>
        </w:rPr>
        <w:t xml:space="preserve">besedilo javnega razpisa </w:t>
      </w:r>
      <w:r w:rsidR="00F81B5A" w:rsidRPr="00A3443A">
        <w:rPr>
          <w:rFonts w:ascii="Times New Roman" w:hAnsi="Times New Roman" w:cs="Times New Roman"/>
          <w:sz w:val="22"/>
          <w:szCs w:val="22"/>
        </w:rPr>
        <w:t>JR</w:t>
      </w:r>
      <w:r w:rsidR="00A3443A" w:rsidRPr="00A3443A">
        <w:rPr>
          <w:rFonts w:ascii="Times New Roman" w:hAnsi="Times New Roman" w:cs="Times New Roman"/>
          <w:sz w:val="22"/>
          <w:szCs w:val="22"/>
        </w:rPr>
        <w:t>7</w:t>
      </w:r>
      <w:r w:rsidR="005F222A" w:rsidRPr="00A3443A">
        <w:rPr>
          <w:rFonts w:ascii="Times New Roman" w:hAnsi="Times New Roman" w:cs="Times New Roman"/>
          <w:sz w:val="22"/>
          <w:szCs w:val="22"/>
        </w:rPr>
        <w:t>-</w:t>
      </w:r>
      <w:r w:rsidR="00AF7179" w:rsidRPr="00476E38">
        <w:rPr>
          <w:rFonts w:ascii="Times New Roman" w:hAnsi="Times New Roman" w:cs="Times New Roman"/>
          <w:sz w:val="22"/>
          <w:szCs w:val="22"/>
        </w:rPr>
        <w:t>KRITIKA</w:t>
      </w:r>
      <w:r w:rsidR="005F222A">
        <w:rPr>
          <w:rFonts w:ascii="Times New Roman" w:hAnsi="Times New Roman" w:cs="Times New Roman"/>
          <w:sz w:val="22"/>
          <w:szCs w:val="22"/>
        </w:rPr>
        <w:t>-</w:t>
      </w:r>
      <w:r w:rsidR="00AF7179" w:rsidRPr="00476E38">
        <w:rPr>
          <w:rFonts w:ascii="Times New Roman" w:hAnsi="Times New Roman" w:cs="Times New Roman"/>
          <w:sz w:val="22"/>
          <w:szCs w:val="22"/>
        </w:rPr>
        <w:t>SM</w:t>
      </w:r>
      <w:r w:rsidR="005F222A">
        <w:rPr>
          <w:rFonts w:ascii="Times New Roman" w:hAnsi="Times New Roman" w:cs="Times New Roman"/>
          <w:sz w:val="22"/>
          <w:szCs w:val="22"/>
        </w:rPr>
        <w:t>-</w:t>
      </w:r>
      <w:r w:rsidRPr="00476E38">
        <w:rPr>
          <w:rFonts w:ascii="Times New Roman" w:hAnsi="Times New Roman" w:cs="Times New Roman"/>
          <w:sz w:val="22"/>
          <w:szCs w:val="22"/>
        </w:rPr>
        <w:t>20</w:t>
      </w:r>
      <w:r w:rsidR="00A21B34" w:rsidRPr="00476E38">
        <w:rPr>
          <w:rFonts w:ascii="Times New Roman" w:hAnsi="Times New Roman" w:cs="Times New Roman"/>
          <w:sz w:val="22"/>
          <w:szCs w:val="22"/>
        </w:rPr>
        <w:t>2</w:t>
      </w:r>
      <w:r w:rsidR="00180047">
        <w:rPr>
          <w:rFonts w:ascii="Times New Roman" w:hAnsi="Times New Roman" w:cs="Times New Roman"/>
          <w:sz w:val="22"/>
          <w:szCs w:val="22"/>
        </w:rPr>
        <w:t>6</w:t>
      </w:r>
      <w:r w:rsidR="005157B6">
        <w:rPr>
          <w:rFonts w:ascii="Times New Roman" w:hAnsi="Times New Roman" w:cs="Times New Roman"/>
          <w:sz w:val="22"/>
          <w:szCs w:val="22"/>
        </w:rPr>
        <w:t>;</w:t>
      </w:r>
    </w:p>
    <w:p w14:paraId="2443D76E" w14:textId="65F372CD" w:rsidR="005565CF" w:rsidRPr="00476E38" w:rsidRDefault="00AF7179" w:rsidP="00E01B41">
      <w:pPr>
        <w:widowControl w:val="0"/>
        <w:numPr>
          <w:ilvl w:val="0"/>
          <w:numId w:val="1"/>
        </w:numPr>
        <w:suppressAutoHyphens/>
        <w:autoSpaceDE w:val="0"/>
        <w:autoSpaceDN w:val="0"/>
        <w:adjustRightInd w:val="0"/>
        <w:spacing w:before="120" w:after="120"/>
        <w:ind w:right="-32"/>
        <w:contextualSpacing/>
        <w:jc w:val="both"/>
        <w:rPr>
          <w:rFonts w:ascii="Times New Roman" w:hAnsi="Times New Roman" w:cs="Times New Roman"/>
          <w:sz w:val="22"/>
          <w:szCs w:val="22"/>
        </w:rPr>
      </w:pPr>
      <w:r w:rsidRPr="00476E38">
        <w:rPr>
          <w:rFonts w:ascii="Times New Roman" w:hAnsi="Times New Roman" w:cs="Times New Roman"/>
          <w:sz w:val="22"/>
          <w:szCs w:val="22"/>
        </w:rPr>
        <w:t>prijavni obrazec OBR1-KRITIKA-SM</w:t>
      </w:r>
      <w:r w:rsidR="005157B6">
        <w:rPr>
          <w:rFonts w:ascii="Times New Roman" w:hAnsi="Times New Roman" w:cs="Times New Roman"/>
          <w:sz w:val="22"/>
          <w:szCs w:val="22"/>
        </w:rPr>
        <w:t>;</w:t>
      </w:r>
    </w:p>
    <w:p w14:paraId="1FE93726" w14:textId="77777777" w:rsidR="00AF7179" w:rsidRPr="00476E38" w:rsidRDefault="00AF7179" w:rsidP="002B1ECE">
      <w:pPr>
        <w:autoSpaceDE w:val="0"/>
        <w:autoSpaceDN w:val="0"/>
        <w:adjustRightInd w:val="0"/>
        <w:jc w:val="both"/>
        <w:rPr>
          <w:rFonts w:ascii="Times New Roman" w:hAnsi="Times New Roman" w:cs="Times New Roman"/>
          <w:sz w:val="22"/>
          <w:szCs w:val="22"/>
        </w:rPr>
      </w:pPr>
    </w:p>
    <w:p w14:paraId="6CE11820" w14:textId="39D79E85" w:rsidR="002B1ECE" w:rsidRPr="00476E38" w:rsidRDefault="002B1ECE" w:rsidP="002B1ECE">
      <w:pPr>
        <w:autoSpaceDE w:val="0"/>
        <w:autoSpaceDN w:val="0"/>
        <w:adjustRightInd w:val="0"/>
        <w:jc w:val="both"/>
        <w:rPr>
          <w:rFonts w:ascii="Times New Roman" w:hAnsi="Times New Roman" w:cs="Times New Roman"/>
          <w:sz w:val="22"/>
          <w:szCs w:val="22"/>
        </w:rPr>
      </w:pPr>
      <w:r w:rsidRPr="00476E38">
        <w:rPr>
          <w:rFonts w:ascii="Times New Roman" w:hAnsi="Times New Roman" w:cs="Times New Roman"/>
          <w:sz w:val="22"/>
          <w:szCs w:val="22"/>
        </w:rPr>
        <w:t>Prijavitelji morajo predložiti v celoti izpolnjeno naslednjo dokumentacijo razpisa:</w:t>
      </w:r>
    </w:p>
    <w:p w14:paraId="2C21DA83" w14:textId="3C2B54E2" w:rsidR="002B1ECE" w:rsidRPr="00476E38" w:rsidRDefault="002B1ECE" w:rsidP="00E01B41">
      <w:pPr>
        <w:widowControl w:val="0"/>
        <w:numPr>
          <w:ilvl w:val="0"/>
          <w:numId w:val="1"/>
        </w:numPr>
        <w:suppressAutoHyphens/>
        <w:autoSpaceDE w:val="0"/>
        <w:autoSpaceDN w:val="0"/>
        <w:adjustRightInd w:val="0"/>
        <w:spacing w:before="120" w:after="120"/>
        <w:ind w:right="-32"/>
        <w:contextualSpacing/>
        <w:jc w:val="both"/>
        <w:rPr>
          <w:rFonts w:ascii="Times New Roman" w:hAnsi="Times New Roman" w:cs="Times New Roman"/>
          <w:sz w:val="22"/>
          <w:szCs w:val="22"/>
        </w:rPr>
      </w:pPr>
      <w:r w:rsidRPr="00476E38">
        <w:rPr>
          <w:rFonts w:ascii="Times New Roman" w:hAnsi="Times New Roman" w:cs="Times New Roman"/>
          <w:sz w:val="22"/>
          <w:szCs w:val="22"/>
        </w:rPr>
        <w:t>prijavni obrazec OBR1</w:t>
      </w:r>
      <w:bookmarkStart w:id="4" w:name="_Hlk131426744"/>
      <w:r w:rsidR="005F222A">
        <w:rPr>
          <w:rFonts w:ascii="Times New Roman" w:hAnsi="Times New Roman" w:cs="Times New Roman"/>
          <w:sz w:val="22"/>
          <w:szCs w:val="22"/>
        </w:rPr>
        <w:t>-</w:t>
      </w:r>
      <w:r w:rsidR="00AF7179" w:rsidRPr="00476E38">
        <w:rPr>
          <w:rFonts w:ascii="Times New Roman" w:hAnsi="Times New Roman" w:cs="Times New Roman"/>
          <w:sz w:val="22"/>
          <w:szCs w:val="22"/>
        </w:rPr>
        <w:t>KRITIKA</w:t>
      </w:r>
      <w:r w:rsidR="005F222A">
        <w:rPr>
          <w:rFonts w:ascii="Times New Roman" w:hAnsi="Times New Roman" w:cs="Times New Roman"/>
          <w:sz w:val="22"/>
          <w:szCs w:val="22"/>
        </w:rPr>
        <w:t>-</w:t>
      </w:r>
      <w:r w:rsidR="00911219" w:rsidRPr="00476E38">
        <w:rPr>
          <w:rFonts w:ascii="Times New Roman" w:hAnsi="Times New Roman" w:cs="Times New Roman"/>
          <w:sz w:val="22"/>
          <w:szCs w:val="22"/>
        </w:rPr>
        <w:t>SM</w:t>
      </w:r>
      <w:bookmarkEnd w:id="4"/>
      <w:r w:rsidR="005F222A">
        <w:rPr>
          <w:rFonts w:ascii="Times New Roman" w:hAnsi="Times New Roman" w:cs="Times New Roman"/>
          <w:sz w:val="22"/>
          <w:szCs w:val="22"/>
        </w:rPr>
        <w:t>-</w:t>
      </w:r>
      <w:r w:rsidR="00635F4A" w:rsidRPr="00476E38">
        <w:rPr>
          <w:rFonts w:ascii="Times New Roman" w:hAnsi="Times New Roman" w:cs="Times New Roman"/>
          <w:sz w:val="22"/>
          <w:szCs w:val="22"/>
        </w:rPr>
        <w:t>20</w:t>
      </w:r>
      <w:r w:rsidR="00A21B34" w:rsidRPr="00476E38">
        <w:rPr>
          <w:rFonts w:ascii="Times New Roman" w:hAnsi="Times New Roman" w:cs="Times New Roman"/>
          <w:sz w:val="22"/>
          <w:szCs w:val="22"/>
        </w:rPr>
        <w:t>2</w:t>
      </w:r>
      <w:r w:rsidR="00180047">
        <w:rPr>
          <w:rFonts w:ascii="Times New Roman" w:hAnsi="Times New Roman" w:cs="Times New Roman"/>
          <w:sz w:val="22"/>
          <w:szCs w:val="22"/>
        </w:rPr>
        <w:t>6</w:t>
      </w:r>
      <w:r w:rsidRPr="00476E38">
        <w:rPr>
          <w:rFonts w:ascii="Times New Roman" w:hAnsi="Times New Roman" w:cs="Times New Roman"/>
          <w:sz w:val="22"/>
          <w:szCs w:val="22"/>
        </w:rPr>
        <w:t xml:space="preserve"> Predstavitev projekta z izjavami prijavitelja</w:t>
      </w:r>
      <w:r w:rsidR="005157B6">
        <w:rPr>
          <w:rFonts w:ascii="Times New Roman" w:hAnsi="Times New Roman" w:cs="Times New Roman"/>
          <w:sz w:val="22"/>
          <w:szCs w:val="22"/>
        </w:rPr>
        <w:t>;</w:t>
      </w:r>
    </w:p>
    <w:p w14:paraId="29C8A57D" w14:textId="74C98920" w:rsidR="002B1ECE" w:rsidRPr="00476E38" w:rsidRDefault="002B1ECE" w:rsidP="00E01B41">
      <w:pPr>
        <w:widowControl w:val="0"/>
        <w:numPr>
          <w:ilvl w:val="0"/>
          <w:numId w:val="1"/>
        </w:numPr>
        <w:suppressAutoHyphens/>
        <w:autoSpaceDE w:val="0"/>
        <w:autoSpaceDN w:val="0"/>
        <w:adjustRightInd w:val="0"/>
        <w:spacing w:before="120" w:after="120"/>
        <w:ind w:right="-32"/>
        <w:contextualSpacing/>
        <w:jc w:val="both"/>
        <w:rPr>
          <w:rFonts w:ascii="Times New Roman" w:hAnsi="Times New Roman" w:cs="Times New Roman"/>
          <w:sz w:val="22"/>
          <w:szCs w:val="22"/>
        </w:rPr>
      </w:pPr>
      <w:bookmarkStart w:id="5" w:name="_Hlk131665466"/>
      <w:r w:rsidRPr="00476E38">
        <w:rPr>
          <w:rFonts w:ascii="Times New Roman" w:hAnsi="Times New Roman" w:cs="Times New Roman"/>
          <w:sz w:val="22"/>
          <w:szCs w:val="22"/>
        </w:rPr>
        <w:t>prijavni obrazec OBR2</w:t>
      </w:r>
      <w:r w:rsidR="005F222A">
        <w:rPr>
          <w:rFonts w:ascii="Times New Roman" w:hAnsi="Times New Roman" w:cs="Times New Roman"/>
          <w:sz w:val="22"/>
          <w:szCs w:val="22"/>
        </w:rPr>
        <w:t>-</w:t>
      </w:r>
      <w:r w:rsidR="00AF7179" w:rsidRPr="00476E38">
        <w:rPr>
          <w:rFonts w:ascii="Times New Roman" w:hAnsi="Times New Roman" w:cs="Times New Roman"/>
          <w:sz w:val="22"/>
          <w:szCs w:val="22"/>
        </w:rPr>
        <w:t>KRITIKA</w:t>
      </w:r>
      <w:r w:rsidR="005F222A">
        <w:rPr>
          <w:rFonts w:ascii="Times New Roman" w:hAnsi="Times New Roman" w:cs="Times New Roman"/>
          <w:sz w:val="22"/>
          <w:szCs w:val="22"/>
        </w:rPr>
        <w:t>-</w:t>
      </w:r>
      <w:r w:rsidR="00AF7179" w:rsidRPr="00476E38">
        <w:rPr>
          <w:rFonts w:ascii="Times New Roman" w:hAnsi="Times New Roman" w:cs="Times New Roman"/>
          <w:sz w:val="22"/>
          <w:szCs w:val="22"/>
        </w:rPr>
        <w:t xml:space="preserve">SM </w:t>
      </w:r>
      <w:r w:rsidRPr="00476E38">
        <w:rPr>
          <w:rFonts w:ascii="Times New Roman" w:hAnsi="Times New Roman" w:cs="Times New Roman"/>
          <w:sz w:val="22"/>
          <w:szCs w:val="22"/>
        </w:rPr>
        <w:t>Finančna konstrukcija projekta</w:t>
      </w:r>
      <w:bookmarkEnd w:id="5"/>
      <w:r w:rsidR="005157B6">
        <w:rPr>
          <w:rFonts w:ascii="Times New Roman" w:hAnsi="Times New Roman" w:cs="Times New Roman"/>
          <w:sz w:val="22"/>
          <w:szCs w:val="22"/>
        </w:rPr>
        <w:t>;</w:t>
      </w:r>
    </w:p>
    <w:p w14:paraId="11817458" w14:textId="7F9D6DFB" w:rsidR="004A70E1" w:rsidRDefault="002B1ECE" w:rsidP="00E01B41">
      <w:pPr>
        <w:widowControl w:val="0"/>
        <w:numPr>
          <w:ilvl w:val="0"/>
          <w:numId w:val="1"/>
        </w:numPr>
        <w:suppressAutoHyphens/>
        <w:autoSpaceDE w:val="0"/>
        <w:autoSpaceDN w:val="0"/>
        <w:adjustRightInd w:val="0"/>
        <w:spacing w:before="120" w:after="120"/>
        <w:ind w:right="-32"/>
        <w:contextualSpacing/>
        <w:jc w:val="both"/>
        <w:rPr>
          <w:rFonts w:ascii="Times New Roman" w:hAnsi="Times New Roman" w:cs="Times New Roman"/>
          <w:sz w:val="22"/>
          <w:szCs w:val="22"/>
        </w:rPr>
      </w:pPr>
      <w:r w:rsidRPr="00476E38">
        <w:rPr>
          <w:rFonts w:ascii="Times New Roman" w:hAnsi="Times New Roman" w:cs="Times New Roman"/>
          <w:sz w:val="22"/>
          <w:szCs w:val="22"/>
        </w:rPr>
        <w:t>dokazilo o plačilu tarife JAK, skladno s Tarifo za izvajanje storitev Javne agencije za knjigo Republike Slovenije (UL RS, št. 4/13 in 50/14)</w:t>
      </w:r>
      <w:r w:rsidR="005157B6">
        <w:rPr>
          <w:rFonts w:ascii="Times New Roman" w:hAnsi="Times New Roman" w:cs="Times New Roman"/>
          <w:sz w:val="22"/>
          <w:szCs w:val="22"/>
        </w:rPr>
        <w:t>;</w:t>
      </w:r>
    </w:p>
    <w:p w14:paraId="24C52900" w14:textId="669F17E8" w:rsidR="005157B6" w:rsidRPr="00AA26F6" w:rsidRDefault="00A652AA" w:rsidP="00E01B41">
      <w:pPr>
        <w:widowControl w:val="0"/>
        <w:numPr>
          <w:ilvl w:val="0"/>
          <w:numId w:val="1"/>
        </w:numPr>
        <w:suppressAutoHyphens/>
        <w:autoSpaceDE w:val="0"/>
        <w:autoSpaceDN w:val="0"/>
        <w:adjustRightInd w:val="0"/>
        <w:spacing w:before="120" w:after="120"/>
        <w:ind w:right="-32"/>
        <w:contextualSpacing/>
        <w:jc w:val="both"/>
        <w:rPr>
          <w:rFonts w:ascii="Times New Roman" w:hAnsi="Times New Roman" w:cs="Times New Roman"/>
          <w:sz w:val="22"/>
          <w:szCs w:val="22"/>
        </w:rPr>
      </w:pPr>
      <w:r>
        <w:rPr>
          <w:rFonts w:ascii="Times New Roman" w:hAnsi="Times New Roman" w:cs="Times New Roman"/>
          <w:sz w:val="22"/>
          <w:szCs w:val="22"/>
        </w:rPr>
        <w:t>p</w:t>
      </w:r>
      <w:r w:rsidR="005157B6" w:rsidRPr="00AA26F6">
        <w:rPr>
          <w:rFonts w:ascii="Times New Roman" w:hAnsi="Times New Roman" w:cs="Times New Roman"/>
          <w:sz w:val="22"/>
          <w:szCs w:val="22"/>
        </w:rPr>
        <w:t>otrdilo o poravnanih davčnih obveznostih.</w:t>
      </w:r>
    </w:p>
    <w:p w14:paraId="5344D856" w14:textId="77777777" w:rsidR="0066723A" w:rsidRPr="00476E38" w:rsidRDefault="0066723A" w:rsidP="0066723A">
      <w:pPr>
        <w:ind w:left="851"/>
        <w:jc w:val="both"/>
        <w:rPr>
          <w:rFonts w:ascii="Times New Roman" w:hAnsi="Times New Roman" w:cs="Times New Roman"/>
          <w:sz w:val="22"/>
          <w:szCs w:val="22"/>
        </w:rPr>
      </w:pPr>
    </w:p>
    <w:p w14:paraId="7117FA63" w14:textId="0EEF7D64" w:rsidR="00963486" w:rsidRPr="00476E38" w:rsidRDefault="004768B2" w:rsidP="00CE61F4">
      <w:pPr>
        <w:pStyle w:val="Odstavekseznama"/>
        <w:numPr>
          <w:ilvl w:val="0"/>
          <w:numId w:val="11"/>
        </w:numPr>
        <w:autoSpaceDE w:val="0"/>
        <w:autoSpaceDN w:val="0"/>
        <w:adjustRightInd w:val="0"/>
        <w:ind w:left="426" w:hanging="426"/>
        <w:jc w:val="both"/>
        <w:rPr>
          <w:b/>
          <w:sz w:val="22"/>
          <w:szCs w:val="22"/>
        </w:rPr>
      </w:pPr>
      <w:r w:rsidRPr="00476E38">
        <w:rPr>
          <w:rFonts w:eastAsia="MS Mincho"/>
          <w:b/>
          <w:noProof/>
          <w:sz w:val="22"/>
          <w:szCs w:val="22"/>
        </w:rPr>
        <w:t>Pristojn</w:t>
      </w:r>
      <w:r w:rsidR="005B7C26">
        <w:rPr>
          <w:rFonts w:eastAsia="MS Mincho"/>
          <w:b/>
          <w:noProof/>
          <w:sz w:val="22"/>
          <w:szCs w:val="22"/>
        </w:rPr>
        <w:t>i</w:t>
      </w:r>
      <w:r w:rsidRPr="00476E38">
        <w:rPr>
          <w:rFonts w:eastAsia="MS Mincho"/>
          <w:b/>
          <w:noProof/>
          <w:sz w:val="22"/>
          <w:szCs w:val="22"/>
        </w:rPr>
        <w:t xml:space="preserve"> uslužben</w:t>
      </w:r>
      <w:r w:rsidR="005B7C26">
        <w:rPr>
          <w:rFonts w:eastAsia="MS Mincho"/>
          <w:b/>
          <w:noProof/>
          <w:sz w:val="22"/>
          <w:szCs w:val="22"/>
        </w:rPr>
        <w:t>ec</w:t>
      </w:r>
      <w:r w:rsidRPr="00476E38">
        <w:rPr>
          <w:rFonts w:eastAsia="MS Mincho"/>
          <w:b/>
          <w:noProof/>
          <w:sz w:val="22"/>
          <w:szCs w:val="22"/>
        </w:rPr>
        <w:t xml:space="preserve"> za dodatne informacije in pojasnila</w:t>
      </w:r>
    </w:p>
    <w:p w14:paraId="725F80C4" w14:textId="77777777" w:rsidR="00A51702" w:rsidRPr="00476E38" w:rsidRDefault="00A51702" w:rsidP="00E327AA">
      <w:pPr>
        <w:autoSpaceDE w:val="0"/>
        <w:autoSpaceDN w:val="0"/>
        <w:adjustRightInd w:val="0"/>
        <w:jc w:val="both"/>
        <w:rPr>
          <w:rFonts w:ascii="Times New Roman" w:eastAsia="MS Mincho" w:hAnsi="Times New Roman" w:cs="Times New Roman"/>
          <w:noProof/>
          <w:sz w:val="22"/>
          <w:szCs w:val="22"/>
        </w:rPr>
      </w:pPr>
    </w:p>
    <w:p w14:paraId="1BA7169A" w14:textId="534CDC2C" w:rsidR="00E327AA" w:rsidRPr="00476E38" w:rsidRDefault="00E327AA" w:rsidP="00E327AA">
      <w:pPr>
        <w:autoSpaceDE w:val="0"/>
        <w:autoSpaceDN w:val="0"/>
        <w:adjustRightInd w:val="0"/>
        <w:jc w:val="both"/>
        <w:rPr>
          <w:rFonts w:ascii="Times New Roman" w:eastAsia="MS Mincho" w:hAnsi="Times New Roman" w:cs="Times New Roman"/>
          <w:noProof/>
          <w:sz w:val="22"/>
          <w:szCs w:val="22"/>
        </w:rPr>
      </w:pPr>
      <w:r w:rsidRPr="00476E38">
        <w:rPr>
          <w:rFonts w:ascii="Times New Roman" w:eastAsia="MS Mincho" w:hAnsi="Times New Roman" w:cs="Times New Roman"/>
          <w:noProof/>
          <w:sz w:val="22"/>
          <w:szCs w:val="22"/>
        </w:rPr>
        <w:t>Informacije lahko dobite</w:t>
      </w:r>
      <w:r w:rsidRPr="00476E38">
        <w:rPr>
          <w:rFonts w:ascii="Times New Roman" w:eastAsia="MS Mincho" w:hAnsi="Times New Roman" w:cs="Times New Roman"/>
          <w:sz w:val="22"/>
          <w:szCs w:val="22"/>
        </w:rPr>
        <w:t xml:space="preserve"> na spletni strani JAK www.jakrs.si,</w:t>
      </w:r>
      <w:r w:rsidRPr="00476E38">
        <w:rPr>
          <w:rFonts w:ascii="Times New Roman" w:eastAsia="MS Mincho" w:hAnsi="Times New Roman" w:cs="Times New Roman"/>
          <w:noProof/>
          <w:sz w:val="22"/>
          <w:szCs w:val="22"/>
        </w:rPr>
        <w:t xml:space="preserve"> po telefonu vsak delavnik med 10. in 12. uro in po elektronski pošti pri pristojn</w:t>
      </w:r>
      <w:r w:rsidR="005F222A">
        <w:rPr>
          <w:rFonts w:ascii="Times New Roman" w:eastAsia="MS Mincho" w:hAnsi="Times New Roman" w:cs="Times New Roman"/>
          <w:noProof/>
          <w:sz w:val="22"/>
          <w:szCs w:val="22"/>
        </w:rPr>
        <w:t>emu</w:t>
      </w:r>
      <w:r w:rsidRPr="00476E38">
        <w:rPr>
          <w:rFonts w:ascii="Times New Roman" w:eastAsia="MS Mincho" w:hAnsi="Times New Roman" w:cs="Times New Roman"/>
          <w:noProof/>
          <w:sz w:val="22"/>
          <w:szCs w:val="22"/>
        </w:rPr>
        <w:t xml:space="preserve"> svetoval</w:t>
      </w:r>
      <w:r w:rsidR="005F222A">
        <w:rPr>
          <w:rFonts w:ascii="Times New Roman" w:eastAsia="MS Mincho" w:hAnsi="Times New Roman" w:cs="Times New Roman"/>
          <w:noProof/>
          <w:sz w:val="22"/>
          <w:szCs w:val="22"/>
        </w:rPr>
        <w:t>cu</w:t>
      </w:r>
      <w:r w:rsidRPr="00476E38">
        <w:rPr>
          <w:rFonts w:ascii="Times New Roman" w:eastAsia="MS Mincho" w:hAnsi="Times New Roman" w:cs="Times New Roman"/>
          <w:noProof/>
          <w:sz w:val="22"/>
          <w:szCs w:val="22"/>
        </w:rPr>
        <w:t xml:space="preserve">: </w:t>
      </w:r>
    </w:p>
    <w:p w14:paraId="22A2C632" w14:textId="77777777" w:rsidR="00E01B41" w:rsidRDefault="00E01B41" w:rsidP="002B1ECE">
      <w:pPr>
        <w:jc w:val="both"/>
        <w:rPr>
          <w:rFonts w:ascii="Times New Roman" w:hAnsi="Times New Roman" w:cs="Times New Roman"/>
          <w:sz w:val="22"/>
          <w:szCs w:val="22"/>
        </w:rPr>
      </w:pPr>
    </w:p>
    <w:p w14:paraId="756DBF94" w14:textId="724A2CBA" w:rsidR="002B1ECE" w:rsidRPr="00476E38" w:rsidRDefault="005B7C26" w:rsidP="002B1ECE">
      <w:pPr>
        <w:jc w:val="both"/>
        <w:rPr>
          <w:rFonts w:ascii="Times New Roman" w:hAnsi="Times New Roman" w:cs="Times New Roman"/>
          <w:sz w:val="22"/>
          <w:szCs w:val="22"/>
        </w:rPr>
      </w:pPr>
      <w:r w:rsidRPr="005B7C26">
        <w:rPr>
          <w:rFonts w:ascii="Times New Roman" w:hAnsi="Times New Roman" w:cs="Times New Roman"/>
          <w:sz w:val="22"/>
          <w:szCs w:val="22"/>
        </w:rPr>
        <w:t>Iztok Ilc</w:t>
      </w:r>
      <w:r w:rsidR="002B1ECE" w:rsidRPr="005B7C26">
        <w:rPr>
          <w:rFonts w:ascii="Times New Roman" w:hAnsi="Times New Roman" w:cs="Times New Roman"/>
          <w:sz w:val="22"/>
          <w:szCs w:val="22"/>
        </w:rPr>
        <w:t xml:space="preserve">, </w:t>
      </w:r>
      <w:proofErr w:type="spellStart"/>
      <w:r w:rsidR="002B1ECE" w:rsidRPr="005B7C26">
        <w:rPr>
          <w:rFonts w:ascii="Times New Roman" w:hAnsi="Times New Roman" w:cs="Times New Roman"/>
          <w:sz w:val="22"/>
          <w:szCs w:val="22"/>
        </w:rPr>
        <w:t>tel</w:t>
      </w:r>
      <w:proofErr w:type="spellEnd"/>
      <w:r w:rsidR="002B1ECE" w:rsidRPr="005B7C26">
        <w:rPr>
          <w:rFonts w:ascii="Times New Roman" w:hAnsi="Times New Roman" w:cs="Times New Roman"/>
          <w:sz w:val="22"/>
          <w:szCs w:val="22"/>
        </w:rPr>
        <w:t>: 01 369 58 2</w:t>
      </w:r>
      <w:r w:rsidRPr="005B7C26">
        <w:rPr>
          <w:rFonts w:ascii="Times New Roman" w:hAnsi="Times New Roman" w:cs="Times New Roman"/>
          <w:sz w:val="22"/>
          <w:szCs w:val="22"/>
        </w:rPr>
        <w:t>5</w:t>
      </w:r>
      <w:r w:rsidR="002B1ECE" w:rsidRPr="005B7C26">
        <w:rPr>
          <w:rFonts w:ascii="Times New Roman" w:hAnsi="Times New Roman" w:cs="Times New Roman"/>
          <w:sz w:val="22"/>
          <w:szCs w:val="22"/>
        </w:rPr>
        <w:t xml:space="preserve">, </w:t>
      </w:r>
      <w:r w:rsidRPr="005B7C26">
        <w:rPr>
          <w:rFonts w:ascii="Times New Roman" w:hAnsi="Times New Roman" w:cs="Times New Roman"/>
          <w:sz w:val="22"/>
          <w:szCs w:val="22"/>
        </w:rPr>
        <w:t>iztok</w:t>
      </w:r>
      <w:r w:rsidR="002B1ECE" w:rsidRPr="005B7C26">
        <w:rPr>
          <w:rFonts w:ascii="Times New Roman" w:hAnsi="Times New Roman" w:cs="Times New Roman"/>
          <w:sz w:val="22"/>
          <w:szCs w:val="22"/>
        </w:rPr>
        <w:t>.</w:t>
      </w:r>
      <w:r w:rsidRPr="005B7C26">
        <w:rPr>
          <w:rFonts w:ascii="Times New Roman" w:hAnsi="Times New Roman" w:cs="Times New Roman"/>
          <w:sz w:val="22"/>
          <w:szCs w:val="22"/>
        </w:rPr>
        <w:t>ilc</w:t>
      </w:r>
      <w:r w:rsidR="002B1ECE" w:rsidRPr="005B7C26">
        <w:rPr>
          <w:rFonts w:ascii="Times New Roman" w:hAnsi="Times New Roman" w:cs="Times New Roman"/>
          <w:sz w:val="22"/>
          <w:szCs w:val="22"/>
        </w:rPr>
        <w:t>@jakrs.si</w:t>
      </w:r>
    </w:p>
    <w:p w14:paraId="674BA911" w14:textId="77777777" w:rsidR="002B1ECE" w:rsidRDefault="002B1ECE" w:rsidP="002B1ECE">
      <w:pPr>
        <w:jc w:val="both"/>
        <w:rPr>
          <w:rFonts w:ascii="Times New Roman" w:hAnsi="Times New Roman" w:cs="Times New Roman"/>
          <w:sz w:val="22"/>
          <w:szCs w:val="22"/>
        </w:rPr>
      </w:pPr>
    </w:p>
    <w:p w14:paraId="627BE019" w14:textId="374948B3" w:rsidR="0076513F" w:rsidRDefault="0076513F" w:rsidP="0076513F">
      <w:pPr>
        <w:widowControl w:val="0"/>
        <w:ind w:right="-32"/>
        <w:jc w:val="both"/>
        <w:rPr>
          <w:rFonts w:ascii="Times New Roman" w:hAnsi="Times New Roman"/>
          <w:bCs/>
          <w:color w:val="000000"/>
          <w:sz w:val="22"/>
          <w:szCs w:val="22"/>
        </w:rPr>
      </w:pPr>
      <w:r w:rsidRPr="00FA6C50">
        <w:rPr>
          <w:rFonts w:ascii="Times New Roman" w:hAnsi="Times New Roman"/>
          <w:bCs/>
          <w:color w:val="000000"/>
          <w:sz w:val="22"/>
          <w:szCs w:val="22"/>
        </w:rPr>
        <w:t xml:space="preserve">Vprašanja v zvezi z razpisom je možno postaviti najpozneje do vključno </w:t>
      </w:r>
      <w:r>
        <w:rPr>
          <w:rFonts w:ascii="Times New Roman" w:hAnsi="Times New Roman"/>
          <w:bCs/>
          <w:color w:val="000000"/>
          <w:sz w:val="22"/>
          <w:szCs w:val="22"/>
        </w:rPr>
        <w:t>2</w:t>
      </w:r>
      <w:r w:rsidRPr="00FA6C50">
        <w:rPr>
          <w:rFonts w:ascii="Times New Roman" w:hAnsi="Times New Roman"/>
          <w:bCs/>
          <w:color w:val="000000"/>
          <w:sz w:val="22"/>
          <w:szCs w:val="22"/>
        </w:rPr>
        <w:t xml:space="preserve">. </w:t>
      </w:r>
      <w:r>
        <w:rPr>
          <w:rFonts w:ascii="Times New Roman" w:hAnsi="Times New Roman"/>
          <w:bCs/>
          <w:color w:val="000000"/>
          <w:sz w:val="22"/>
          <w:szCs w:val="22"/>
        </w:rPr>
        <w:t>4</w:t>
      </w:r>
      <w:r w:rsidRPr="00FA6C50">
        <w:rPr>
          <w:rFonts w:ascii="Times New Roman" w:hAnsi="Times New Roman"/>
          <w:bCs/>
          <w:color w:val="000000"/>
          <w:sz w:val="22"/>
          <w:szCs w:val="22"/>
        </w:rPr>
        <w:t xml:space="preserve">. 2026, zadnji odgovori JAK bodo podani najpozneje do </w:t>
      </w:r>
      <w:r>
        <w:rPr>
          <w:rFonts w:ascii="Times New Roman" w:hAnsi="Times New Roman"/>
          <w:bCs/>
          <w:color w:val="000000"/>
          <w:sz w:val="22"/>
          <w:szCs w:val="22"/>
        </w:rPr>
        <w:t>3</w:t>
      </w:r>
      <w:r w:rsidRPr="00FA6C50">
        <w:rPr>
          <w:rFonts w:ascii="Times New Roman" w:hAnsi="Times New Roman"/>
          <w:bCs/>
          <w:color w:val="000000"/>
          <w:sz w:val="22"/>
          <w:szCs w:val="22"/>
        </w:rPr>
        <w:t xml:space="preserve">. </w:t>
      </w:r>
      <w:r>
        <w:rPr>
          <w:rFonts w:ascii="Times New Roman" w:hAnsi="Times New Roman"/>
          <w:bCs/>
          <w:color w:val="000000"/>
          <w:sz w:val="22"/>
          <w:szCs w:val="22"/>
        </w:rPr>
        <w:t>4</w:t>
      </w:r>
      <w:r w:rsidRPr="00FA6C50">
        <w:rPr>
          <w:rFonts w:ascii="Times New Roman" w:hAnsi="Times New Roman"/>
          <w:bCs/>
          <w:color w:val="000000"/>
          <w:sz w:val="22"/>
          <w:szCs w:val="22"/>
        </w:rPr>
        <w:t xml:space="preserve">. 2026 do 15. ure. Če bodo vprašanja postavljena po navedenem datumu, JAK odgovorov ne zagotavlja. </w:t>
      </w:r>
    </w:p>
    <w:p w14:paraId="076901EF" w14:textId="77777777" w:rsidR="0076513F" w:rsidRPr="00476E38" w:rsidRDefault="0076513F" w:rsidP="002B1ECE">
      <w:pPr>
        <w:jc w:val="both"/>
        <w:rPr>
          <w:rFonts w:ascii="Times New Roman" w:hAnsi="Times New Roman" w:cs="Times New Roman"/>
          <w:sz w:val="22"/>
          <w:szCs w:val="22"/>
        </w:rPr>
      </w:pPr>
    </w:p>
    <w:p w14:paraId="39C7C25E" w14:textId="77777777" w:rsidR="004768B2" w:rsidRPr="00476E38" w:rsidRDefault="004768B2" w:rsidP="002B1ECE">
      <w:pPr>
        <w:jc w:val="both"/>
        <w:rPr>
          <w:rFonts w:ascii="Times New Roman" w:hAnsi="Times New Roman" w:cs="Times New Roman"/>
          <w:sz w:val="22"/>
          <w:szCs w:val="22"/>
        </w:rPr>
      </w:pPr>
    </w:p>
    <w:p w14:paraId="5CA1DC2C" w14:textId="3FA82D97" w:rsidR="002B1ECE" w:rsidRPr="00476E38" w:rsidRDefault="00AF7179" w:rsidP="002B1ECE">
      <w:pPr>
        <w:ind w:left="5580"/>
        <w:jc w:val="both"/>
        <w:outlineLvl w:val="0"/>
        <w:rPr>
          <w:rFonts w:ascii="Times New Roman" w:hAnsi="Times New Roman" w:cs="Times New Roman"/>
          <w:sz w:val="22"/>
          <w:szCs w:val="22"/>
        </w:rPr>
      </w:pPr>
      <w:r w:rsidRPr="00476E38">
        <w:rPr>
          <w:rFonts w:ascii="Times New Roman" w:hAnsi="Times New Roman" w:cs="Times New Roman"/>
          <w:sz w:val="22"/>
          <w:szCs w:val="22"/>
        </w:rPr>
        <w:t>Katja Stergar</w:t>
      </w:r>
    </w:p>
    <w:p w14:paraId="48886C82" w14:textId="3935F719" w:rsidR="002B1ECE" w:rsidRPr="00476E38" w:rsidRDefault="00D32639" w:rsidP="002B1ECE">
      <w:pPr>
        <w:ind w:left="5580"/>
        <w:jc w:val="both"/>
        <w:rPr>
          <w:rFonts w:ascii="Times New Roman" w:hAnsi="Times New Roman" w:cs="Times New Roman"/>
          <w:sz w:val="22"/>
          <w:szCs w:val="22"/>
        </w:rPr>
      </w:pPr>
      <w:r w:rsidRPr="00476E38">
        <w:rPr>
          <w:rFonts w:ascii="Times New Roman" w:hAnsi="Times New Roman" w:cs="Times New Roman"/>
          <w:sz w:val="22"/>
          <w:szCs w:val="22"/>
        </w:rPr>
        <w:t>d</w:t>
      </w:r>
      <w:r w:rsidR="00E60242" w:rsidRPr="00476E38">
        <w:rPr>
          <w:rFonts w:ascii="Times New Roman" w:hAnsi="Times New Roman" w:cs="Times New Roman"/>
          <w:sz w:val="22"/>
          <w:szCs w:val="22"/>
        </w:rPr>
        <w:t>irektor</w:t>
      </w:r>
      <w:r w:rsidR="001575CC" w:rsidRPr="00476E38">
        <w:rPr>
          <w:rFonts w:ascii="Times New Roman" w:hAnsi="Times New Roman" w:cs="Times New Roman"/>
          <w:sz w:val="22"/>
          <w:szCs w:val="22"/>
        </w:rPr>
        <w:t>ic</w:t>
      </w:r>
      <w:r w:rsidR="00AF7179" w:rsidRPr="00476E38">
        <w:rPr>
          <w:rFonts w:ascii="Times New Roman" w:hAnsi="Times New Roman" w:cs="Times New Roman"/>
          <w:sz w:val="22"/>
          <w:szCs w:val="22"/>
        </w:rPr>
        <w:t>a</w:t>
      </w:r>
      <w:r w:rsidR="00E60242" w:rsidRPr="00476E38">
        <w:rPr>
          <w:rFonts w:ascii="Times New Roman" w:hAnsi="Times New Roman" w:cs="Times New Roman"/>
          <w:sz w:val="22"/>
          <w:szCs w:val="22"/>
        </w:rPr>
        <w:t xml:space="preserve"> </w:t>
      </w:r>
      <w:r w:rsidR="002B1ECE" w:rsidRPr="00476E38">
        <w:rPr>
          <w:rFonts w:ascii="Times New Roman" w:hAnsi="Times New Roman" w:cs="Times New Roman"/>
          <w:sz w:val="22"/>
          <w:szCs w:val="22"/>
        </w:rPr>
        <w:t>Javne agencije za knjigo RS</w:t>
      </w:r>
    </w:p>
    <w:p w14:paraId="5AB14CDD" w14:textId="77777777" w:rsidR="00830F76" w:rsidRPr="00476E38" w:rsidRDefault="00830F76">
      <w:pPr>
        <w:ind w:left="5580"/>
        <w:jc w:val="both"/>
        <w:rPr>
          <w:rFonts w:ascii="Times New Roman" w:hAnsi="Times New Roman" w:cs="Times New Roman"/>
          <w:sz w:val="22"/>
          <w:szCs w:val="22"/>
        </w:rPr>
      </w:pPr>
    </w:p>
    <w:sectPr w:rsidR="00830F76" w:rsidRPr="00476E38" w:rsidSect="00BF07F4">
      <w:footerReference w:type="default" r:id="rId24"/>
      <w:headerReference w:type="first" r:id="rId25"/>
      <w:footerReference w:type="first" r:id="rId26"/>
      <w:pgSz w:w="11900" w:h="16840"/>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9477" w14:textId="77777777" w:rsidR="00C26FE5" w:rsidRDefault="00C26FE5" w:rsidP="002A0CF8">
      <w:r>
        <w:separator/>
      </w:r>
    </w:p>
  </w:endnote>
  <w:endnote w:type="continuationSeparator" w:id="0">
    <w:p w14:paraId="05E55EEE" w14:textId="77777777" w:rsidR="00C26FE5" w:rsidRDefault="00C26FE5" w:rsidP="002A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89792"/>
      <w:docPartObj>
        <w:docPartGallery w:val="Page Numbers (Bottom of Page)"/>
        <w:docPartUnique/>
      </w:docPartObj>
    </w:sdtPr>
    <w:sdtEndPr/>
    <w:sdtContent>
      <w:p w14:paraId="1CA5307D" w14:textId="04F9C21E" w:rsidR="0076513F" w:rsidRDefault="0076513F">
        <w:pPr>
          <w:pStyle w:val="Noga"/>
          <w:jc w:val="center"/>
        </w:pPr>
        <w:r>
          <w:fldChar w:fldCharType="begin"/>
        </w:r>
        <w:r>
          <w:instrText>PAGE   \* MERGEFORMAT</w:instrText>
        </w:r>
        <w:r>
          <w:fldChar w:fldCharType="separate"/>
        </w:r>
        <w:r>
          <w:t>2</w:t>
        </w:r>
        <w:r>
          <w:fldChar w:fldCharType="end"/>
        </w:r>
      </w:p>
    </w:sdtContent>
  </w:sdt>
  <w:p w14:paraId="057B96B1" w14:textId="77777777" w:rsidR="00BF07F4" w:rsidRDefault="00BF07F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049132"/>
      <w:docPartObj>
        <w:docPartGallery w:val="Page Numbers (Bottom of Page)"/>
        <w:docPartUnique/>
      </w:docPartObj>
    </w:sdtPr>
    <w:sdtEndPr/>
    <w:sdtContent>
      <w:p w14:paraId="1D406337" w14:textId="4AC1CD7F" w:rsidR="00BF07F4" w:rsidRDefault="00BF07F4">
        <w:pPr>
          <w:pStyle w:val="Noga"/>
          <w:jc w:val="right"/>
        </w:pPr>
        <w:r>
          <w:fldChar w:fldCharType="begin"/>
        </w:r>
        <w:r>
          <w:instrText>PAGE   \* MERGEFORMAT</w:instrText>
        </w:r>
        <w:r>
          <w:fldChar w:fldCharType="separate"/>
        </w:r>
        <w:r>
          <w:t>2</w:t>
        </w:r>
        <w:r>
          <w:fldChar w:fldCharType="end"/>
        </w:r>
      </w:p>
    </w:sdtContent>
  </w:sdt>
  <w:p w14:paraId="183DA4E3" w14:textId="77777777" w:rsidR="001575CC" w:rsidRDefault="001575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3DFB" w14:textId="77777777" w:rsidR="00C26FE5" w:rsidRDefault="00C26FE5" w:rsidP="002A0CF8">
      <w:r>
        <w:separator/>
      </w:r>
    </w:p>
  </w:footnote>
  <w:footnote w:type="continuationSeparator" w:id="0">
    <w:p w14:paraId="1EB9EFD6" w14:textId="77777777" w:rsidR="00C26FE5" w:rsidRDefault="00C26FE5" w:rsidP="002A0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B6FB" w14:textId="77777777" w:rsidR="001575CC" w:rsidRDefault="00E32AEB">
    <w:pPr>
      <w:pStyle w:val="Glava"/>
    </w:pPr>
    <w:r>
      <w:rPr>
        <w:noProof/>
        <w:lang w:eastAsia="sl-SI"/>
      </w:rPr>
      <w:drawing>
        <wp:anchor distT="0" distB="0" distL="114300" distR="114300" simplePos="0" relativeHeight="251659264" behindDoc="0" locked="0" layoutInCell="1" allowOverlap="1" wp14:anchorId="52C69D95" wp14:editId="289833F9">
          <wp:simplePos x="0" y="0"/>
          <wp:positionH relativeFrom="page">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A5F"/>
    <w:multiLevelType w:val="hybridMultilevel"/>
    <w:tmpl w:val="70640DA0"/>
    <w:lvl w:ilvl="0" w:tplc="600C335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A56962"/>
    <w:multiLevelType w:val="hybridMultilevel"/>
    <w:tmpl w:val="E77632B0"/>
    <w:lvl w:ilvl="0" w:tplc="320EBD5C">
      <w:start w:val="2"/>
      <w:numFmt w:val="bullet"/>
      <w:lvlText w:val="-"/>
      <w:lvlJc w:val="left"/>
      <w:pPr>
        <w:ind w:left="1080" w:hanging="360"/>
      </w:pPr>
      <w:rPr>
        <w:rFonts w:ascii="Times New Roman" w:eastAsiaTheme="minorEastAsia"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131311C"/>
    <w:multiLevelType w:val="hybridMultilevel"/>
    <w:tmpl w:val="86AE5C3C"/>
    <w:lvl w:ilvl="0" w:tplc="D74655DE">
      <w:start w:val="3"/>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30F2CCB"/>
    <w:multiLevelType w:val="hybridMultilevel"/>
    <w:tmpl w:val="8F82ECA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6" w15:restartNumberingAfterBreak="0">
    <w:nsid w:val="28091F22"/>
    <w:multiLevelType w:val="hybridMultilevel"/>
    <w:tmpl w:val="3EE4FF8C"/>
    <w:lvl w:ilvl="0" w:tplc="320EBD5C">
      <w:start w:val="2"/>
      <w:numFmt w:val="bullet"/>
      <w:lvlText w:val="-"/>
      <w:lvlJc w:val="left"/>
      <w:pPr>
        <w:tabs>
          <w:tab w:val="num" w:pos="720"/>
        </w:tabs>
        <w:ind w:left="720" w:hanging="360"/>
      </w:pPr>
      <w:rPr>
        <w:rFonts w:ascii="Times New Roman" w:eastAsiaTheme="minorEastAsia"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068BA"/>
    <w:multiLevelType w:val="hybridMultilevel"/>
    <w:tmpl w:val="C62048B6"/>
    <w:lvl w:ilvl="0" w:tplc="D74655DE">
      <w:start w:val="3"/>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680D3B"/>
    <w:multiLevelType w:val="multilevel"/>
    <w:tmpl w:val="981E45DE"/>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E877DC3"/>
    <w:multiLevelType w:val="multilevel"/>
    <w:tmpl w:val="DABE4B14"/>
    <w:lvl w:ilvl="0">
      <w:start w:val="8"/>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2" w15:restartNumberingAfterBreak="0">
    <w:nsid w:val="40EC544E"/>
    <w:multiLevelType w:val="hybridMultilevel"/>
    <w:tmpl w:val="DCD6B69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CA5A1D"/>
    <w:multiLevelType w:val="hybridMultilevel"/>
    <w:tmpl w:val="C6F0596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A864577"/>
    <w:multiLevelType w:val="hybridMultilevel"/>
    <w:tmpl w:val="14DA69C2"/>
    <w:lvl w:ilvl="0" w:tplc="FECA216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1A3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BB134A"/>
    <w:multiLevelType w:val="hybridMultilevel"/>
    <w:tmpl w:val="63E608CA"/>
    <w:lvl w:ilvl="0" w:tplc="00000012">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3"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E60774"/>
    <w:multiLevelType w:val="hybridMultilevel"/>
    <w:tmpl w:val="A19ED10E"/>
    <w:lvl w:ilvl="0" w:tplc="A380060A">
      <w:start w:val="1"/>
      <w:numFmt w:val="upperLetter"/>
      <w:lvlText w:val="%1)"/>
      <w:lvlJc w:val="left"/>
      <w:pPr>
        <w:tabs>
          <w:tab w:val="num" w:pos="900"/>
        </w:tabs>
        <w:ind w:left="90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71D9646C"/>
    <w:multiLevelType w:val="hybridMultilevel"/>
    <w:tmpl w:val="611E29DE"/>
    <w:lvl w:ilvl="0" w:tplc="2E7E03DC">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8222006">
    <w:abstractNumId w:val="19"/>
  </w:num>
  <w:num w:numId="2" w16cid:durableId="555437657">
    <w:abstractNumId w:val="23"/>
  </w:num>
  <w:num w:numId="3" w16cid:durableId="544682216">
    <w:abstractNumId w:val="16"/>
  </w:num>
  <w:num w:numId="4" w16cid:durableId="1032732231">
    <w:abstractNumId w:val="17"/>
  </w:num>
  <w:num w:numId="5" w16cid:durableId="1596480953">
    <w:abstractNumId w:val="1"/>
  </w:num>
  <w:num w:numId="6" w16cid:durableId="1002976247">
    <w:abstractNumId w:val="5"/>
  </w:num>
  <w:num w:numId="7" w16cid:durableId="496845366">
    <w:abstractNumId w:val="3"/>
  </w:num>
  <w:num w:numId="8" w16cid:durableId="85272557">
    <w:abstractNumId w:val="11"/>
  </w:num>
  <w:num w:numId="9" w16cid:durableId="1412922759">
    <w:abstractNumId w:val="8"/>
  </w:num>
  <w:num w:numId="10" w16cid:durableId="282004813">
    <w:abstractNumId w:val="15"/>
  </w:num>
  <w:num w:numId="11" w16cid:durableId="1089429748">
    <w:abstractNumId w:val="4"/>
  </w:num>
  <w:num w:numId="12" w16cid:durableId="1504592983">
    <w:abstractNumId w:val="9"/>
  </w:num>
  <w:num w:numId="13" w16cid:durableId="35854660">
    <w:abstractNumId w:val="24"/>
  </w:num>
  <w:num w:numId="14" w16cid:durableId="1637951178">
    <w:abstractNumId w:val="0"/>
  </w:num>
  <w:num w:numId="15" w16cid:durableId="1624073170">
    <w:abstractNumId w:val="21"/>
  </w:num>
  <w:num w:numId="16" w16cid:durableId="1313370437">
    <w:abstractNumId w:val="13"/>
  </w:num>
  <w:num w:numId="17" w16cid:durableId="1052191386">
    <w:abstractNumId w:val="14"/>
  </w:num>
  <w:num w:numId="18" w16cid:durableId="1985230233">
    <w:abstractNumId w:val="25"/>
  </w:num>
  <w:num w:numId="19" w16cid:durableId="388264039">
    <w:abstractNumId w:val="7"/>
  </w:num>
  <w:num w:numId="20" w16cid:durableId="770123784">
    <w:abstractNumId w:val="2"/>
  </w:num>
  <w:num w:numId="21" w16cid:durableId="1593855835">
    <w:abstractNumId w:val="12"/>
  </w:num>
  <w:num w:numId="22" w16cid:durableId="74742741">
    <w:abstractNumId w:val="6"/>
  </w:num>
  <w:num w:numId="23" w16cid:durableId="1305349155">
    <w:abstractNumId w:val="20"/>
  </w:num>
  <w:num w:numId="24" w16cid:durableId="1799372826">
    <w:abstractNumId w:val="22"/>
  </w:num>
  <w:num w:numId="25" w16cid:durableId="1951282463">
    <w:abstractNumId w:val="26"/>
  </w:num>
  <w:num w:numId="26" w16cid:durableId="1168787522">
    <w:abstractNumId w:val="10"/>
  </w:num>
  <w:num w:numId="27" w16cid:durableId="2036038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CE"/>
    <w:rsid w:val="00010B01"/>
    <w:rsid w:val="00015AC4"/>
    <w:rsid w:val="00015F1A"/>
    <w:rsid w:val="000172F5"/>
    <w:rsid w:val="00026295"/>
    <w:rsid w:val="00040D4F"/>
    <w:rsid w:val="000538C3"/>
    <w:rsid w:val="000631CF"/>
    <w:rsid w:val="000669B1"/>
    <w:rsid w:val="000713FA"/>
    <w:rsid w:val="00071E8A"/>
    <w:rsid w:val="00077DC7"/>
    <w:rsid w:val="00087422"/>
    <w:rsid w:val="000921DA"/>
    <w:rsid w:val="000A1BAA"/>
    <w:rsid w:val="000A2CA0"/>
    <w:rsid w:val="000B6AAB"/>
    <w:rsid w:val="000B7054"/>
    <w:rsid w:val="000C282B"/>
    <w:rsid w:val="000D06EC"/>
    <w:rsid w:val="000D57AE"/>
    <w:rsid w:val="000D6EC8"/>
    <w:rsid w:val="000E65F5"/>
    <w:rsid w:val="00101DA0"/>
    <w:rsid w:val="00111B0D"/>
    <w:rsid w:val="00112B4B"/>
    <w:rsid w:val="00112C9B"/>
    <w:rsid w:val="00115389"/>
    <w:rsid w:val="001177ED"/>
    <w:rsid w:val="001212A2"/>
    <w:rsid w:val="00122DB1"/>
    <w:rsid w:val="00124B2A"/>
    <w:rsid w:val="00124D9B"/>
    <w:rsid w:val="0014322E"/>
    <w:rsid w:val="001514A9"/>
    <w:rsid w:val="00152B42"/>
    <w:rsid w:val="001575CC"/>
    <w:rsid w:val="00160B24"/>
    <w:rsid w:val="001623B6"/>
    <w:rsid w:val="001652B3"/>
    <w:rsid w:val="00175852"/>
    <w:rsid w:val="00180047"/>
    <w:rsid w:val="001851A5"/>
    <w:rsid w:val="00186A54"/>
    <w:rsid w:val="00193FAD"/>
    <w:rsid w:val="0019486A"/>
    <w:rsid w:val="00196C82"/>
    <w:rsid w:val="00197E7B"/>
    <w:rsid w:val="001A0B7F"/>
    <w:rsid w:val="001A1D17"/>
    <w:rsid w:val="001A70B6"/>
    <w:rsid w:val="001B247C"/>
    <w:rsid w:val="001B3184"/>
    <w:rsid w:val="001B34B4"/>
    <w:rsid w:val="001B43C2"/>
    <w:rsid w:val="001C333A"/>
    <w:rsid w:val="001C4F23"/>
    <w:rsid w:val="001C559C"/>
    <w:rsid w:val="001C5B6A"/>
    <w:rsid w:val="001C7C42"/>
    <w:rsid w:val="001E1843"/>
    <w:rsid w:val="001F0E65"/>
    <w:rsid w:val="001F2659"/>
    <w:rsid w:val="00203C9C"/>
    <w:rsid w:val="00213276"/>
    <w:rsid w:val="00213560"/>
    <w:rsid w:val="00216F51"/>
    <w:rsid w:val="00225CCD"/>
    <w:rsid w:val="00230166"/>
    <w:rsid w:val="00231078"/>
    <w:rsid w:val="00237074"/>
    <w:rsid w:val="0023710F"/>
    <w:rsid w:val="002455B7"/>
    <w:rsid w:val="00246586"/>
    <w:rsid w:val="00251B24"/>
    <w:rsid w:val="00256525"/>
    <w:rsid w:val="002717FB"/>
    <w:rsid w:val="00273BD6"/>
    <w:rsid w:val="00291FCA"/>
    <w:rsid w:val="0029364C"/>
    <w:rsid w:val="00293D29"/>
    <w:rsid w:val="002A029A"/>
    <w:rsid w:val="002A0CF8"/>
    <w:rsid w:val="002A102C"/>
    <w:rsid w:val="002A13A7"/>
    <w:rsid w:val="002B1ECE"/>
    <w:rsid w:val="002B651B"/>
    <w:rsid w:val="002B7D83"/>
    <w:rsid w:val="002C026D"/>
    <w:rsid w:val="002C0AF3"/>
    <w:rsid w:val="002C746B"/>
    <w:rsid w:val="002D3FA8"/>
    <w:rsid w:val="002E7A7D"/>
    <w:rsid w:val="002F4109"/>
    <w:rsid w:val="00302D39"/>
    <w:rsid w:val="00305FAE"/>
    <w:rsid w:val="00306A38"/>
    <w:rsid w:val="00306CD0"/>
    <w:rsid w:val="0030799B"/>
    <w:rsid w:val="0031258F"/>
    <w:rsid w:val="0033552D"/>
    <w:rsid w:val="003636E4"/>
    <w:rsid w:val="003658A3"/>
    <w:rsid w:val="0037463D"/>
    <w:rsid w:val="003841E5"/>
    <w:rsid w:val="00392972"/>
    <w:rsid w:val="003957C1"/>
    <w:rsid w:val="00397B6F"/>
    <w:rsid w:val="003B0007"/>
    <w:rsid w:val="003C53E9"/>
    <w:rsid w:val="003D611C"/>
    <w:rsid w:val="003E1560"/>
    <w:rsid w:val="003E24CA"/>
    <w:rsid w:val="003E7A8C"/>
    <w:rsid w:val="003F46F6"/>
    <w:rsid w:val="003F5B97"/>
    <w:rsid w:val="00410700"/>
    <w:rsid w:val="00416A1B"/>
    <w:rsid w:val="00420CD9"/>
    <w:rsid w:val="0043402B"/>
    <w:rsid w:val="0044229D"/>
    <w:rsid w:val="00465859"/>
    <w:rsid w:val="00465CDC"/>
    <w:rsid w:val="0047407A"/>
    <w:rsid w:val="004768B2"/>
    <w:rsid w:val="00476E38"/>
    <w:rsid w:val="00482769"/>
    <w:rsid w:val="00483851"/>
    <w:rsid w:val="00494CE8"/>
    <w:rsid w:val="004A70E1"/>
    <w:rsid w:val="004B1ABC"/>
    <w:rsid w:val="004B1F4C"/>
    <w:rsid w:val="004B451C"/>
    <w:rsid w:val="004B72EE"/>
    <w:rsid w:val="004C1DD4"/>
    <w:rsid w:val="004C5C68"/>
    <w:rsid w:val="004C64CD"/>
    <w:rsid w:val="004D2EFD"/>
    <w:rsid w:val="004D302C"/>
    <w:rsid w:val="004D560F"/>
    <w:rsid w:val="004E45B5"/>
    <w:rsid w:val="004F11EA"/>
    <w:rsid w:val="004F1F72"/>
    <w:rsid w:val="004F36BB"/>
    <w:rsid w:val="004F78F2"/>
    <w:rsid w:val="00502BDC"/>
    <w:rsid w:val="00504F98"/>
    <w:rsid w:val="00506D2F"/>
    <w:rsid w:val="005157B6"/>
    <w:rsid w:val="00516D89"/>
    <w:rsid w:val="005177FD"/>
    <w:rsid w:val="00521EA5"/>
    <w:rsid w:val="005229EF"/>
    <w:rsid w:val="0053120D"/>
    <w:rsid w:val="005319A4"/>
    <w:rsid w:val="00536AC9"/>
    <w:rsid w:val="00544D38"/>
    <w:rsid w:val="00550737"/>
    <w:rsid w:val="00552B65"/>
    <w:rsid w:val="005565CF"/>
    <w:rsid w:val="005760C7"/>
    <w:rsid w:val="0058053C"/>
    <w:rsid w:val="00582A55"/>
    <w:rsid w:val="00597027"/>
    <w:rsid w:val="005978D9"/>
    <w:rsid w:val="00597987"/>
    <w:rsid w:val="005B7420"/>
    <w:rsid w:val="005B7C26"/>
    <w:rsid w:val="005C29A7"/>
    <w:rsid w:val="005C75EB"/>
    <w:rsid w:val="005D032F"/>
    <w:rsid w:val="005D1BC3"/>
    <w:rsid w:val="005F05AB"/>
    <w:rsid w:val="005F05EF"/>
    <w:rsid w:val="005F222A"/>
    <w:rsid w:val="005F3168"/>
    <w:rsid w:val="005F35EC"/>
    <w:rsid w:val="00612094"/>
    <w:rsid w:val="00615BBD"/>
    <w:rsid w:val="006209A2"/>
    <w:rsid w:val="00622169"/>
    <w:rsid w:val="00631727"/>
    <w:rsid w:val="0063488F"/>
    <w:rsid w:val="00635916"/>
    <w:rsid w:val="00635F4A"/>
    <w:rsid w:val="00640DA5"/>
    <w:rsid w:val="0066292B"/>
    <w:rsid w:val="00664C32"/>
    <w:rsid w:val="00665DEA"/>
    <w:rsid w:val="0066723A"/>
    <w:rsid w:val="0067158B"/>
    <w:rsid w:val="00677EF3"/>
    <w:rsid w:val="006821B4"/>
    <w:rsid w:val="00683950"/>
    <w:rsid w:val="00690FDA"/>
    <w:rsid w:val="00696988"/>
    <w:rsid w:val="006A5405"/>
    <w:rsid w:val="006A5703"/>
    <w:rsid w:val="006A6A48"/>
    <w:rsid w:val="006A7F9A"/>
    <w:rsid w:val="006C22E7"/>
    <w:rsid w:val="006C2453"/>
    <w:rsid w:val="006D44AF"/>
    <w:rsid w:val="006E1F38"/>
    <w:rsid w:val="006E342E"/>
    <w:rsid w:val="006E62EA"/>
    <w:rsid w:val="006E77EA"/>
    <w:rsid w:val="006E79FF"/>
    <w:rsid w:val="006F2B61"/>
    <w:rsid w:val="0070259A"/>
    <w:rsid w:val="00713C35"/>
    <w:rsid w:val="00721E2D"/>
    <w:rsid w:val="00732662"/>
    <w:rsid w:val="00732CAB"/>
    <w:rsid w:val="00735B83"/>
    <w:rsid w:val="007371DB"/>
    <w:rsid w:val="00754E05"/>
    <w:rsid w:val="0075597A"/>
    <w:rsid w:val="0076295E"/>
    <w:rsid w:val="00762A5A"/>
    <w:rsid w:val="00764F1B"/>
    <w:rsid w:val="0076513F"/>
    <w:rsid w:val="0076649F"/>
    <w:rsid w:val="00784F98"/>
    <w:rsid w:val="00791E3A"/>
    <w:rsid w:val="00797E97"/>
    <w:rsid w:val="007A0DD5"/>
    <w:rsid w:val="007A1EEF"/>
    <w:rsid w:val="007A7EBC"/>
    <w:rsid w:val="007B3EB6"/>
    <w:rsid w:val="007D4055"/>
    <w:rsid w:val="007E0841"/>
    <w:rsid w:val="007E3A7D"/>
    <w:rsid w:val="007E61FF"/>
    <w:rsid w:val="007F2E70"/>
    <w:rsid w:val="00800B82"/>
    <w:rsid w:val="00802B15"/>
    <w:rsid w:val="00811E11"/>
    <w:rsid w:val="008143A5"/>
    <w:rsid w:val="00822495"/>
    <w:rsid w:val="00830F76"/>
    <w:rsid w:val="00832608"/>
    <w:rsid w:val="0084389E"/>
    <w:rsid w:val="0085058C"/>
    <w:rsid w:val="008512FA"/>
    <w:rsid w:val="00861D87"/>
    <w:rsid w:val="00862C86"/>
    <w:rsid w:val="0086701D"/>
    <w:rsid w:val="008713BC"/>
    <w:rsid w:val="00882C89"/>
    <w:rsid w:val="0088366C"/>
    <w:rsid w:val="00895DF5"/>
    <w:rsid w:val="00896C06"/>
    <w:rsid w:val="00897E0B"/>
    <w:rsid w:val="008B0945"/>
    <w:rsid w:val="008C180D"/>
    <w:rsid w:val="008D164B"/>
    <w:rsid w:val="008D2EE4"/>
    <w:rsid w:val="008D588E"/>
    <w:rsid w:val="008E1299"/>
    <w:rsid w:val="008F2D23"/>
    <w:rsid w:val="008F491C"/>
    <w:rsid w:val="008F4A10"/>
    <w:rsid w:val="0090181D"/>
    <w:rsid w:val="0090445F"/>
    <w:rsid w:val="00911219"/>
    <w:rsid w:val="00922B56"/>
    <w:rsid w:val="00925D4A"/>
    <w:rsid w:val="00932B1C"/>
    <w:rsid w:val="00937419"/>
    <w:rsid w:val="009421FB"/>
    <w:rsid w:val="00954F0E"/>
    <w:rsid w:val="0096103B"/>
    <w:rsid w:val="00962B88"/>
    <w:rsid w:val="00963486"/>
    <w:rsid w:val="009639BE"/>
    <w:rsid w:val="009773A7"/>
    <w:rsid w:val="009872EF"/>
    <w:rsid w:val="009B0D3C"/>
    <w:rsid w:val="009B14E3"/>
    <w:rsid w:val="009B4440"/>
    <w:rsid w:val="009C2112"/>
    <w:rsid w:val="009C296C"/>
    <w:rsid w:val="009E18F8"/>
    <w:rsid w:val="009E5858"/>
    <w:rsid w:val="009E5F55"/>
    <w:rsid w:val="009E6D1F"/>
    <w:rsid w:val="009F274D"/>
    <w:rsid w:val="009F6A55"/>
    <w:rsid w:val="00A06493"/>
    <w:rsid w:val="00A15F7B"/>
    <w:rsid w:val="00A21B34"/>
    <w:rsid w:val="00A22C75"/>
    <w:rsid w:val="00A2319E"/>
    <w:rsid w:val="00A26B5E"/>
    <w:rsid w:val="00A3443A"/>
    <w:rsid w:val="00A40455"/>
    <w:rsid w:val="00A43966"/>
    <w:rsid w:val="00A458C0"/>
    <w:rsid w:val="00A51702"/>
    <w:rsid w:val="00A565BB"/>
    <w:rsid w:val="00A60067"/>
    <w:rsid w:val="00A652AA"/>
    <w:rsid w:val="00A67DD8"/>
    <w:rsid w:val="00A710CF"/>
    <w:rsid w:val="00A73486"/>
    <w:rsid w:val="00A90B18"/>
    <w:rsid w:val="00AA26F6"/>
    <w:rsid w:val="00AA4972"/>
    <w:rsid w:val="00AA53BF"/>
    <w:rsid w:val="00AE6A79"/>
    <w:rsid w:val="00AF5968"/>
    <w:rsid w:val="00AF625D"/>
    <w:rsid w:val="00AF7179"/>
    <w:rsid w:val="00AF7F5B"/>
    <w:rsid w:val="00B023FB"/>
    <w:rsid w:val="00B118E0"/>
    <w:rsid w:val="00B13598"/>
    <w:rsid w:val="00B15E1D"/>
    <w:rsid w:val="00B171BF"/>
    <w:rsid w:val="00B173C0"/>
    <w:rsid w:val="00B25D21"/>
    <w:rsid w:val="00B26E99"/>
    <w:rsid w:val="00B33B02"/>
    <w:rsid w:val="00B34E9C"/>
    <w:rsid w:val="00B3739E"/>
    <w:rsid w:val="00B550F2"/>
    <w:rsid w:val="00B55D0D"/>
    <w:rsid w:val="00B5771D"/>
    <w:rsid w:val="00B6096C"/>
    <w:rsid w:val="00B6648F"/>
    <w:rsid w:val="00B71C35"/>
    <w:rsid w:val="00B73AC4"/>
    <w:rsid w:val="00B7720B"/>
    <w:rsid w:val="00B87CEB"/>
    <w:rsid w:val="00B977C8"/>
    <w:rsid w:val="00B97EEC"/>
    <w:rsid w:val="00BA0FE0"/>
    <w:rsid w:val="00BA5A02"/>
    <w:rsid w:val="00BA64D0"/>
    <w:rsid w:val="00BA6FA9"/>
    <w:rsid w:val="00BB4CEE"/>
    <w:rsid w:val="00BC38E1"/>
    <w:rsid w:val="00BD48C0"/>
    <w:rsid w:val="00BE3209"/>
    <w:rsid w:val="00BF06BA"/>
    <w:rsid w:val="00BF07F4"/>
    <w:rsid w:val="00BF2DB9"/>
    <w:rsid w:val="00C02CB7"/>
    <w:rsid w:val="00C05EDF"/>
    <w:rsid w:val="00C0694C"/>
    <w:rsid w:val="00C15125"/>
    <w:rsid w:val="00C152E8"/>
    <w:rsid w:val="00C15D7E"/>
    <w:rsid w:val="00C17498"/>
    <w:rsid w:val="00C22745"/>
    <w:rsid w:val="00C26FE5"/>
    <w:rsid w:val="00C27284"/>
    <w:rsid w:val="00C35CBE"/>
    <w:rsid w:val="00C406C9"/>
    <w:rsid w:val="00C532B4"/>
    <w:rsid w:val="00C551C5"/>
    <w:rsid w:val="00C56A36"/>
    <w:rsid w:val="00C66C2B"/>
    <w:rsid w:val="00C700FA"/>
    <w:rsid w:val="00C75A9C"/>
    <w:rsid w:val="00C80A55"/>
    <w:rsid w:val="00C87917"/>
    <w:rsid w:val="00C87C73"/>
    <w:rsid w:val="00C94B35"/>
    <w:rsid w:val="00CB3C0A"/>
    <w:rsid w:val="00CB660C"/>
    <w:rsid w:val="00CD3653"/>
    <w:rsid w:val="00CE4BF4"/>
    <w:rsid w:val="00CE61F4"/>
    <w:rsid w:val="00CF33DF"/>
    <w:rsid w:val="00CF3948"/>
    <w:rsid w:val="00D13F93"/>
    <w:rsid w:val="00D14751"/>
    <w:rsid w:val="00D171AC"/>
    <w:rsid w:val="00D32639"/>
    <w:rsid w:val="00D42084"/>
    <w:rsid w:val="00D4465C"/>
    <w:rsid w:val="00D52395"/>
    <w:rsid w:val="00D52882"/>
    <w:rsid w:val="00D57D1D"/>
    <w:rsid w:val="00D64D15"/>
    <w:rsid w:val="00D81B0F"/>
    <w:rsid w:val="00D82CFE"/>
    <w:rsid w:val="00D85079"/>
    <w:rsid w:val="00D90EE2"/>
    <w:rsid w:val="00D95681"/>
    <w:rsid w:val="00DB1C2C"/>
    <w:rsid w:val="00DB1CF0"/>
    <w:rsid w:val="00DB4C18"/>
    <w:rsid w:val="00DC3757"/>
    <w:rsid w:val="00DC445B"/>
    <w:rsid w:val="00DC6F1A"/>
    <w:rsid w:val="00DD6F3F"/>
    <w:rsid w:val="00E00637"/>
    <w:rsid w:val="00E01495"/>
    <w:rsid w:val="00E01B41"/>
    <w:rsid w:val="00E02496"/>
    <w:rsid w:val="00E0737E"/>
    <w:rsid w:val="00E10566"/>
    <w:rsid w:val="00E215D9"/>
    <w:rsid w:val="00E2383F"/>
    <w:rsid w:val="00E30892"/>
    <w:rsid w:val="00E327AA"/>
    <w:rsid w:val="00E32AEB"/>
    <w:rsid w:val="00E32CBF"/>
    <w:rsid w:val="00E35BE8"/>
    <w:rsid w:val="00E60242"/>
    <w:rsid w:val="00E612A4"/>
    <w:rsid w:val="00E622B0"/>
    <w:rsid w:val="00E659E6"/>
    <w:rsid w:val="00E82558"/>
    <w:rsid w:val="00E842E4"/>
    <w:rsid w:val="00E97BE3"/>
    <w:rsid w:val="00EA2CBC"/>
    <w:rsid w:val="00EA4343"/>
    <w:rsid w:val="00EB24E5"/>
    <w:rsid w:val="00EB3110"/>
    <w:rsid w:val="00EC0AE6"/>
    <w:rsid w:val="00EC4B82"/>
    <w:rsid w:val="00EC4DE6"/>
    <w:rsid w:val="00ED07F9"/>
    <w:rsid w:val="00ED2D76"/>
    <w:rsid w:val="00EE1AD9"/>
    <w:rsid w:val="00EE325D"/>
    <w:rsid w:val="00F02443"/>
    <w:rsid w:val="00F155CB"/>
    <w:rsid w:val="00F24C6B"/>
    <w:rsid w:val="00F27E89"/>
    <w:rsid w:val="00F32A6F"/>
    <w:rsid w:val="00F3525F"/>
    <w:rsid w:val="00F505DE"/>
    <w:rsid w:val="00F52C28"/>
    <w:rsid w:val="00F75441"/>
    <w:rsid w:val="00F756A5"/>
    <w:rsid w:val="00F813AE"/>
    <w:rsid w:val="00F81B5A"/>
    <w:rsid w:val="00F92169"/>
    <w:rsid w:val="00F955F4"/>
    <w:rsid w:val="00FB109C"/>
    <w:rsid w:val="00FB71E4"/>
    <w:rsid w:val="00FC4810"/>
    <w:rsid w:val="00FD0E47"/>
    <w:rsid w:val="00FD66F0"/>
    <w:rsid w:val="00FE24A5"/>
    <w:rsid w:val="00FF182D"/>
    <w:rsid w:val="00FF6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27910A32"/>
  <w15:docId w15:val="{87E2E0ED-2885-445A-994D-E0C97666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semiHidden/>
    <w:unhideWhenUsed/>
    <w:rsid w:val="00E10566"/>
    <w:rPr>
      <w:sz w:val="16"/>
      <w:szCs w:val="16"/>
    </w:rPr>
  </w:style>
  <w:style w:type="paragraph" w:styleId="Pripombabesedilo">
    <w:name w:val="annotation text"/>
    <w:basedOn w:val="Navaden"/>
    <w:link w:val="PripombabesediloZnak"/>
    <w:uiPriority w:val="99"/>
    <w:unhideWhenUsed/>
    <w:rsid w:val="00E10566"/>
    <w:rPr>
      <w:szCs w:val="20"/>
    </w:rPr>
  </w:style>
  <w:style w:type="character" w:customStyle="1" w:styleId="PripombabesediloZnak">
    <w:name w:val="Pripomba – besedilo Znak"/>
    <w:basedOn w:val="Privzetapisavaodstavka"/>
    <w:link w:val="Pripombabesedilo"/>
    <w:uiPriority w:val="99"/>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 w:type="paragraph" w:styleId="HTML-oblikovano">
    <w:name w:val="HTML Preformatted"/>
    <w:basedOn w:val="Navaden"/>
    <w:link w:val="HTML-oblikovanoZnak"/>
    <w:rsid w:val="00C75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sl-SI"/>
    </w:rPr>
  </w:style>
  <w:style w:type="character" w:customStyle="1" w:styleId="HTML-oblikovanoZnak">
    <w:name w:val="HTML-oblikovano Znak"/>
    <w:basedOn w:val="Privzetapisavaodstavka"/>
    <w:link w:val="HTML-oblikovano"/>
    <w:rsid w:val="00C75A9C"/>
    <w:rPr>
      <w:rFonts w:ascii="Arial Unicode MS" w:eastAsia="Arial Unicode MS" w:hAnsi="Arial Unicode MS" w:cs="Arial Unicode MS"/>
      <w:sz w:val="20"/>
      <w:szCs w:val="20"/>
      <w:lang w:eastAsia="sl-SI"/>
    </w:rPr>
  </w:style>
  <w:style w:type="paragraph" w:styleId="Revizija">
    <w:name w:val="Revision"/>
    <w:hidden/>
    <w:uiPriority w:val="99"/>
    <w:semiHidden/>
    <w:rsid w:val="0076649F"/>
    <w:pPr>
      <w:spacing w:after="0" w:line="240" w:lineRule="auto"/>
    </w:pPr>
    <w:rPr>
      <w:rFonts w:eastAsiaTheme="minorEastAsi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13005">
      <w:bodyDiv w:val="1"/>
      <w:marLeft w:val="0"/>
      <w:marRight w:val="0"/>
      <w:marTop w:val="0"/>
      <w:marBottom w:val="0"/>
      <w:divBdr>
        <w:top w:val="none" w:sz="0" w:space="0" w:color="auto"/>
        <w:left w:val="none" w:sz="0" w:space="0" w:color="auto"/>
        <w:bottom w:val="none" w:sz="0" w:space="0" w:color="auto"/>
        <w:right w:val="none" w:sz="0" w:space="0" w:color="auto"/>
      </w:divBdr>
    </w:div>
    <w:div w:id="756247621">
      <w:bodyDiv w:val="1"/>
      <w:marLeft w:val="0"/>
      <w:marRight w:val="0"/>
      <w:marTop w:val="0"/>
      <w:marBottom w:val="0"/>
      <w:divBdr>
        <w:top w:val="none" w:sz="0" w:space="0" w:color="auto"/>
        <w:left w:val="none" w:sz="0" w:space="0" w:color="auto"/>
        <w:bottom w:val="none" w:sz="0" w:space="0" w:color="auto"/>
        <w:right w:val="none" w:sz="0" w:space="0" w:color="auto"/>
      </w:divBdr>
      <w:divsChild>
        <w:div w:id="910117267">
          <w:marLeft w:val="0"/>
          <w:marRight w:val="0"/>
          <w:marTop w:val="480"/>
          <w:marBottom w:val="0"/>
          <w:divBdr>
            <w:top w:val="none" w:sz="0" w:space="0" w:color="auto"/>
            <w:left w:val="none" w:sz="0" w:space="0" w:color="auto"/>
            <w:bottom w:val="none" w:sz="0" w:space="0" w:color="auto"/>
            <w:right w:val="none" w:sz="0" w:space="0" w:color="auto"/>
          </w:divBdr>
        </w:div>
        <w:div w:id="877854817">
          <w:marLeft w:val="0"/>
          <w:marRight w:val="0"/>
          <w:marTop w:val="240"/>
          <w:marBottom w:val="0"/>
          <w:divBdr>
            <w:top w:val="none" w:sz="0" w:space="0" w:color="auto"/>
            <w:left w:val="none" w:sz="0" w:space="0" w:color="auto"/>
            <w:bottom w:val="none" w:sz="0" w:space="0" w:color="auto"/>
            <w:right w:val="none" w:sz="0" w:space="0" w:color="auto"/>
          </w:divBdr>
        </w:div>
        <w:div w:id="326052580">
          <w:marLeft w:val="0"/>
          <w:marRight w:val="0"/>
          <w:marTop w:val="240"/>
          <w:marBottom w:val="0"/>
          <w:divBdr>
            <w:top w:val="none" w:sz="0" w:space="0" w:color="auto"/>
            <w:left w:val="none" w:sz="0" w:space="0" w:color="auto"/>
            <w:bottom w:val="none" w:sz="0" w:space="0" w:color="auto"/>
            <w:right w:val="none" w:sz="0" w:space="0" w:color="auto"/>
          </w:divBdr>
        </w:div>
        <w:div w:id="2031562119">
          <w:marLeft w:val="0"/>
          <w:marRight w:val="0"/>
          <w:marTop w:val="240"/>
          <w:marBottom w:val="0"/>
          <w:divBdr>
            <w:top w:val="none" w:sz="0" w:space="0" w:color="auto"/>
            <w:left w:val="none" w:sz="0" w:space="0" w:color="auto"/>
            <w:bottom w:val="none" w:sz="0" w:space="0" w:color="auto"/>
            <w:right w:val="none" w:sz="0" w:space="0" w:color="auto"/>
          </w:divBdr>
        </w:div>
      </w:divsChild>
    </w:div>
    <w:div w:id="18825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uradni-list.si/glasilo-uradni-list-rs/vsebina/2019-01-3208" TargetMode="External"/><Relationship Id="rId18" Type="http://schemas.openxmlformats.org/officeDocument/2006/relationships/hyperlink" Target="https://www.uradni-list.si/glasilo-uradni-list-rs/vsebina/2024-01-331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jakrs.e-razpisi.si/" TargetMode="External"/><Relationship Id="rId7" Type="http://schemas.openxmlformats.org/officeDocument/2006/relationships/endnotes" Target="endnotes.xml"/><Relationship Id="rId12" Type="http://schemas.openxmlformats.org/officeDocument/2006/relationships/hyperlink" Target="https://www.uradni-list.si/glasilo-uradni-list-rs/vsebina/2019-01-2612" TargetMode="External"/><Relationship Id="rId17" Type="http://schemas.openxmlformats.org/officeDocument/2006/relationships/hyperlink" Target="https://www.uradni-list.si/glasilo-uradni-list-rs/vsebina/2023-01-358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23-01-1127" TargetMode="External"/><Relationship Id="rId20" Type="http://schemas.openxmlformats.org/officeDocument/2006/relationships/hyperlink" Target="http://www.bisnode.si/produkt/g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4-01-348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radni-list.si/glasilo-uradni-list-rs/vsebina/2022-01-0554" TargetMode="External"/><Relationship Id="rId23" Type="http://schemas.openxmlformats.org/officeDocument/2006/relationships/hyperlink" Target="https://jakrs.e-razpisi.si" TargetMode="External"/><Relationship Id="rId28" Type="http://schemas.openxmlformats.org/officeDocument/2006/relationships/theme" Target="theme/theme1.xml"/><Relationship Id="rId10" Type="http://schemas.openxmlformats.org/officeDocument/2006/relationships/hyperlink" Target="https://www.uradni-list.si/glasilo-uradni-list-rs/vsebina/2012-01-3288" TargetMode="External"/><Relationship Id="rId19" Type="http://schemas.openxmlformats.org/officeDocument/2006/relationships/hyperlink" Target="https://www.uradni-list.si/glasilo-uradni-list-rs/vsebina/2023-01-0301" TargetMode="External"/><Relationship Id="rId4" Type="http://schemas.openxmlformats.org/officeDocument/2006/relationships/settings" Target="settings.xml"/><Relationship Id="rId9" Type="http://schemas.openxmlformats.org/officeDocument/2006/relationships/hyperlink" Target="https://www.uradni-list.si/glasilo-uradni-list-rs/vsebina/2011-01-3294" TargetMode="External"/><Relationship Id="rId14" Type="http://schemas.openxmlformats.org/officeDocument/2006/relationships/hyperlink" Target="https://www.uradni-list.si/glasilo-uradni-list-rs/vsebina/2022-01-0015" TargetMode="External"/><Relationship Id="rId22" Type="http://schemas.openxmlformats.org/officeDocument/2006/relationships/hyperlink" Target="http://www.jakrs.si/javni-razpisi-in-poziv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9EA84-39EF-4C3F-B6D9-F2B8D7C7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7</Pages>
  <Words>3654</Words>
  <Characters>20830</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Iztok Ilc</cp:lastModifiedBy>
  <cp:revision>52</cp:revision>
  <cp:lastPrinted>2026-02-27T11:00:00Z</cp:lastPrinted>
  <dcterms:created xsi:type="dcterms:W3CDTF">2024-03-11T15:01:00Z</dcterms:created>
  <dcterms:modified xsi:type="dcterms:W3CDTF">2026-03-06T07:22:00Z</dcterms:modified>
</cp:coreProperties>
</file>