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157F"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ab/>
      </w:r>
    </w:p>
    <w:p w14:paraId="4332AD50"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Na podlagi:</w:t>
      </w:r>
      <w:r w:rsidRPr="00557BC0">
        <w:rPr>
          <w:rFonts w:ascii="Calibri Light" w:hAnsi="Calibri Light" w:cs="Calibri Light"/>
          <w:sz w:val="24"/>
          <w:szCs w:val="24"/>
        </w:rPr>
        <w:tab/>
      </w:r>
    </w:p>
    <w:p w14:paraId="0A2FB081"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w:t>
      </w:r>
    </w:p>
    <w:p w14:paraId="6293018E"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Uredba (EU) št. 1301/2013 Evropskega parlamenta in Sveta z dne 17. decembra 2013 o Evropskem skladu za regionalni razvoj in o posebnih določbah glede cilja »naložbe za rast in delovna mesta« ter o razveljavitvi Uredbe (ES) št. 1080/2006,</w:t>
      </w:r>
    </w:p>
    <w:p w14:paraId="3CAF835F"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Partnerskega sporazuma med Slovenijo in Evropsko komisijo za obdobje 2014–2020, št. CCI 2014SI16M8PA001-1.3 z dne 30. oktobra 2014, z vsemi spremembami,</w:t>
      </w:r>
    </w:p>
    <w:p w14:paraId="344FA4BC"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Operativnega programa za izvajanje Evropske kohezijske politike v obdobju 2014–2020, št. CCI 2014SI16MAOP001 z dne 16. decembra 2014 z vsemi spremembami,</w:t>
      </w:r>
    </w:p>
    <w:p w14:paraId="6E6F963D"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Zakona o Vladi Republike Slovenije (Uradni list RS, št. 24/05 – UPB, 109/08, 38/10 – ZUKN, 8/12, 21/13, 47/13 – ZDU-1G, 65/14 in 55/17), </w:t>
      </w:r>
    </w:p>
    <w:p w14:paraId="49E3891D" w14:textId="1811685B"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Zakona o državni upravi (Uradni list RS, št.</w:t>
      </w:r>
      <w:r w:rsidR="00ED636A">
        <w:rPr>
          <w:rFonts w:ascii="Calibri Light" w:hAnsi="Calibri Light" w:cs="Calibri Light"/>
          <w:sz w:val="24"/>
          <w:szCs w:val="24"/>
        </w:rPr>
        <w:t xml:space="preserve"> </w:t>
      </w:r>
      <w:r w:rsidRPr="00557BC0">
        <w:rPr>
          <w:rFonts w:ascii="Calibri Light" w:hAnsi="Calibri Light" w:cs="Calibri Light"/>
          <w:sz w:val="24"/>
          <w:szCs w:val="24"/>
        </w:rPr>
        <w:t xml:space="preserve">133/05 </w:t>
      </w:r>
      <w:r w:rsidR="00ED636A">
        <w:rPr>
          <w:rFonts w:ascii="Calibri Light" w:hAnsi="Calibri Light" w:cs="Calibri Light"/>
          <w:sz w:val="24"/>
          <w:szCs w:val="24"/>
        </w:rPr>
        <w:t>–</w:t>
      </w:r>
      <w:r w:rsidRPr="00557BC0">
        <w:rPr>
          <w:rFonts w:ascii="Calibri Light" w:hAnsi="Calibri Light" w:cs="Calibri Light"/>
          <w:sz w:val="24"/>
          <w:szCs w:val="24"/>
        </w:rPr>
        <w:t xml:space="preserve"> uradno</w:t>
      </w:r>
      <w:r w:rsidR="00ED636A">
        <w:rPr>
          <w:rFonts w:ascii="Calibri Light" w:hAnsi="Calibri Light" w:cs="Calibri Light"/>
          <w:sz w:val="24"/>
          <w:szCs w:val="24"/>
        </w:rPr>
        <w:t xml:space="preserve"> </w:t>
      </w:r>
      <w:r w:rsidRPr="00557BC0">
        <w:rPr>
          <w:rFonts w:ascii="Calibri Light" w:hAnsi="Calibri Light" w:cs="Calibri Light"/>
          <w:sz w:val="24"/>
          <w:szCs w:val="24"/>
        </w:rPr>
        <w:t xml:space="preserve">prečiščeno besedilo, 89/07 - odl. US, 126/07 </w:t>
      </w:r>
      <w:r w:rsidR="00ED636A">
        <w:rPr>
          <w:rFonts w:ascii="Calibri Light" w:hAnsi="Calibri Light" w:cs="Calibri Light"/>
          <w:sz w:val="24"/>
          <w:szCs w:val="24"/>
        </w:rPr>
        <w:t>–</w:t>
      </w:r>
      <w:r w:rsidRPr="00557BC0">
        <w:rPr>
          <w:rFonts w:ascii="Calibri Light" w:hAnsi="Calibri Light" w:cs="Calibri Light"/>
          <w:sz w:val="24"/>
          <w:szCs w:val="24"/>
        </w:rPr>
        <w:t xml:space="preserve"> ZUP</w:t>
      </w:r>
      <w:r w:rsidR="00ED636A">
        <w:rPr>
          <w:rFonts w:ascii="Calibri Light" w:hAnsi="Calibri Light" w:cs="Calibri Light"/>
          <w:sz w:val="24"/>
          <w:szCs w:val="24"/>
        </w:rPr>
        <w:t>-E</w:t>
      </w:r>
      <w:r w:rsidRPr="00557BC0">
        <w:rPr>
          <w:rFonts w:ascii="Calibri Light" w:hAnsi="Calibri Light" w:cs="Calibri Light"/>
          <w:sz w:val="24"/>
          <w:szCs w:val="24"/>
        </w:rPr>
        <w:t xml:space="preserve">, 48/09, 8/10 </w:t>
      </w:r>
      <w:r w:rsidR="00ED636A">
        <w:rPr>
          <w:rFonts w:ascii="Calibri Light" w:hAnsi="Calibri Light" w:cs="Calibri Light"/>
          <w:sz w:val="24"/>
          <w:szCs w:val="24"/>
        </w:rPr>
        <w:t>–</w:t>
      </w:r>
      <w:r w:rsidRPr="00557BC0">
        <w:rPr>
          <w:rFonts w:ascii="Calibri Light" w:hAnsi="Calibri Light" w:cs="Calibri Light"/>
          <w:sz w:val="24"/>
          <w:szCs w:val="24"/>
        </w:rPr>
        <w:t xml:space="preserve"> ZUP-G, 8/12 </w:t>
      </w:r>
      <w:r w:rsidR="00ED636A">
        <w:rPr>
          <w:rFonts w:ascii="Calibri Light" w:hAnsi="Calibri Light" w:cs="Calibri Light"/>
          <w:sz w:val="24"/>
          <w:szCs w:val="24"/>
        </w:rPr>
        <w:t>–</w:t>
      </w:r>
      <w:r w:rsidRPr="00557BC0">
        <w:rPr>
          <w:rFonts w:ascii="Calibri Light" w:hAnsi="Calibri Light" w:cs="Calibri Light"/>
          <w:sz w:val="24"/>
          <w:szCs w:val="24"/>
        </w:rPr>
        <w:t xml:space="preserve"> ZVRS-F, 21/12, 47/13, 12/14, , 90/14</w:t>
      </w:r>
      <w:r w:rsidR="00ED636A">
        <w:rPr>
          <w:rFonts w:ascii="Calibri Light" w:hAnsi="Calibri Light" w:cs="Calibri Light"/>
          <w:sz w:val="24"/>
          <w:szCs w:val="24"/>
        </w:rPr>
        <w:t xml:space="preserve">, </w:t>
      </w:r>
      <w:r w:rsidRPr="00557BC0">
        <w:rPr>
          <w:rFonts w:ascii="Calibri Light" w:hAnsi="Calibri Light" w:cs="Calibri Light"/>
          <w:sz w:val="24"/>
          <w:szCs w:val="24"/>
        </w:rPr>
        <w:t>51/16</w:t>
      </w:r>
      <w:r w:rsidR="00ED636A">
        <w:rPr>
          <w:rFonts w:ascii="Calibri Light" w:hAnsi="Calibri Light" w:cs="Calibri Light"/>
          <w:sz w:val="24"/>
          <w:szCs w:val="24"/>
        </w:rPr>
        <w:t>, 36/21 in 82/21</w:t>
      </w:r>
      <w:r w:rsidRPr="00557BC0">
        <w:rPr>
          <w:rFonts w:ascii="Calibri Light" w:hAnsi="Calibri Light" w:cs="Calibri Light"/>
          <w:sz w:val="24"/>
          <w:szCs w:val="24"/>
        </w:rPr>
        <w:t>),</w:t>
      </w:r>
    </w:p>
    <w:p w14:paraId="390FE731" w14:textId="0148EF55" w:rsidR="007D4B2F" w:rsidRPr="00557BC0" w:rsidRDefault="007D4B2F" w:rsidP="007D4B2F">
      <w:pPr>
        <w:jc w:val="both"/>
        <w:rPr>
          <w:rFonts w:ascii="Calibri Light" w:hAnsi="Calibri Light" w:cs="Calibri Light"/>
          <w:sz w:val="24"/>
          <w:szCs w:val="24"/>
        </w:rPr>
      </w:pPr>
      <w:r w:rsidRPr="00557BC0">
        <w:rPr>
          <w:rFonts w:ascii="Calibri Light" w:eastAsia="Calibri" w:hAnsi="Calibri Light" w:cs="Calibri Light"/>
          <w:sz w:val="24"/>
          <w:szCs w:val="24"/>
        </w:rPr>
        <w:t>Zakona o javnih financah (Uradni list RS, št.</w:t>
      </w:r>
      <w:r w:rsidR="00ED636A">
        <w:rPr>
          <w:rFonts w:ascii="Calibri Light" w:eastAsia="Calibri" w:hAnsi="Calibri Light" w:cs="Calibri Light"/>
          <w:sz w:val="24"/>
          <w:szCs w:val="24"/>
        </w:rPr>
        <w:t xml:space="preserve"> </w:t>
      </w:r>
      <w:r w:rsidRPr="00557BC0">
        <w:rPr>
          <w:rFonts w:ascii="Calibri Light" w:eastAsia="Calibri" w:hAnsi="Calibri Light" w:cs="Calibri Light"/>
          <w:sz w:val="24"/>
          <w:szCs w:val="24"/>
        </w:rPr>
        <w:t>1</w:t>
      </w:r>
      <w:r w:rsidR="00ED636A">
        <w:rPr>
          <w:rFonts w:ascii="Calibri Light" w:eastAsia="Calibri" w:hAnsi="Calibri Light" w:cs="Calibri Light"/>
          <w:sz w:val="24"/>
          <w:szCs w:val="24"/>
        </w:rPr>
        <w:t>1</w:t>
      </w:r>
      <w:r w:rsidRPr="00557BC0">
        <w:rPr>
          <w:rFonts w:ascii="Calibri Light" w:eastAsia="Calibri" w:hAnsi="Calibri Light" w:cs="Calibri Light"/>
          <w:sz w:val="24"/>
          <w:szCs w:val="24"/>
        </w:rPr>
        <w:t>/11</w:t>
      </w:r>
      <w:r w:rsidR="00ED636A">
        <w:rPr>
          <w:rFonts w:ascii="Calibri Light" w:eastAsia="Calibri" w:hAnsi="Calibri Light" w:cs="Calibri Light"/>
          <w:sz w:val="24"/>
          <w:szCs w:val="24"/>
        </w:rPr>
        <w:t xml:space="preserve"> – </w:t>
      </w:r>
      <w:r w:rsidRPr="00557BC0">
        <w:rPr>
          <w:rFonts w:ascii="Calibri Light" w:eastAsia="Calibri" w:hAnsi="Calibri Light" w:cs="Calibri Light"/>
          <w:sz w:val="24"/>
          <w:szCs w:val="24"/>
        </w:rPr>
        <w:t>uradno prečiščeno besedilo, 14/13</w:t>
      </w:r>
      <w:r w:rsidR="00ED636A">
        <w:rPr>
          <w:rFonts w:ascii="Calibri Light" w:eastAsia="Calibri" w:hAnsi="Calibri Light" w:cs="Calibri Light"/>
          <w:sz w:val="24"/>
          <w:szCs w:val="24"/>
        </w:rPr>
        <w:t xml:space="preserve"> – </w:t>
      </w:r>
      <w:r w:rsidRPr="00557BC0">
        <w:rPr>
          <w:rFonts w:ascii="Calibri Light" w:eastAsia="Calibri" w:hAnsi="Calibri Light" w:cs="Calibri Light"/>
          <w:sz w:val="24"/>
          <w:szCs w:val="24"/>
        </w:rPr>
        <w:t>popr., 101/13</w:t>
      </w:r>
      <w:r w:rsidR="00ED636A">
        <w:rPr>
          <w:rFonts w:ascii="Calibri Light" w:eastAsia="Calibri" w:hAnsi="Calibri Light" w:cs="Calibri Light"/>
          <w:sz w:val="24"/>
          <w:szCs w:val="24"/>
        </w:rPr>
        <w:t>,</w:t>
      </w:r>
      <w:r w:rsidRPr="00557BC0">
        <w:rPr>
          <w:rFonts w:ascii="Calibri Light" w:eastAsia="Calibri" w:hAnsi="Calibri Light" w:cs="Calibri Light"/>
          <w:sz w:val="24"/>
          <w:szCs w:val="24"/>
        </w:rPr>
        <w:t xml:space="preserve"> 55/15</w:t>
      </w:r>
      <w:r w:rsidR="00ED636A">
        <w:rPr>
          <w:rFonts w:ascii="Calibri Light" w:eastAsia="Calibri" w:hAnsi="Calibri Light" w:cs="Calibri Light"/>
          <w:sz w:val="24"/>
          <w:szCs w:val="24"/>
        </w:rPr>
        <w:t xml:space="preserve"> – </w:t>
      </w:r>
      <w:r w:rsidRPr="00557BC0">
        <w:rPr>
          <w:rFonts w:ascii="Calibri Light" w:eastAsia="Calibri" w:hAnsi="Calibri Light" w:cs="Calibri Light"/>
          <w:sz w:val="24"/>
          <w:szCs w:val="24"/>
        </w:rPr>
        <w:t>Z</w:t>
      </w:r>
      <w:r w:rsidR="00ED636A" w:rsidRPr="00557BC0">
        <w:rPr>
          <w:rFonts w:ascii="Calibri Light" w:eastAsia="Calibri" w:hAnsi="Calibri Light" w:cs="Calibri Light"/>
          <w:sz w:val="24"/>
          <w:szCs w:val="24"/>
        </w:rPr>
        <w:t>f</w:t>
      </w:r>
      <w:r w:rsidRPr="00557BC0">
        <w:rPr>
          <w:rFonts w:ascii="Calibri Light" w:eastAsia="Calibri" w:hAnsi="Calibri Light" w:cs="Calibri Light"/>
          <w:sz w:val="24"/>
          <w:szCs w:val="24"/>
        </w:rPr>
        <w:t>isP, 96/15</w:t>
      </w:r>
      <w:r w:rsidR="00ED636A">
        <w:rPr>
          <w:rFonts w:ascii="Calibri Light" w:eastAsia="Calibri" w:hAnsi="Calibri Light" w:cs="Calibri Light"/>
          <w:sz w:val="24"/>
          <w:szCs w:val="24"/>
        </w:rPr>
        <w:t xml:space="preserve"> – </w:t>
      </w:r>
      <w:r w:rsidRPr="00557BC0">
        <w:rPr>
          <w:rFonts w:ascii="Calibri Light" w:eastAsia="Calibri" w:hAnsi="Calibri Light" w:cs="Calibri Light"/>
          <w:sz w:val="24"/>
          <w:szCs w:val="24"/>
        </w:rPr>
        <w:t>ZIPRS1617</w:t>
      </w:r>
      <w:r w:rsidR="00ED636A">
        <w:rPr>
          <w:rFonts w:ascii="Calibri Light" w:eastAsia="Calibri" w:hAnsi="Calibri Light" w:cs="Calibri Light"/>
          <w:sz w:val="24"/>
          <w:szCs w:val="24"/>
        </w:rPr>
        <w:t>,</w:t>
      </w:r>
      <w:r w:rsidRPr="00557BC0">
        <w:rPr>
          <w:rFonts w:ascii="Calibri Light" w:eastAsia="Calibri" w:hAnsi="Calibri Light" w:cs="Calibri Light"/>
          <w:sz w:val="24"/>
          <w:szCs w:val="24"/>
        </w:rPr>
        <w:t xml:space="preserve"> 13/18</w:t>
      </w:r>
      <w:r w:rsidR="00ED636A">
        <w:rPr>
          <w:rFonts w:ascii="Calibri Light" w:eastAsia="Calibri" w:hAnsi="Calibri Light" w:cs="Calibri Light"/>
          <w:sz w:val="24"/>
          <w:szCs w:val="24"/>
        </w:rPr>
        <w:t xml:space="preserve"> in 195/20 – odl. US)</w:t>
      </w:r>
      <w:r w:rsidRPr="00557BC0">
        <w:rPr>
          <w:rFonts w:ascii="Calibri Light" w:eastAsia="Calibri" w:hAnsi="Calibri Light" w:cs="Calibri Light"/>
          <w:sz w:val="24"/>
          <w:szCs w:val="24"/>
        </w:rPr>
        <w:t>,</w:t>
      </w:r>
      <w:r w:rsidRPr="00557BC0">
        <w:rPr>
          <w:rFonts w:ascii="Calibri Light" w:hAnsi="Calibri Light" w:cs="Calibri Light"/>
          <w:sz w:val="24"/>
          <w:szCs w:val="24"/>
        </w:rPr>
        <w:t xml:space="preserve"> </w:t>
      </w:r>
    </w:p>
    <w:p w14:paraId="32250B7B" w14:textId="0FF7CEAC"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Zakona o izvrševanju proračunov Republike Slovenije za leti 2020 in 2021 (Uradni list RS, št.</w:t>
      </w:r>
      <w:r w:rsidR="00CF7F4D">
        <w:rPr>
          <w:rFonts w:ascii="Calibri Light" w:hAnsi="Calibri Light" w:cs="Calibri Light"/>
          <w:sz w:val="24"/>
          <w:szCs w:val="24"/>
        </w:rPr>
        <w:t xml:space="preserve"> </w:t>
      </w:r>
      <w:r w:rsidRPr="00557BC0">
        <w:rPr>
          <w:rFonts w:ascii="Calibri Light" w:eastAsia="Calibri" w:hAnsi="Calibri Light" w:cs="Calibri Light"/>
          <w:sz w:val="24"/>
          <w:szCs w:val="24"/>
        </w:rPr>
        <w:t>75/19</w:t>
      </w:r>
      <w:r w:rsidR="00CF7F4D">
        <w:rPr>
          <w:rFonts w:ascii="Calibri Light" w:eastAsia="Calibri" w:hAnsi="Calibri Light" w:cs="Calibri Light"/>
          <w:sz w:val="24"/>
          <w:szCs w:val="24"/>
        </w:rPr>
        <w:t>, 61/20 – ZDLGPE, 133/20 in 174/20 – ZIPRS2122</w:t>
      </w:r>
      <w:r w:rsidRPr="00557BC0">
        <w:rPr>
          <w:rFonts w:ascii="Calibri Light" w:hAnsi="Calibri Light" w:cs="Calibri Light"/>
          <w:sz w:val="24"/>
          <w:szCs w:val="24"/>
        </w:rPr>
        <w:t xml:space="preserve">), </w:t>
      </w:r>
    </w:p>
    <w:p w14:paraId="52364EDD"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Proračun Republike Slovenije za leto 2021 (DP2021)</w:t>
      </w:r>
    </w:p>
    <w:p w14:paraId="087C64AE" w14:textId="1CE7EC39"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Zakon o integriteti in preprečevanju korupcije (Uradni list RS, št. 69/11 – uradno prečiščeno besedilo</w:t>
      </w:r>
      <w:r w:rsidR="00CF7F4D">
        <w:rPr>
          <w:rFonts w:ascii="Calibri Light" w:hAnsi="Calibri Light" w:cs="Calibri Light"/>
          <w:sz w:val="24"/>
          <w:szCs w:val="24"/>
        </w:rPr>
        <w:t xml:space="preserve"> in 158/20</w:t>
      </w:r>
      <w:r w:rsidRPr="00557BC0">
        <w:rPr>
          <w:rFonts w:ascii="Calibri Light" w:hAnsi="Calibri Light" w:cs="Calibri Light"/>
          <w:sz w:val="24"/>
          <w:szCs w:val="24"/>
        </w:rPr>
        <w:t>),</w:t>
      </w:r>
    </w:p>
    <w:p w14:paraId="272F2C5F"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Zakona o Javni agenciji za knjigo Republike Slovenije (Uradni list RS, št. 112/07, 40/12 – ZUJF in 63/13),</w:t>
      </w:r>
    </w:p>
    <w:p w14:paraId="57C60516"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Pravilnika o postopkih za izvrševanje proračuna Republike Slovenije (Uradni list RS, št. 50/07, 61/08, 99/09 – ZIPRS1011, 3/13 in 81/16),</w:t>
      </w:r>
    </w:p>
    <w:p w14:paraId="62BE0F42"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lastRenderedPageBreak/>
        <w:t xml:space="preserve">Pravilnika o izvedbi postopkov javnega poziva in javnega razpisa s področja knjige (Uradni list RS, št. 107/15), </w:t>
      </w:r>
    </w:p>
    <w:p w14:paraId="305C30E4"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Pravilnika o strokovnih komisijah Javne agencije za knjigo Republike Slovenije (Uradni list RS, št. 62/18), </w:t>
      </w:r>
    </w:p>
    <w:p w14:paraId="5BCC7378"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Pravilnika JAK o izvedbi ukrepov za razvoj področja knjige, ki so sofinancirani s strani Evropskega sklada za regionalni razvoj,</w:t>
      </w:r>
    </w:p>
    <w:p w14:paraId="4D7697DD" w14:textId="1FF3902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Uredbe o porabi sredstev evropske kohezijske politike v Republiki Sloveniji v programskem obdobju 2014–2020 za cilj naložbe za rast in delovna mesta (Uradni list RS, št. 29/15, 36/16, 58/16</w:t>
      </w:r>
      <w:r w:rsidR="00CF7F4D">
        <w:rPr>
          <w:rFonts w:ascii="Calibri Light" w:hAnsi="Calibri Light" w:cs="Calibri Light"/>
          <w:sz w:val="24"/>
          <w:szCs w:val="24"/>
        </w:rPr>
        <w:t>,</w:t>
      </w:r>
      <w:r w:rsidRPr="00557BC0">
        <w:rPr>
          <w:rFonts w:ascii="Calibri Light" w:hAnsi="Calibri Light" w:cs="Calibri Light"/>
          <w:sz w:val="24"/>
          <w:szCs w:val="24"/>
        </w:rPr>
        <w:t xml:space="preserve"> 69/16 – popr., 15/17, 69/17</w:t>
      </w:r>
      <w:r w:rsidR="00CF7F4D">
        <w:rPr>
          <w:rFonts w:ascii="Calibri Light" w:hAnsi="Calibri Light" w:cs="Calibri Light"/>
          <w:sz w:val="24"/>
          <w:szCs w:val="24"/>
        </w:rPr>
        <w:t xml:space="preserve">, </w:t>
      </w:r>
      <w:r w:rsidRPr="00557BC0">
        <w:rPr>
          <w:rFonts w:ascii="Calibri Light" w:hAnsi="Calibri Light" w:cs="Calibri Light"/>
          <w:sz w:val="24"/>
          <w:szCs w:val="24"/>
        </w:rPr>
        <w:t>67/18</w:t>
      </w:r>
      <w:r w:rsidR="00CF7F4D">
        <w:rPr>
          <w:rFonts w:ascii="Calibri Light" w:hAnsi="Calibri Light" w:cs="Calibri Light"/>
          <w:sz w:val="24"/>
          <w:szCs w:val="24"/>
        </w:rPr>
        <w:t xml:space="preserve"> in 51/21</w:t>
      </w:r>
      <w:r w:rsidRPr="00557BC0">
        <w:rPr>
          <w:rFonts w:ascii="Calibri Light" w:hAnsi="Calibri Light" w:cs="Calibri Light"/>
          <w:sz w:val="24"/>
          <w:szCs w:val="24"/>
        </w:rPr>
        <w:t>) v zvezi s 102. a členom Zakona o uresničevanju javnega interesa za kulturo (Uradni list RS, št. 77/07 – uradno prečiščeno besedilo, 56/08, 4/10, 20/11, 111/13, 68/16, 61/17 in 21/18 – ZNOrg),</w:t>
      </w:r>
    </w:p>
    <w:p w14:paraId="59ACC7E2" w14:textId="6C0C2B18"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Uredbe Komisije (EU) št. 651/2014 z dne 17. junija 2014 o razglasitvi nekaterih vrst pomoči za združljive z notranjim trgom pri uporabi členov 107 in 108 Pogodbe,Sheme državne pomoči Model trajnega uveljavljanja slovenske literarne ustvarjalnosti v tujini (MSSI št. prigl.: BE001-3367622-2018</w:t>
      </w:r>
      <w:r w:rsidR="00F16DE3">
        <w:rPr>
          <w:rFonts w:ascii="Calibri Light" w:hAnsi="Calibri Light" w:cs="Calibri Light"/>
          <w:sz w:val="24"/>
          <w:szCs w:val="24"/>
        </w:rPr>
        <w:t>, do 31. 12. 2023 je bila podaljšana 9. 9. 2020</w:t>
      </w:r>
      <w:r w:rsidRPr="00557BC0">
        <w:rPr>
          <w:rFonts w:ascii="Calibri Light" w:hAnsi="Calibri Light" w:cs="Calibri Light"/>
          <w:sz w:val="24"/>
          <w:szCs w:val="24"/>
        </w:rPr>
        <w:t>),</w:t>
      </w:r>
    </w:p>
    <w:p w14:paraId="547D17B2" w14:textId="7D294EE0"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odločitve o podpori Službe Vlade Republike Slovenije za razvoj in evropsko kohezijsko politiko, v vlogi organa upravljanja za evropske strukturne sklade in Kohezijski sklad </w:t>
      </w:r>
      <w:r w:rsidR="00431AF6">
        <w:rPr>
          <w:rFonts w:ascii="Calibri Light" w:hAnsi="Calibri Light" w:cs="Calibri Light"/>
          <w:sz w:val="24"/>
          <w:szCs w:val="24"/>
        </w:rPr>
        <w:t xml:space="preserve">št. </w:t>
      </w:r>
      <w:r w:rsidR="00431AF6" w:rsidRPr="001D6667">
        <w:rPr>
          <w:rFonts w:ascii="Calibri Light" w:hAnsi="Calibri Light" w:cs="Calibri Light"/>
          <w:sz w:val="24"/>
          <w:szCs w:val="24"/>
        </w:rPr>
        <w:t>3032-2/2019/25</w:t>
      </w:r>
      <w:r w:rsidR="00431AF6">
        <w:rPr>
          <w:rFonts w:ascii="Calibri Light" w:hAnsi="Calibri Light" w:cs="Calibri Light"/>
          <w:sz w:val="24"/>
          <w:szCs w:val="24"/>
        </w:rPr>
        <w:t xml:space="preserve"> </w:t>
      </w:r>
      <w:r w:rsidR="00431AF6" w:rsidRPr="001D794F">
        <w:rPr>
          <w:rFonts w:ascii="Calibri Light" w:hAnsi="Calibri Light" w:cs="Calibri Light"/>
          <w:sz w:val="24"/>
          <w:szCs w:val="24"/>
        </w:rPr>
        <w:t xml:space="preserve">z dne </w:t>
      </w:r>
      <w:r w:rsidR="00431AF6" w:rsidRPr="001D6667">
        <w:rPr>
          <w:rFonts w:ascii="Calibri Light" w:hAnsi="Calibri Light" w:cs="Calibri Light"/>
          <w:sz w:val="24"/>
          <w:szCs w:val="24"/>
        </w:rPr>
        <w:t>8. 7. 2021</w:t>
      </w:r>
      <w:r w:rsidR="00431AF6" w:rsidRPr="001D794F">
        <w:rPr>
          <w:rFonts w:ascii="Calibri Light" w:eastAsia="Calibri" w:hAnsi="Calibri Light" w:cs="Calibri Light"/>
          <w:bCs/>
          <w:color w:val="000000"/>
          <w:sz w:val="24"/>
          <w:szCs w:val="24"/>
        </w:rPr>
        <w:t>«</w:t>
      </w:r>
      <w:r w:rsidR="00431AF6" w:rsidRPr="001D794F">
        <w:rPr>
          <w:rFonts w:ascii="Calibri Light" w:hAnsi="Calibri Light" w:cs="Calibri Light"/>
          <w:sz w:val="24"/>
          <w:szCs w:val="24"/>
        </w:rPr>
        <w:t xml:space="preserve"> </w:t>
      </w:r>
      <w:r w:rsidRPr="00557BC0">
        <w:rPr>
          <w:rFonts w:ascii="Calibri Light" w:hAnsi="Calibri Light" w:cs="Calibri Light"/>
          <w:sz w:val="24"/>
          <w:szCs w:val="24"/>
        </w:rPr>
        <w:t>in</w:t>
      </w:r>
    </w:p>
    <w:p w14:paraId="5E02E566" w14:textId="42F7BAD5"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Pogodba št. </w:t>
      </w:r>
      <w:r w:rsidR="00431AF6" w:rsidRPr="001D6667">
        <w:rPr>
          <w:rFonts w:ascii="Calibri Light" w:hAnsi="Calibri Light" w:cs="Calibri Light"/>
          <w:sz w:val="24"/>
          <w:szCs w:val="24"/>
        </w:rPr>
        <w:t>3340-21-237001</w:t>
      </w:r>
      <w:r w:rsidR="00431AF6">
        <w:rPr>
          <w:rFonts w:ascii="Calibri Light" w:hAnsi="Calibri Light" w:cs="Calibri Light"/>
          <w:sz w:val="24"/>
          <w:szCs w:val="24"/>
        </w:rPr>
        <w:t xml:space="preserve"> </w:t>
      </w:r>
      <w:r w:rsidRPr="00557BC0">
        <w:rPr>
          <w:rFonts w:ascii="Calibri Light" w:hAnsi="Calibri Light" w:cs="Calibri Light"/>
          <w:sz w:val="24"/>
          <w:szCs w:val="24"/>
        </w:rPr>
        <w:t>med Ministrstvom za kulturo in Javno agencijo za knjigo Republike Slovenije o sofinanciranju izvedbe operacije Slovenija, osrednja gostja mednarodnega knjižnega sejma v Frankfurtu - model trajnega uveljavljanja slovenske literarne ustvarjalnosti v tujini</w:t>
      </w:r>
    </w:p>
    <w:p w14:paraId="30275CD0" w14:textId="77777777" w:rsidR="007D4B2F" w:rsidRPr="00557BC0" w:rsidRDefault="007D4B2F" w:rsidP="007D4B2F">
      <w:pPr>
        <w:jc w:val="center"/>
        <w:rPr>
          <w:rFonts w:ascii="Calibri Light" w:hAnsi="Calibri Light" w:cs="Calibri Light"/>
          <w:sz w:val="24"/>
          <w:szCs w:val="24"/>
        </w:rPr>
      </w:pPr>
      <w:r w:rsidRPr="00557BC0">
        <w:rPr>
          <w:rFonts w:ascii="Calibri Light" w:hAnsi="Calibri Light" w:cs="Calibri Light"/>
          <w:b/>
          <w:sz w:val="24"/>
          <w:szCs w:val="24"/>
        </w:rPr>
        <w:t>Javna agencija za knjigo Republike Slovenije</w:t>
      </w:r>
      <w:r w:rsidRPr="00557BC0">
        <w:rPr>
          <w:rFonts w:ascii="Calibri Light" w:hAnsi="Calibri Light" w:cs="Calibri Light"/>
          <w:sz w:val="24"/>
          <w:szCs w:val="24"/>
        </w:rPr>
        <w:t>, Metelkova 2b, 1000 Ljubljana, objavlja</w:t>
      </w:r>
    </w:p>
    <w:p w14:paraId="4C58852B" w14:textId="77777777" w:rsidR="00557BC0" w:rsidRDefault="00557BC0" w:rsidP="007D4B2F">
      <w:pPr>
        <w:widowControl w:val="0"/>
        <w:ind w:right="-32"/>
        <w:jc w:val="center"/>
        <w:rPr>
          <w:rFonts w:ascii="Calibri Light" w:hAnsi="Calibri Light" w:cs="Calibri Light"/>
          <w:b/>
          <w:sz w:val="24"/>
          <w:szCs w:val="24"/>
        </w:rPr>
      </w:pPr>
    </w:p>
    <w:p w14:paraId="013BB5AB" w14:textId="77777777" w:rsidR="007D4B2F" w:rsidRPr="00557BC0" w:rsidRDefault="007D4B2F" w:rsidP="007D4B2F">
      <w:pPr>
        <w:widowControl w:val="0"/>
        <w:ind w:right="-32"/>
        <w:jc w:val="center"/>
        <w:rPr>
          <w:rFonts w:ascii="Calibri Light" w:hAnsi="Calibri Light" w:cs="Calibri Light"/>
          <w:b/>
          <w:sz w:val="24"/>
          <w:szCs w:val="24"/>
        </w:rPr>
      </w:pPr>
      <w:r w:rsidRPr="00557BC0">
        <w:rPr>
          <w:rFonts w:ascii="Calibri Light" w:hAnsi="Calibri Light" w:cs="Calibri Light"/>
          <w:b/>
          <w:sz w:val="24"/>
          <w:szCs w:val="24"/>
        </w:rPr>
        <w:t xml:space="preserve">JAVNI RAZPIS ZA </w:t>
      </w:r>
      <w:r w:rsidR="00446008" w:rsidRPr="00557BC0">
        <w:rPr>
          <w:rFonts w:ascii="Calibri Light" w:hAnsi="Calibri Light" w:cs="Calibri Light"/>
          <w:b/>
          <w:sz w:val="24"/>
          <w:szCs w:val="24"/>
        </w:rPr>
        <w:t>IZDELAVO VZORČNIH PREVODOV</w:t>
      </w:r>
      <w:r w:rsidRPr="00557BC0">
        <w:rPr>
          <w:rFonts w:ascii="Calibri Light" w:hAnsi="Calibri Light" w:cs="Calibri Light"/>
          <w:b/>
          <w:sz w:val="24"/>
          <w:szCs w:val="24"/>
        </w:rPr>
        <w:t xml:space="preserve"> DEL SLOVENSKIH AVTORJEV V TUJIH JEZIKIH </w:t>
      </w:r>
    </w:p>
    <w:p w14:paraId="6AB50F33" w14:textId="51F599F1" w:rsidR="007D4B2F" w:rsidRPr="00557BC0" w:rsidRDefault="007D4B2F" w:rsidP="007D4B2F">
      <w:pPr>
        <w:widowControl w:val="0"/>
        <w:ind w:right="-32"/>
        <w:jc w:val="center"/>
        <w:rPr>
          <w:rFonts w:ascii="Calibri Light" w:hAnsi="Calibri Light" w:cs="Calibri Light"/>
          <w:bCs/>
          <w:snapToGrid w:val="0"/>
          <w:sz w:val="24"/>
          <w:szCs w:val="24"/>
        </w:rPr>
      </w:pPr>
      <w:r w:rsidRPr="00557BC0">
        <w:rPr>
          <w:rFonts w:ascii="Calibri Light" w:hAnsi="Calibri Light" w:cs="Calibri Light"/>
          <w:b/>
          <w:sz w:val="24"/>
          <w:szCs w:val="24"/>
        </w:rPr>
        <w:t>(operacija »Slovenija, osrednja gostja mednarodnega knjižnega sejma v Frankfurtu - model trajnega uveljavljanja slovenske literarne ustvarjalnosti v tujini)</w:t>
      </w:r>
      <w:r w:rsidRPr="00557BC0" w:rsidDel="0085481F">
        <w:rPr>
          <w:rFonts w:ascii="Calibri Light" w:hAnsi="Calibri Light" w:cs="Calibri Light"/>
          <w:b/>
          <w:bCs/>
          <w:sz w:val="24"/>
          <w:szCs w:val="24"/>
        </w:rPr>
        <w:t xml:space="preserve"> </w:t>
      </w:r>
      <w:r w:rsidRPr="00557BC0">
        <w:rPr>
          <w:rFonts w:ascii="Calibri Light" w:hAnsi="Calibri Light" w:cs="Calibri Light"/>
          <w:bCs/>
          <w:snapToGrid w:val="0"/>
          <w:sz w:val="24"/>
          <w:szCs w:val="24"/>
        </w:rPr>
        <w:t xml:space="preserve">(v nadaljevanju: </w:t>
      </w:r>
      <w:r w:rsidR="008E3D8C" w:rsidRPr="008E3D8C">
        <w:rPr>
          <w:rFonts w:ascii="Calibri Light" w:hAnsi="Calibri Light" w:cs="Calibri Light"/>
          <w:bCs/>
          <w:snapToGrid w:val="0"/>
          <w:sz w:val="24"/>
          <w:szCs w:val="24"/>
        </w:rPr>
        <w:t>JR2–FRANKFURT-VP–2021</w:t>
      </w:r>
      <w:r w:rsidRPr="00557BC0">
        <w:rPr>
          <w:rFonts w:ascii="Calibri Light" w:hAnsi="Calibri Light" w:cs="Calibri Light"/>
          <w:bCs/>
          <w:snapToGrid w:val="0"/>
          <w:sz w:val="24"/>
          <w:szCs w:val="24"/>
        </w:rPr>
        <w:t>)</w:t>
      </w:r>
    </w:p>
    <w:p w14:paraId="3F150C91" w14:textId="77777777" w:rsidR="007D4B2F" w:rsidRPr="00557BC0" w:rsidRDefault="007D4B2F" w:rsidP="007D4B2F">
      <w:pPr>
        <w:jc w:val="both"/>
        <w:rPr>
          <w:rFonts w:ascii="Calibri Light" w:hAnsi="Calibri Light" w:cs="Calibri Light"/>
          <w:sz w:val="24"/>
          <w:szCs w:val="24"/>
        </w:rPr>
      </w:pPr>
    </w:p>
    <w:p w14:paraId="258FF157" w14:textId="77777777" w:rsidR="007D4B2F" w:rsidRPr="00557BC0" w:rsidRDefault="007D4B2F" w:rsidP="007D4B2F">
      <w:pPr>
        <w:pStyle w:val="Naslov1"/>
        <w:jc w:val="both"/>
        <w:rPr>
          <w:rFonts w:ascii="Calibri Light" w:hAnsi="Calibri Light" w:cs="Calibri Light"/>
          <w:snapToGrid w:val="0"/>
          <w:sz w:val="24"/>
          <w:szCs w:val="24"/>
        </w:rPr>
      </w:pPr>
      <w:r w:rsidRPr="00557BC0">
        <w:rPr>
          <w:rFonts w:ascii="Calibri Light" w:hAnsi="Calibri Light" w:cs="Calibri Light"/>
          <w:snapToGrid w:val="0"/>
          <w:sz w:val="24"/>
          <w:szCs w:val="24"/>
        </w:rPr>
        <w:t>1. Naziv in sedež izvajalca javnega razpisa</w:t>
      </w:r>
    </w:p>
    <w:p w14:paraId="1E2A6834" w14:textId="77777777" w:rsidR="007D4B2F" w:rsidRPr="00557BC0" w:rsidRDefault="007D4B2F" w:rsidP="007D4B2F">
      <w:pPr>
        <w:widowControl w:val="0"/>
        <w:ind w:right="-32"/>
        <w:jc w:val="both"/>
        <w:rPr>
          <w:rFonts w:ascii="Calibri Light" w:hAnsi="Calibri Light" w:cs="Calibri Light"/>
          <w:sz w:val="24"/>
          <w:szCs w:val="24"/>
        </w:rPr>
      </w:pPr>
    </w:p>
    <w:p w14:paraId="5BEC654F" w14:textId="77777777" w:rsidR="007D4B2F" w:rsidRPr="00557BC0" w:rsidRDefault="007D4B2F" w:rsidP="007D4B2F">
      <w:pPr>
        <w:widowControl w:val="0"/>
        <w:ind w:right="-32"/>
        <w:jc w:val="both"/>
        <w:rPr>
          <w:rFonts w:ascii="Calibri Light" w:hAnsi="Calibri Light" w:cs="Calibri Light"/>
          <w:bCs/>
          <w:snapToGrid w:val="0"/>
          <w:sz w:val="24"/>
          <w:szCs w:val="24"/>
        </w:rPr>
      </w:pPr>
      <w:r w:rsidRPr="00557BC0">
        <w:rPr>
          <w:rFonts w:ascii="Calibri Light" w:hAnsi="Calibri Light" w:cs="Calibri Light"/>
          <w:sz w:val="24"/>
          <w:szCs w:val="24"/>
        </w:rPr>
        <w:t>Javna agencija za knjigo Republike Slovenije, Metelkova 2b, 1000 Ljubljana</w:t>
      </w:r>
    </w:p>
    <w:p w14:paraId="16F78069" w14:textId="77777777" w:rsidR="007D4B2F" w:rsidRPr="00557BC0" w:rsidRDefault="007D4B2F" w:rsidP="007D4B2F">
      <w:pPr>
        <w:pStyle w:val="Naslov1"/>
        <w:jc w:val="both"/>
        <w:rPr>
          <w:rFonts w:ascii="Calibri Light" w:hAnsi="Calibri Light" w:cs="Calibri Light"/>
          <w:snapToGrid w:val="0"/>
          <w:sz w:val="24"/>
          <w:szCs w:val="24"/>
        </w:rPr>
      </w:pPr>
      <w:r w:rsidRPr="00557BC0">
        <w:rPr>
          <w:rFonts w:ascii="Calibri Light" w:hAnsi="Calibri Light" w:cs="Calibri Light"/>
          <w:snapToGrid w:val="0"/>
          <w:sz w:val="24"/>
          <w:szCs w:val="24"/>
        </w:rPr>
        <w:lastRenderedPageBreak/>
        <w:t>2. Predmet in namen javnega razpisa</w:t>
      </w:r>
    </w:p>
    <w:p w14:paraId="30060786" w14:textId="77777777" w:rsidR="007D4B2F" w:rsidRPr="00557BC0" w:rsidRDefault="007D4B2F" w:rsidP="007D4B2F">
      <w:pPr>
        <w:pStyle w:val="Naslov1"/>
        <w:jc w:val="both"/>
        <w:rPr>
          <w:rFonts w:ascii="Calibri Light" w:hAnsi="Calibri Light" w:cs="Calibri Light"/>
          <w:snapToGrid w:val="0"/>
          <w:sz w:val="24"/>
          <w:szCs w:val="24"/>
        </w:rPr>
      </w:pPr>
    </w:p>
    <w:p w14:paraId="725B6F2D" w14:textId="77777777" w:rsidR="007D4B2F" w:rsidRPr="00557BC0" w:rsidRDefault="007D4B2F" w:rsidP="007D4B2F">
      <w:pPr>
        <w:jc w:val="both"/>
        <w:rPr>
          <w:rFonts w:ascii="Calibri Light" w:hAnsi="Calibri Light" w:cs="Calibri Light"/>
          <w:snapToGrid w:val="0"/>
          <w:sz w:val="24"/>
          <w:szCs w:val="24"/>
        </w:rPr>
      </w:pPr>
      <w:r w:rsidRPr="00557BC0">
        <w:rPr>
          <w:rFonts w:ascii="Calibri Light" w:hAnsi="Calibri Light" w:cs="Calibri Light"/>
          <w:snapToGrid w:val="0"/>
          <w:sz w:val="24"/>
          <w:szCs w:val="24"/>
        </w:rPr>
        <w:t>Javni razpis delno financira Evropska unija, in sicer iz Evropskega sklada za regionalni razvoj (ESRR). Javni razpis za izbor operacij se izvaja v okviru »Operativnega programa za izvajanje Evropske kohezijske politike v obdobju 2014-2020«, prednostne osi 3: »Dinamično in konkurenčno podjetništvo za zeleno gospodarsko rast«; prednostne naložbe 3.2: »Razvoj in izvajanje novih poslovnih modelov za MSP, zlasti v zvezi z internacionalizacijo«; specifičnega cilja 3.2.1: »Povečevanje mednarodne konkurenčnosti MSP«.</w:t>
      </w:r>
    </w:p>
    <w:p w14:paraId="38C506D6" w14:textId="21E54391" w:rsidR="00964CC8" w:rsidRPr="00557BC0" w:rsidRDefault="007D4B2F" w:rsidP="00964CC8">
      <w:pPr>
        <w:rPr>
          <w:rFonts w:ascii="Calibri Light" w:hAnsi="Calibri Light" w:cs="Calibri Light"/>
          <w:sz w:val="24"/>
          <w:szCs w:val="24"/>
        </w:rPr>
      </w:pPr>
      <w:r w:rsidRPr="00557BC0">
        <w:rPr>
          <w:rFonts w:ascii="Calibri Light" w:hAnsi="Calibri Light" w:cs="Calibri Light"/>
          <w:b/>
          <w:color w:val="000000"/>
          <w:sz w:val="24"/>
          <w:szCs w:val="24"/>
        </w:rPr>
        <w:t>Predmet javnega razpisa</w:t>
      </w:r>
      <w:r w:rsidRPr="00557BC0">
        <w:rPr>
          <w:rFonts w:ascii="Calibri Light" w:hAnsi="Calibri Light" w:cs="Calibri Light"/>
          <w:color w:val="000000"/>
          <w:sz w:val="24"/>
          <w:szCs w:val="24"/>
        </w:rPr>
        <w:t xml:space="preserve"> </w:t>
      </w:r>
      <w:r w:rsidR="00964CC8" w:rsidRPr="00557BC0">
        <w:rPr>
          <w:rFonts w:ascii="Calibri Light" w:hAnsi="Calibri Light" w:cs="Calibri Light"/>
          <w:color w:val="000000"/>
          <w:sz w:val="24"/>
          <w:szCs w:val="24"/>
        </w:rPr>
        <w:t>je s</w:t>
      </w:r>
      <w:r w:rsidR="00557BC0">
        <w:rPr>
          <w:rFonts w:ascii="Calibri Light" w:hAnsi="Calibri Light" w:cs="Calibri Light"/>
          <w:sz w:val="24"/>
          <w:szCs w:val="24"/>
        </w:rPr>
        <w:t>ofinanciranje</w:t>
      </w:r>
      <w:r w:rsidR="00964CC8" w:rsidRPr="00557BC0">
        <w:rPr>
          <w:rFonts w:ascii="Calibri Light" w:hAnsi="Calibri Light" w:cs="Calibri Light"/>
          <w:sz w:val="24"/>
          <w:szCs w:val="24"/>
        </w:rPr>
        <w:t xml:space="preserve"> izdelave vzorčnih prevodov del avtorjev, ki ustvarjajo v slovenskem jeziku, v tuj</w:t>
      </w:r>
      <w:r w:rsidR="00F16DE3">
        <w:rPr>
          <w:rFonts w:ascii="Calibri Light" w:hAnsi="Calibri Light" w:cs="Calibri Light"/>
          <w:sz w:val="24"/>
          <w:szCs w:val="24"/>
        </w:rPr>
        <w:t>ih</w:t>
      </w:r>
      <w:r w:rsidR="00964CC8" w:rsidRPr="00557BC0">
        <w:rPr>
          <w:rFonts w:ascii="Calibri Light" w:hAnsi="Calibri Light" w:cs="Calibri Light"/>
          <w:sz w:val="24"/>
          <w:szCs w:val="24"/>
        </w:rPr>
        <w:t xml:space="preserve"> jezik</w:t>
      </w:r>
      <w:r w:rsidR="00F16DE3">
        <w:rPr>
          <w:rFonts w:ascii="Calibri Light" w:hAnsi="Calibri Light" w:cs="Calibri Light"/>
          <w:sz w:val="24"/>
          <w:szCs w:val="24"/>
        </w:rPr>
        <w:t>ih</w:t>
      </w:r>
      <w:r w:rsidR="00964CC8" w:rsidRPr="00557BC0">
        <w:rPr>
          <w:rFonts w:ascii="Calibri Light" w:hAnsi="Calibri Light" w:cs="Calibri Light"/>
          <w:sz w:val="24"/>
          <w:szCs w:val="24"/>
        </w:rPr>
        <w:t xml:space="preserve">, in sicer s področja leposlovja </w:t>
      </w:r>
      <w:r w:rsidR="00CE10F7" w:rsidRPr="00557BC0">
        <w:rPr>
          <w:rFonts w:ascii="Calibri Light" w:hAnsi="Calibri Light" w:cs="Calibri Light"/>
          <w:sz w:val="24"/>
          <w:szCs w:val="24"/>
        </w:rPr>
        <w:t xml:space="preserve">za odrasle, otroke in mladino </w:t>
      </w:r>
      <w:r w:rsidR="00964CC8" w:rsidRPr="00557BC0">
        <w:rPr>
          <w:rFonts w:ascii="Calibri Light" w:hAnsi="Calibri Light" w:cs="Calibri Light"/>
          <w:sz w:val="24"/>
          <w:szCs w:val="24"/>
        </w:rPr>
        <w:t xml:space="preserve">ter esejističnih in kritiških del s področja kulture in humanističnih ved za izdelavo v knjižni obliki ali izvedbo v gledališču. </w:t>
      </w:r>
    </w:p>
    <w:p w14:paraId="79A41263" w14:textId="3D3D519F"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b/>
          <w:sz w:val="24"/>
          <w:szCs w:val="24"/>
        </w:rPr>
        <w:t>Namen</w:t>
      </w:r>
      <w:r w:rsidRPr="00557BC0">
        <w:rPr>
          <w:rFonts w:ascii="Calibri Light" w:hAnsi="Calibri Light" w:cs="Calibri Light"/>
          <w:sz w:val="24"/>
          <w:szCs w:val="24"/>
        </w:rPr>
        <w:t xml:space="preserve"> </w:t>
      </w:r>
      <w:r w:rsidR="00964CC8" w:rsidRPr="00557BC0">
        <w:rPr>
          <w:rFonts w:ascii="Calibri Light" w:hAnsi="Calibri Light" w:cs="Calibri Light"/>
          <w:sz w:val="24"/>
          <w:szCs w:val="24"/>
        </w:rPr>
        <w:t>javnega razpisa je krepitev prepoznavnosti</w:t>
      </w:r>
      <w:r w:rsidR="00F16DE3">
        <w:rPr>
          <w:rFonts w:ascii="Calibri Light" w:hAnsi="Calibri Light" w:cs="Calibri Light"/>
          <w:sz w:val="24"/>
          <w:szCs w:val="24"/>
        </w:rPr>
        <w:t>, ugleda</w:t>
      </w:r>
      <w:r w:rsidR="00964CC8" w:rsidRPr="00557BC0">
        <w:rPr>
          <w:rFonts w:ascii="Calibri Light" w:hAnsi="Calibri Light" w:cs="Calibri Light"/>
          <w:sz w:val="24"/>
          <w:szCs w:val="24"/>
        </w:rPr>
        <w:t xml:space="preserve"> in dostopnosti slovenske literature v tujini; promocija in uveljavljanje slovenskih avtorjev doma in v tujini; podpora prevajalcem; večja izvozna intenzivnost podjetij; povečevanje dodane vrednosti proizvodov in storitev ter pomoč podjetjem pri vstopu na tuje trge skozi vzpostavljanje poslovnih partnerstev med imetniki avtorskih pravic in tujim</w:t>
      </w:r>
      <w:r w:rsidR="00F16DE3">
        <w:rPr>
          <w:rFonts w:ascii="Calibri Light" w:hAnsi="Calibri Light" w:cs="Calibri Light"/>
          <w:sz w:val="24"/>
          <w:szCs w:val="24"/>
        </w:rPr>
        <w:t>i</w:t>
      </w:r>
      <w:r w:rsidR="00964CC8" w:rsidRPr="00557BC0">
        <w:rPr>
          <w:rFonts w:ascii="Calibri Light" w:hAnsi="Calibri Light" w:cs="Calibri Light"/>
          <w:sz w:val="24"/>
          <w:szCs w:val="24"/>
        </w:rPr>
        <w:t xml:space="preserve"> založniki.</w:t>
      </w:r>
    </w:p>
    <w:p w14:paraId="26624738" w14:textId="77777777" w:rsidR="007D4B2F" w:rsidRPr="00557BC0" w:rsidRDefault="007D4B2F" w:rsidP="007D4B2F">
      <w:pPr>
        <w:widowControl w:val="0"/>
        <w:ind w:right="-32"/>
        <w:jc w:val="both"/>
        <w:rPr>
          <w:rFonts w:ascii="Calibri Light" w:hAnsi="Calibri Light" w:cs="Calibri Light"/>
          <w:b/>
          <w:bCs/>
          <w:snapToGrid w:val="0"/>
          <w:sz w:val="24"/>
          <w:szCs w:val="24"/>
        </w:rPr>
      </w:pPr>
    </w:p>
    <w:p w14:paraId="2352EE83" w14:textId="77777777" w:rsidR="007D4B2F" w:rsidRPr="00557BC0" w:rsidRDefault="007D4B2F" w:rsidP="007D4B2F">
      <w:pPr>
        <w:pStyle w:val="Naslov1"/>
        <w:jc w:val="both"/>
        <w:rPr>
          <w:rFonts w:ascii="Calibri Light" w:hAnsi="Calibri Light" w:cs="Calibri Light"/>
          <w:snapToGrid w:val="0"/>
          <w:sz w:val="24"/>
          <w:szCs w:val="24"/>
        </w:rPr>
      </w:pPr>
      <w:r w:rsidRPr="00557BC0">
        <w:rPr>
          <w:rFonts w:ascii="Calibri Light" w:hAnsi="Calibri Light" w:cs="Calibri Light"/>
          <w:snapToGrid w:val="0"/>
          <w:sz w:val="24"/>
          <w:szCs w:val="24"/>
        </w:rPr>
        <w:t xml:space="preserve">3. Cilji javnega razpisa </w:t>
      </w:r>
    </w:p>
    <w:p w14:paraId="3F94CFC9" w14:textId="77777777" w:rsidR="007D4B2F" w:rsidRPr="00557BC0" w:rsidRDefault="007D4B2F" w:rsidP="007D4B2F">
      <w:pPr>
        <w:widowControl w:val="0"/>
        <w:ind w:right="-32"/>
        <w:jc w:val="both"/>
        <w:rPr>
          <w:rFonts w:ascii="Calibri Light" w:hAnsi="Calibri Light" w:cs="Calibri Light"/>
          <w:b/>
          <w:bCs/>
          <w:snapToGrid w:val="0"/>
          <w:sz w:val="24"/>
          <w:szCs w:val="24"/>
        </w:rPr>
      </w:pPr>
    </w:p>
    <w:p w14:paraId="15969956" w14:textId="6A13DAC7" w:rsidR="007D4B2F" w:rsidRPr="00557BC0" w:rsidRDefault="00931DCD" w:rsidP="007D4B2F">
      <w:pPr>
        <w:jc w:val="both"/>
        <w:rPr>
          <w:rFonts w:ascii="Calibri Light" w:hAnsi="Calibri Light" w:cs="Calibri Light"/>
          <w:sz w:val="24"/>
          <w:szCs w:val="24"/>
        </w:rPr>
      </w:pPr>
      <w:r w:rsidRPr="00931DCD">
        <w:rPr>
          <w:rFonts w:ascii="Calibri Light" w:hAnsi="Calibri Light" w:cs="Calibri Light"/>
          <w:sz w:val="24"/>
          <w:szCs w:val="24"/>
        </w:rPr>
        <w:t xml:space="preserve">Cilj javnega razpisa je podpreti izvedbo vsaj </w:t>
      </w:r>
      <w:r>
        <w:rPr>
          <w:rFonts w:ascii="Calibri Light" w:hAnsi="Calibri Light" w:cs="Calibri Light"/>
          <w:sz w:val="24"/>
          <w:szCs w:val="24"/>
        </w:rPr>
        <w:t>2</w:t>
      </w:r>
      <w:r w:rsidRPr="00931DCD">
        <w:rPr>
          <w:rFonts w:ascii="Calibri Light" w:hAnsi="Calibri Light" w:cs="Calibri Light"/>
          <w:sz w:val="24"/>
          <w:szCs w:val="24"/>
        </w:rPr>
        <w:t xml:space="preserve">0 projektov za izdajo </w:t>
      </w:r>
      <w:r>
        <w:rPr>
          <w:rFonts w:ascii="Calibri Light" w:hAnsi="Calibri Light" w:cs="Calibri Light"/>
          <w:sz w:val="24"/>
          <w:szCs w:val="24"/>
        </w:rPr>
        <w:t xml:space="preserve">vzorčnih </w:t>
      </w:r>
      <w:r w:rsidRPr="00931DCD">
        <w:rPr>
          <w:rFonts w:ascii="Calibri Light" w:hAnsi="Calibri Light" w:cs="Calibri Light"/>
          <w:sz w:val="24"/>
          <w:szCs w:val="24"/>
        </w:rPr>
        <w:t>prevodov del slovenskih avtorjev v tujih jezikih.</w:t>
      </w:r>
      <w:r w:rsidR="00CB429C">
        <w:rPr>
          <w:rFonts w:ascii="Calibri Light" w:hAnsi="Calibri Light" w:cs="Calibri Light"/>
          <w:sz w:val="24"/>
          <w:szCs w:val="24"/>
        </w:rPr>
        <w:t xml:space="preserve"> </w:t>
      </w:r>
      <w:r w:rsidR="007D4B2F" w:rsidRPr="00557BC0">
        <w:rPr>
          <w:rFonts w:ascii="Calibri Light" w:hAnsi="Calibri Light" w:cs="Calibri Light"/>
          <w:sz w:val="24"/>
          <w:szCs w:val="24"/>
        </w:rPr>
        <w:t>JAK bo subvencije na področju tega javnega razpisa dodeljevala v skladu z naslednjimi dolgoročnimi cilji in vsebinskimi usmeritvami:</w:t>
      </w:r>
    </w:p>
    <w:p w14:paraId="4D8537B5" w14:textId="77777777" w:rsidR="007D4B2F" w:rsidRPr="00557BC0" w:rsidRDefault="007D4B2F" w:rsidP="007D4B2F">
      <w:pPr>
        <w:pStyle w:val="Odstavekseznama"/>
        <w:numPr>
          <w:ilvl w:val="0"/>
          <w:numId w:val="10"/>
        </w:numPr>
        <w:spacing w:after="200" w:line="360" w:lineRule="auto"/>
        <w:jc w:val="both"/>
        <w:rPr>
          <w:rFonts w:ascii="Calibri Light" w:hAnsi="Calibri Light" w:cs="Calibri Light"/>
        </w:rPr>
      </w:pPr>
      <w:r w:rsidRPr="00557BC0">
        <w:rPr>
          <w:rFonts w:ascii="Calibri Light" w:hAnsi="Calibri Light" w:cs="Calibri Light"/>
        </w:rPr>
        <w:t>prevajanje in izdajanje kakovostnih izvirnih slovenskih knjižnih del v tujih jezikih;</w:t>
      </w:r>
    </w:p>
    <w:p w14:paraId="0AB6EED4" w14:textId="77777777" w:rsidR="007D4B2F" w:rsidRPr="00557BC0" w:rsidRDefault="007D4B2F" w:rsidP="007D4B2F">
      <w:pPr>
        <w:pStyle w:val="Odstavekseznama"/>
        <w:numPr>
          <w:ilvl w:val="0"/>
          <w:numId w:val="10"/>
        </w:numPr>
        <w:spacing w:after="200" w:line="360" w:lineRule="auto"/>
        <w:jc w:val="both"/>
        <w:rPr>
          <w:rFonts w:ascii="Calibri Light" w:hAnsi="Calibri Light" w:cs="Calibri Light"/>
        </w:rPr>
      </w:pPr>
      <w:r w:rsidRPr="00557BC0">
        <w:rPr>
          <w:rFonts w:ascii="Calibri Light" w:hAnsi="Calibri Light" w:cs="Calibri Light"/>
        </w:rPr>
        <w:t>promocija in uveljavljanje avtorjev in njihovih del doma in v tujini;</w:t>
      </w:r>
    </w:p>
    <w:p w14:paraId="26F4E6DA" w14:textId="77777777" w:rsidR="007D4B2F" w:rsidRPr="00557BC0" w:rsidRDefault="007D4B2F" w:rsidP="007D4B2F">
      <w:pPr>
        <w:pStyle w:val="Odstavekseznama"/>
        <w:numPr>
          <w:ilvl w:val="0"/>
          <w:numId w:val="10"/>
        </w:numPr>
        <w:spacing w:after="200" w:line="360" w:lineRule="auto"/>
        <w:jc w:val="both"/>
        <w:rPr>
          <w:rFonts w:ascii="Calibri Light" w:hAnsi="Calibri Light" w:cs="Calibri Light"/>
        </w:rPr>
      </w:pPr>
      <w:r w:rsidRPr="00557BC0">
        <w:rPr>
          <w:rFonts w:ascii="Calibri Light" w:hAnsi="Calibri Light" w:cs="Calibri Light"/>
        </w:rPr>
        <w:t>večanje vidnosti in ugleda slovenske literature in humanistike v mednarodnem prostoru;</w:t>
      </w:r>
    </w:p>
    <w:p w14:paraId="1C48F6A4" w14:textId="77777777" w:rsidR="007D4B2F" w:rsidRPr="00557BC0" w:rsidRDefault="007D4B2F" w:rsidP="007D4B2F">
      <w:pPr>
        <w:pStyle w:val="Odstavekseznama"/>
        <w:numPr>
          <w:ilvl w:val="0"/>
          <w:numId w:val="10"/>
        </w:numPr>
        <w:spacing w:after="200" w:line="360" w:lineRule="auto"/>
        <w:jc w:val="both"/>
        <w:rPr>
          <w:rFonts w:ascii="Calibri Light" w:hAnsi="Calibri Light" w:cs="Calibri Light"/>
        </w:rPr>
      </w:pPr>
      <w:r w:rsidRPr="00557BC0">
        <w:rPr>
          <w:rFonts w:ascii="Calibri Light" w:hAnsi="Calibri Light" w:cs="Calibri Light"/>
        </w:rPr>
        <w:t>podpora prevajalcem iz slovenščine v tuje jezike.</w:t>
      </w:r>
    </w:p>
    <w:p w14:paraId="362AA2F5" w14:textId="77777777" w:rsidR="007D4B2F" w:rsidRPr="00557BC0" w:rsidRDefault="007D4B2F" w:rsidP="007D4B2F">
      <w:pPr>
        <w:pStyle w:val="Naslov1"/>
        <w:jc w:val="both"/>
        <w:rPr>
          <w:rFonts w:ascii="Calibri Light" w:hAnsi="Calibri Light" w:cs="Calibri Light"/>
          <w:snapToGrid w:val="0"/>
          <w:sz w:val="24"/>
          <w:szCs w:val="24"/>
        </w:rPr>
      </w:pPr>
    </w:p>
    <w:p w14:paraId="1CBA5F62" w14:textId="76E7DC53" w:rsidR="007D4B2F" w:rsidRPr="00557BC0" w:rsidRDefault="007D4B2F" w:rsidP="007D4B2F">
      <w:pPr>
        <w:pStyle w:val="Naslov1"/>
        <w:jc w:val="both"/>
        <w:rPr>
          <w:rFonts w:ascii="Calibri Light" w:eastAsia="Times New Roman" w:hAnsi="Calibri Light" w:cs="Calibri Light"/>
          <w:snapToGrid w:val="0"/>
          <w:sz w:val="24"/>
          <w:szCs w:val="24"/>
          <w:lang w:eastAsia="sl-SI"/>
        </w:rPr>
      </w:pPr>
      <w:r w:rsidRPr="00557BC0">
        <w:rPr>
          <w:rFonts w:ascii="Calibri Light" w:hAnsi="Calibri Light" w:cs="Calibri Light"/>
          <w:snapToGrid w:val="0"/>
          <w:sz w:val="24"/>
          <w:szCs w:val="24"/>
        </w:rPr>
        <w:t xml:space="preserve">4. </w:t>
      </w:r>
      <w:r w:rsidRPr="00557BC0">
        <w:rPr>
          <w:rFonts w:ascii="Calibri Light" w:eastAsia="Times New Roman" w:hAnsi="Calibri Light" w:cs="Calibri Light"/>
          <w:snapToGrid w:val="0"/>
          <w:sz w:val="24"/>
          <w:szCs w:val="24"/>
          <w:lang w:eastAsia="sl-SI"/>
        </w:rPr>
        <w:t xml:space="preserve">Obdobje dodeljevanja subvencij in vsebinska opredelitev področja javnega razpisa </w:t>
      </w:r>
    </w:p>
    <w:p w14:paraId="34E9E5EE" w14:textId="77777777" w:rsidR="007D4B2F" w:rsidRPr="00557BC0" w:rsidRDefault="007D4B2F" w:rsidP="007D4B2F">
      <w:pPr>
        <w:widowControl w:val="0"/>
        <w:ind w:right="-32"/>
        <w:jc w:val="both"/>
        <w:rPr>
          <w:rFonts w:ascii="Calibri Light" w:eastAsia="Times New Roman" w:hAnsi="Calibri Light" w:cs="Calibri Light"/>
          <w:b/>
          <w:bCs/>
          <w:snapToGrid w:val="0"/>
          <w:sz w:val="24"/>
          <w:szCs w:val="24"/>
          <w:lang w:eastAsia="sl-SI"/>
        </w:rPr>
      </w:pPr>
    </w:p>
    <w:p w14:paraId="0C269F33" w14:textId="7929630B" w:rsidR="007D4B2F" w:rsidRPr="00557BC0" w:rsidRDefault="00172D58" w:rsidP="007D4B2F">
      <w:pPr>
        <w:jc w:val="both"/>
        <w:rPr>
          <w:rFonts w:ascii="Calibri Light" w:hAnsi="Calibri Light" w:cs="Calibri Light"/>
          <w:b/>
          <w:bCs/>
          <w:snapToGrid w:val="0"/>
          <w:sz w:val="24"/>
          <w:szCs w:val="24"/>
        </w:rPr>
      </w:pPr>
      <w:r>
        <w:rPr>
          <w:rFonts w:ascii="Calibri Light" w:eastAsia="Times New Roman" w:hAnsi="Calibri Light" w:cs="Calibri Light"/>
          <w:snapToGrid w:val="0"/>
          <w:sz w:val="24"/>
          <w:szCs w:val="24"/>
          <w:lang w:eastAsia="sl-SI"/>
        </w:rPr>
        <w:t>Izbranim prijaviteljem</w:t>
      </w:r>
      <w:r w:rsidR="007D4B2F" w:rsidRPr="00557BC0">
        <w:rPr>
          <w:rFonts w:ascii="Calibri Light" w:eastAsia="Times New Roman" w:hAnsi="Calibri Light" w:cs="Calibri Light"/>
          <w:snapToGrid w:val="0"/>
          <w:sz w:val="24"/>
          <w:szCs w:val="24"/>
          <w:lang w:eastAsia="sl-SI"/>
        </w:rPr>
        <w:t xml:space="preserve"> bodo dodeljene subvencije za </w:t>
      </w:r>
      <w:r w:rsidR="00964CC8" w:rsidRPr="00557BC0">
        <w:rPr>
          <w:rFonts w:ascii="Calibri Light" w:eastAsia="Times New Roman" w:hAnsi="Calibri Light" w:cs="Calibri Light"/>
          <w:snapToGrid w:val="0"/>
          <w:sz w:val="24"/>
          <w:szCs w:val="24"/>
          <w:lang w:eastAsia="sl-SI"/>
        </w:rPr>
        <w:t>izdelavo</w:t>
      </w:r>
      <w:r w:rsidR="007D4B2F" w:rsidRPr="00557BC0">
        <w:rPr>
          <w:rFonts w:ascii="Calibri Light" w:eastAsia="Times New Roman" w:hAnsi="Calibri Light" w:cs="Calibri Light"/>
          <w:snapToGrid w:val="0"/>
          <w:sz w:val="24"/>
          <w:szCs w:val="24"/>
          <w:lang w:eastAsia="sl-SI"/>
        </w:rPr>
        <w:t xml:space="preserve"> </w:t>
      </w:r>
      <w:r w:rsidR="00995AA4" w:rsidRPr="00557BC0">
        <w:rPr>
          <w:rFonts w:ascii="Calibri Light" w:eastAsia="Times New Roman" w:hAnsi="Calibri Light" w:cs="Calibri Light"/>
          <w:snapToGrid w:val="0"/>
          <w:sz w:val="24"/>
          <w:szCs w:val="24"/>
          <w:lang w:eastAsia="sl-SI"/>
        </w:rPr>
        <w:t xml:space="preserve">vzorčnih </w:t>
      </w:r>
      <w:r w:rsidR="007D4B2F" w:rsidRPr="00557BC0">
        <w:rPr>
          <w:rFonts w:ascii="Calibri Light" w:eastAsia="Times New Roman" w:hAnsi="Calibri Light" w:cs="Calibri Light"/>
          <w:snapToGrid w:val="0"/>
          <w:sz w:val="24"/>
          <w:szCs w:val="24"/>
          <w:lang w:eastAsia="sl-SI"/>
        </w:rPr>
        <w:t xml:space="preserve">prevodov v tuje jezike, ki bodo </w:t>
      </w:r>
      <w:r w:rsidR="00964CC8" w:rsidRPr="00557BC0">
        <w:rPr>
          <w:rFonts w:ascii="Calibri Light" w:eastAsia="Times New Roman" w:hAnsi="Calibri Light" w:cs="Calibri Light"/>
          <w:snapToGrid w:val="0"/>
          <w:sz w:val="24"/>
          <w:szCs w:val="24"/>
          <w:lang w:eastAsia="sl-SI"/>
        </w:rPr>
        <w:t xml:space="preserve">izdelani </w:t>
      </w:r>
      <w:r w:rsidR="007D4B2F" w:rsidRPr="00557BC0">
        <w:rPr>
          <w:rFonts w:ascii="Calibri Light" w:eastAsia="Times New Roman" w:hAnsi="Calibri Light" w:cs="Calibri Light"/>
          <w:snapToGrid w:val="0"/>
          <w:sz w:val="24"/>
          <w:szCs w:val="24"/>
          <w:lang w:eastAsia="sl-SI"/>
        </w:rPr>
        <w:t xml:space="preserve">najkasneje do </w:t>
      </w:r>
      <w:r w:rsidR="007D4B2F" w:rsidRPr="008E3D8C">
        <w:rPr>
          <w:rFonts w:ascii="Calibri Light" w:eastAsia="Times New Roman" w:hAnsi="Calibri Light" w:cs="Calibri Light"/>
          <w:snapToGrid w:val="0"/>
          <w:sz w:val="24"/>
          <w:szCs w:val="24"/>
          <w:lang w:eastAsia="sl-SI"/>
        </w:rPr>
        <w:t xml:space="preserve">31. </w:t>
      </w:r>
      <w:r w:rsidR="00F63BFE" w:rsidRPr="008E3D8C">
        <w:rPr>
          <w:rFonts w:ascii="Calibri Light" w:eastAsia="Times New Roman" w:hAnsi="Calibri Light" w:cs="Calibri Light"/>
          <w:snapToGrid w:val="0"/>
          <w:sz w:val="24"/>
          <w:szCs w:val="24"/>
          <w:lang w:eastAsia="sl-SI"/>
        </w:rPr>
        <w:t>12</w:t>
      </w:r>
      <w:r w:rsidR="007D4B2F" w:rsidRPr="008E3D8C">
        <w:rPr>
          <w:rFonts w:ascii="Calibri Light" w:eastAsia="Times New Roman" w:hAnsi="Calibri Light" w:cs="Calibri Light"/>
          <w:snapToGrid w:val="0"/>
          <w:sz w:val="24"/>
          <w:szCs w:val="24"/>
          <w:lang w:eastAsia="sl-SI"/>
        </w:rPr>
        <w:t>. 2021</w:t>
      </w:r>
      <w:r w:rsidR="007D4B2F" w:rsidRPr="00557BC0">
        <w:rPr>
          <w:rFonts w:ascii="Calibri Light" w:eastAsia="Times New Roman" w:hAnsi="Calibri Light" w:cs="Calibri Light"/>
          <w:bCs/>
          <w:snapToGrid w:val="0"/>
          <w:sz w:val="24"/>
          <w:szCs w:val="24"/>
          <w:lang w:eastAsia="sl-SI"/>
        </w:rPr>
        <w:t>.</w:t>
      </w:r>
    </w:p>
    <w:p w14:paraId="2661B996" w14:textId="1A5D3BD7" w:rsidR="007D4B2F" w:rsidRDefault="007D4B2F" w:rsidP="00D25745">
      <w:pPr>
        <w:jc w:val="both"/>
        <w:rPr>
          <w:rFonts w:ascii="Calibri Light" w:hAnsi="Calibri Light" w:cs="Calibri Light"/>
          <w:sz w:val="24"/>
          <w:szCs w:val="24"/>
        </w:rPr>
      </w:pPr>
      <w:r w:rsidRPr="00557BC0">
        <w:rPr>
          <w:rFonts w:ascii="Calibri Light" w:hAnsi="Calibri Light" w:cs="Calibri Light"/>
          <w:snapToGrid w:val="0"/>
          <w:sz w:val="24"/>
          <w:szCs w:val="24"/>
        </w:rPr>
        <w:lastRenderedPageBreak/>
        <w:t xml:space="preserve">Subvencije bodo dodeljene kulturnim projektom prevajanja </w:t>
      </w:r>
      <w:r w:rsidRPr="00557BC0">
        <w:rPr>
          <w:rFonts w:ascii="Calibri Light" w:hAnsi="Calibri Light" w:cs="Calibri Light"/>
          <w:sz w:val="24"/>
          <w:szCs w:val="24"/>
        </w:rPr>
        <w:t xml:space="preserve">del avtorjev, ki ustvarjajo v slovenskem jeziku, v tuje jezike, in sicer s področja leposlovja </w:t>
      </w:r>
      <w:r w:rsidR="008A01AB">
        <w:rPr>
          <w:rFonts w:ascii="Calibri Light" w:hAnsi="Calibri Light" w:cs="Calibri Light"/>
          <w:sz w:val="24"/>
          <w:szCs w:val="24"/>
        </w:rPr>
        <w:t xml:space="preserve">za odrasle, otroke in mladino </w:t>
      </w:r>
      <w:r w:rsidRPr="00557BC0">
        <w:rPr>
          <w:rFonts w:ascii="Calibri Light" w:hAnsi="Calibri Light" w:cs="Calibri Light"/>
          <w:sz w:val="24"/>
          <w:szCs w:val="24"/>
        </w:rPr>
        <w:t xml:space="preserve">ter esejističnih in kritiških del s področja kulture in humanističnih ved za </w:t>
      </w:r>
      <w:r w:rsidR="00964CC8" w:rsidRPr="00557BC0">
        <w:rPr>
          <w:rFonts w:ascii="Calibri Light" w:hAnsi="Calibri Light" w:cs="Calibri Light"/>
          <w:sz w:val="24"/>
          <w:szCs w:val="24"/>
        </w:rPr>
        <w:t>izdelavo</w:t>
      </w:r>
      <w:r w:rsidRPr="00557BC0">
        <w:rPr>
          <w:rFonts w:ascii="Calibri Light" w:hAnsi="Calibri Light" w:cs="Calibri Light"/>
          <w:sz w:val="24"/>
          <w:szCs w:val="24"/>
        </w:rPr>
        <w:t xml:space="preserve"> v knjižni obliki</w:t>
      </w:r>
      <w:r w:rsidR="00DB4AAB" w:rsidRPr="00557BC0">
        <w:rPr>
          <w:rFonts w:ascii="Calibri Light" w:hAnsi="Calibri Light" w:cs="Calibri Light"/>
          <w:sz w:val="24"/>
          <w:szCs w:val="24"/>
        </w:rPr>
        <w:t xml:space="preserve"> ali uprizoritev v gledališču</w:t>
      </w:r>
      <w:r w:rsidRPr="00557BC0">
        <w:rPr>
          <w:rFonts w:ascii="Calibri Light" w:hAnsi="Calibri Light" w:cs="Calibri Light"/>
          <w:sz w:val="24"/>
          <w:szCs w:val="24"/>
        </w:rPr>
        <w:t xml:space="preserve">. </w:t>
      </w:r>
    </w:p>
    <w:p w14:paraId="05CD6646" w14:textId="77777777" w:rsidR="007958BD" w:rsidRPr="00557BC0" w:rsidRDefault="007958BD" w:rsidP="00D25745">
      <w:pPr>
        <w:jc w:val="both"/>
        <w:rPr>
          <w:rFonts w:ascii="Calibri Light" w:hAnsi="Calibri Light" w:cs="Calibri Light"/>
          <w:sz w:val="24"/>
          <w:szCs w:val="24"/>
        </w:rPr>
      </w:pPr>
    </w:p>
    <w:p w14:paraId="0E19824B" w14:textId="7CEAE776" w:rsidR="007D4B2F" w:rsidRPr="00557BC0" w:rsidRDefault="007D4B2F" w:rsidP="007D4B2F">
      <w:pPr>
        <w:pStyle w:val="Naslov1"/>
        <w:rPr>
          <w:rFonts w:ascii="Calibri Light" w:hAnsi="Calibri Light" w:cs="Calibri Light"/>
          <w:sz w:val="24"/>
          <w:szCs w:val="24"/>
        </w:rPr>
      </w:pPr>
      <w:r w:rsidRPr="00557BC0">
        <w:rPr>
          <w:rFonts w:ascii="Calibri Light" w:hAnsi="Calibri Light" w:cs="Calibri Light"/>
          <w:sz w:val="24"/>
          <w:szCs w:val="24"/>
        </w:rPr>
        <w:t xml:space="preserve">5. </w:t>
      </w:r>
      <w:r w:rsidR="00172D58">
        <w:rPr>
          <w:rFonts w:ascii="Calibri Light" w:hAnsi="Calibri Light" w:cs="Calibri Light"/>
          <w:sz w:val="24"/>
          <w:szCs w:val="24"/>
        </w:rPr>
        <w:t>Prijavitelji</w:t>
      </w:r>
    </w:p>
    <w:p w14:paraId="03A81FB6" w14:textId="77777777" w:rsidR="007D4B2F" w:rsidRPr="00557BC0" w:rsidRDefault="007D4B2F" w:rsidP="007D4B2F">
      <w:pPr>
        <w:pStyle w:val="Naslov1"/>
        <w:rPr>
          <w:rFonts w:ascii="Calibri Light" w:hAnsi="Calibri Light" w:cs="Calibri Light"/>
          <w:sz w:val="24"/>
          <w:szCs w:val="24"/>
        </w:rPr>
      </w:pPr>
    </w:p>
    <w:p w14:paraId="63D53FE3" w14:textId="270E1162"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Na razpis  za dodelitev subvencij za </w:t>
      </w:r>
      <w:r w:rsidR="005A4C09" w:rsidRPr="00557BC0">
        <w:rPr>
          <w:rFonts w:ascii="Calibri Light" w:hAnsi="Calibri Light" w:cs="Calibri Light"/>
          <w:sz w:val="24"/>
          <w:szCs w:val="24"/>
        </w:rPr>
        <w:t>izdelavo vzorčnih prevodov</w:t>
      </w:r>
      <w:r w:rsidRPr="00557BC0">
        <w:rPr>
          <w:rFonts w:ascii="Calibri Light" w:hAnsi="Calibri Light" w:cs="Calibri Light"/>
          <w:sz w:val="24"/>
          <w:szCs w:val="24"/>
        </w:rPr>
        <w:t xml:space="preserve"> se lahko prijavijo mikro, mala in srednje velika podjetja (v nadaljnjem besedilu: MSP)</w:t>
      </w:r>
      <w:r w:rsidR="0026273E" w:rsidRPr="00557BC0">
        <w:rPr>
          <w:rFonts w:ascii="Calibri Light" w:hAnsi="Calibri Light" w:cs="Calibri Light"/>
          <w:sz w:val="24"/>
          <w:szCs w:val="24"/>
        </w:rPr>
        <w:t>, ki so nosilci avtorskih pravic prijavljenih del</w:t>
      </w:r>
      <w:r w:rsidR="00CE10F7" w:rsidRPr="00557BC0">
        <w:rPr>
          <w:rFonts w:ascii="Calibri Light" w:hAnsi="Calibri Light" w:cs="Calibri Light"/>
          <w:sz w:val="24"/>
          <w:szCs w:val="24"/>
        </w:rPr>
        <w:t xml:space="preserve"> ali zastopniki nosilcev avtorskih pravic prijavljenih del.</w:t>
      </w:r>
    </w:p>
    <w:p w14:paraId="576461C9" w14:textId="33D943A1" w:rsidR="00EF0ACE" w:rsidRPr="00557BC0" w:rsidRDefault="004E0A2E" w:rsidP="004E0A2E">
      <w:pPr>
        <w:jc w:val="both"/>
        <w:rPr>
          <w:rFonts w:ascii="Calibri Light" w:hAnsi="Calibri Light" w:cs="Calibri Light"/>
          <w:sz w:val="24"/>
          <w:szCs w:val="24"/>
        </w:rPr>
      </w:pPr>
      <w:r w:rsidRPr="00557BC0">
        <w:rPr>
          <w:rFonts w:ascii="Calibri Light" w:hAnsi="Calibri Light" w:cs="Calibri Light"/>
          <w:sz w:val="24"/>
          <w:szCs w:val="24"/>
        </w:rPr>
        <w:t>Kot MSP se šteje vsaka pravna ali fizična oseba, ki se ukvarja z gospodarsko dejavnostjo v Republiki Sloveniji in je ogranizirana kot</w:t>
      </w:r>
      <w:r w:rsidR="007958BD">
        <w:rPr>
          <w:rFonts w:ascii="Calibri Light" w:hAnsi="Calibri Light" w:cs="Calibri Light"/>
          <w:sz w:val="24"/>
          <w:szCs w:val="24"/>
        </w:rPr>
        <w:t>:</w:t>
      </w:r>
      <w:r w:rsidRPr="00557BC0">
        <w:rPr>
          <w:rFonts w:ascii="Calibri Light" w:hAnsi="Calibri Light" w:cs="Calibri Light"/>
          <w:sz w:val="24"/>
          <w:szCs w:val="24"/>
        </w:rPr>
        <w:t xml:space="preserve"> </w:t>
      </w:r>
    </w:p>
    <w:p w14:paraId="3119B25F" w14:textId="77777777" w:rsidR="004E0A2E" w:rsidRPr="00557BC0" w:rsidRDefault="004E0A2E" w:rsidP="004E0A2E">
      <w:pPr>
        <w:jc w:val="both"/>
        <w:rPr>
          <w:rFonts w:ascii="Calibri Light" w:hAnsi="Calibri Light" w:cs="Calibri Light"/>
          <w:sz w:val="24"/>
          <w:szCs w:val="24"/>
        </w:rPr>
      </w:pPr>
      <w:r w:rsidRPr="00557BC0">
        <w:rPr>
          <w:rFonts w:ascii="Calibri Light" w:hAnsi="Calibri Light" w:cs="Calibri Light"/>
          <w:sz w:val="24"/>
          <w:szCs w:val="24"/>
        </w:rPr>
        <w:t>•</w:t>
      </w:r>
      <w:r w:rsidRPr="00557BC0">
        <w:rPr>
          <w:rFonts w:ascii="Calibri Light" w:hAnsi="Calibri Light" w:cs="Calibri Light"/>
          <w:sz w:val="24"/>
          <w:szCs w:val="24"/>
        </w:rPr>
        <w:tab/>
        <w:t xml:space="preserve">gospodarska družba, registrirana po Zakonu o gospodarskih družbah  (Uradni list RS, št. 65/09 – uradno prečiščeno besedilo, 33/11, 91/11, 32/12, 57/12, 44/13 – odl. US, 82/13, 55/15, 15/17, 22/19 – ZPosS, 158/20 – ZIntPK-C in 18/21; v nadaljnjem besedilu: ZGD-1) (d.o.o., d.d., k.d., idr.), </w:t>
      </w:r>
    </w:p>
    <w:p w14:paraId="41DCA5E7" w14:textId="77777777" w:rsidR="004E0A2E" w:rsidRPr="00557BC0" w:rsidRDefault="004E0A2E" w:rsidP="004E0A2E">
      <w:pPr>
        <w:jc w:val="both"/>
        <w:rPr>
          <w:rFonts w:ascii="Calibri Light" w:hAnsi="Calibri Light" w:cs="Calibri Light"/>
          <w:sz w:val="24"/>
          <w:szCs w:val="24"/>
        </w:rPr>
      </w:pPr>
      <w:r w:rsidRPr="00557BC0">
        <w:rPr>
          <w:rFonts w:ascii="Calibri Light" w:hAnsi="Calibri Light" w:cs="Calibri Light"/>
          <w:sz w:val="24"/>
          <w:szCs w:val="24"/>
        </w:rPr>
        <w:t>•</w:t>
      </w:r>
      <w:r w:rsidRPr="00557BC0">
        <w:rPr>
          <w:rFonts w:ascii="Calibri Light" w:hAnsi="Calibri Light" w:cs="Calibri Light"/>
          <w:sz w:val="24"/>
          <w:szCs w:val="24"/>
        </w:rPr>
        <w:tab/>
        <w:t xml:space="preserve">samostojni podjetniki posamezniki (s.p.), </w:t>
      </w:r>
    </w:p>
    <w:p w14:paraId="48D55C05" w14:textId="77777777" w:rsidR="004E0A2E" w:rsidRPr="00557BC0" w:rsidRDefault="004E0A2E" w:rsidP="004E0A2E">
      <w:pPr>
        <w:jc w:val="both"/>
        <w:rPr>
          <w:rFonts w:ascii="Calibri Light" w:hAnsi="Calibri Light" w:cs="Calibri Light"/>
          <w:sz w:val="24"/>
          <w:szCs w:val="24"/>
        </w:rPr>
      </w:pPr>
      <w:r w:rsidRPr="00557BC0">
        <w:rPr>
          <w:rFonts w:ascii="Calibri Light" w:hAnsi="Calibri Light" w:cs="Calibri Light"/>
          <w:sz w:val="24"/>
          <w:szCs w:val="24"/>
        </w:rPr>
        <w:t>•</w:t>
      </w:r>
      <w:r w:rsidRPr="00557BC0">
        <w:rPr>
          <w:rFonts w:ascii="Calibri Light" w:hAnsi="Calibri Light" w:cs="Calibri Light"/>
          <w:sz w:val="24"/>
          <w:szCs w:val="24"/>
        </w:rPr>
        <w:tab/>
        <w:t>socialna podjetja (so.p.) s statusom gospodarske družbe, zadruge in zavodi, ki imajo status socialnega podjetja,</w:t>
      </w:r>
    </w:p>
    <w:p w14:paraId="3C380222" w14:textId="77777777" w:rsidR="004E0A2E" w:rsidRPr="00557BC0" w:rsidRDefault="004E0A2E" w:rsidP="004E0A2E">
      <w:pPr>
        <w:jc w:val="both"/>
        <w:rPr>
          <w:rFonts w:ascii="Calibri Light" w:hAnsi="Calibri Light" w:cs="Calibri Light"/>
          <w:sz w:val="24"/>
          <w:szCs w:val="24"/>
        </w:rPr>
      </w:pPr>
      <w:r w:rsidRPr="00557BC0">
        <w:rPr>
          <w:rFonts w:ascii="Calibri Light" w:hAnsi="Calibri Light" w:cs="Calibri Light"/>
          <w:sz w:val="24"/>
          <w:szCs w:val="24"/>
        </w:rPr>
        <w:t>•</w:t>
      </w:r>
      <w:r w:rsidRPr="00557BC0">
        <w:rPr>
          <w:rFonts w:ascii="Calibri Light" w:hAnsi="Calibri Light" w:cs="Calibri Light"/>
          <w:sz w:val="24"/>
          <w:szCs w:val="24"/>
        </w:rPr>
        <w:tab/>
        <w:t>avtorji, samozaposleni v kulturi - ustvarjalci na področju kulture, ki opravljajo samostojno specializiran poklic s področja kulture in so vpisani v razvid samozaposlenih v kulturi pri Ministrstvu za kulturo,</w:t>
      </w:r>
    </w:p>
    <w:p w14:paraId="4BB6B5C8" w14:textId="77777777" w:rsidR="004E0A2E" w:rsidRPr="00557BC0" w:rsidRDefault="004E0A2E" w:rsidP="004E0A2E">
      <w:pPr>
        <w:jc w:val="both"/>
        <w:rPr>
          <w:rFonts w:ascii="Calibri Light" w:hAnsi="Calibri Light" w:cs="Calibri Light"/>
          <w:sz w:val="24"/>
          <w:szCs w:val="24"/>
        </w:rPr>
      </w:pPr>
      <w:r w:rsidRPr="00557BC0">
        <w:rPr>
          <w:rFonts w:ascii="Calibri Light" w:hAnsi="Calibri Light" w:cs="Calibri Light"/>
          <w:sz w:val="24"/>
          <w:szCs w:val="24"/>
        </w:rPr>
        <w:t>•</w:t>
      </w:r>
      <w:r w:rsidRPr="00557BC0">
        <w:rPr>
          <w:rFonts w:ascii="Calibri Light" w:hAnsi="Calibri Light" w:cs="Calibri Light"/>
          <w:sz w:val="24"/>
          <w:szCs w:val="24"/>
        </w:rPr>
        <w:tab/>
        <w:t>zadruge, društva in zasebni zavodi, ki delujejo na področju založništva;</w:t>
      </w:r>
    </w:p>
    <w:p w14:paraId="20CC2BE6" w14:textId="310433CF" w:rsidR="004E0A2E" w:rsidRPr="00557BC0" w:rsidRDefault="004E0A2E" w:rsidP="004E0A2E">
      <w:pPr>
        <w:jc w:val="both"/>
        <w:rPr>
          <w:rFonts w:ascii="Calibri Light" w:hAnsi="Calibri Light" w:cs="Calibri Light"/>
          <w:sz w:val="24"/>
          <w:szCs w:val="24"/>
        </w:rPr>
      </w:pPr>
      <w:r w:rsidRPr="00557BC0">
        <w:rPr>
          <w:rFonts w:ascii="Calibri Light" w:hAnsi="Calibri Light" w:cs="Calibri Light"/>
          <w:sz w:val="24"/>
          <w:szCs w:val="24"/>
        </w:rPr>
        <w:t>•</w:t>
      </w:r>
      <w:r w:rsidRPr="00557BC0">
        <w:rPr>
          <w:rFonts w:ascii="Calibri Light" w:hAnsi="Calibri Light" w:cs="Calibri Light"/>
          <w:sz w:val="24"/>
          <w:szCs w:val="24"/>
        </w:rPr>
        <w:tab/>
        <w:t>ustanove, ustanovljene na podlagi Zakona o ustanovah (Uradni list RS, št. 70/05 – uradno prečiščeno besedilo in 91/05 – popr.)</w:t>
      </w:r>
    </w:p>
    <w:p w14:paraId="477F8B68"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Kategorijo MSP sestavljajo podjetja, ki imajo manj kot 250 zaposlenih ter letni promet, ki ne presega 50 milijonov EUR in/ali letno bilančno vsoto, ki ne presega 43 milijonov EUR. Podjetje ne sodi med MSP, če v dveh zaporednih obračunskih obdobjih preseže pragove iz prejšnjega stavka.</w:t>
      </w:r>
    </w:p>
    <w:p w14:paraId="0313F37F"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V kategoriji MSP se </w:t>
      </w:r>
      <w:r w:rsidRPr="00557BC0">
        <w:rPr>
          <w:rFonts w:ascii="Calibri Light" w:hAnsi="Calibri Light" w:cs="Calibri Light"/>
          <w:b/>
          <w:bCs/>
          <w:sz w:val="24"/>
          <w:szCs w:val="24"/>
        </w:rPr>
        <w:t>mikro podjetje</w:t>
      </w:r>
      <w:r w:rsidRPr="00557BC0">
        <w:rPr>
          <w:rFonts w:ascii="Calibri Light" w:hAnsi="Calibri Light" w:cs="Calibri Light"/>
          <w:sz w:val="24"/>
          <w:szCs w:val="24"/>
        </w:rPr>
        <w:t xml:space="preserve"> opredeljuje kot tisto, ki ima manj kot 10 zaposlenih in ima letni promet in/ali letno bilančno vsoto, ki ne presega 2 milijonov EUR.</w:t>
      </w:r>
    </w:p>
    <w:p w14:paraId="2F70F307"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lastRenderedPageBreak/>
        <w:t xml:space="preserve">V kategoriji MSP se </w:t>
      </w:r>
      <w:r w:rsidRPr="00557BC0">
        <w:rPr>
          <w:rFonts w:ascii="Calibri Light" w:hAnsi="Calibri Light" w:cs="Calibri Light"/>
          <w:b/>
          <w:bCs/>
          <w:sz w:val="24"/>
          <w:szCs w:val="24"/>
        </w:rPr>
        <w:t>malo podjetje</w:t>
      </w:r>
      <w:r w:rsidRPr="00557BC0">
        <w:rPr>
          <w:rFonts w:ascii="Calibri Light" w:hAnsi="Calibri Light" w:cs="Calibri Light"/>
          <w:sz w:val="24"/>
          <w:szCs w:val="24"/>
        </w:rPr>
        <w:t xml:space="preserve"> opredeljuje kot tisto, ki ni mikro podjetje in ima manj kot 50 zaposlenih ter ima letni promet in/ali letno bilančno vsoto, ki ne presega 10 milijonov EUR.</w:t>
      </w:r>
    </w:p>
    <w:p w14:paraId="1B282D9D"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V kategoriji MSP se </w:t>
      </w:r>
      <w:r w:rsidRPr="00557BC0">
        <w:rPr>
          <w:rFonts w:ascii="Calibri Light" w:hAnsi="Calibri Light" w:cs="Calibri Light"/>
          <w:b/>
          <w:bCs/>
          <w:sz w:val="24"/>
          <w:szCs w:val="24"/>
        </w:rPr>
        <w:t>srednje podjetje</w:t>
      </w:r>
      <w:r w:rsidRPr="00557BC0">
        <w:rPr>
          <w:rFonts w:ascii="Calibri Light" w:hAnsi="Calibri Light" w:cs="Calibri Light"/>
          <w:sz w:val="24"/>
          <w:szCs w:val="24"/>
        </w:rPr>
        <w:t xml:space="preserve"> opredeljuje kot tisto, ki ni mikro ali malo podjetje in ima manj kot 250 zaposlenih ter letni promet, ki ne presega 50 milijonov EUR in/ali letno bilančno vsoto, ki ne presega 43 milijonov EUR.</w:t>
      </w:r>
    </w:p>
    <w:p w14:paraId="6F6A90E3" w14:textId="2DC9AAB3"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Za opredelitev MSP in določitev velikosti podjetja </w:t>
      </w:r>
      <w:r w:rsidR="00E43C2D">
        <w:rPr>
          <w:rFonts w:ascii="Calibri Light" w:hAnsi="Calibri Light" w:cs="Calibri Light"/>
          <w:sz w:val="24"/>
          <w:szCs w:val="24"/>
        </w:rPr>
        <w:t>prijavitelj</w:t>
      </w:r>
      <w:r w:rsidRPr="00557BC0">
        <w:rPr>
          <w:rFonts w:ascii="Calibri Light" w:hAnsi="Calibri Light" w:cs="Calibri Light"/>
          <w:sz w:val="24"/>
          <w:szCs w:val="24"/>
        </w:rPr>
        <w:t>i upoštevajo določila iz Priloge I Uredba Komisije 651/2014/EU. Za povezane družbe se štejejo tudi podjetja, ki so povezana prek lastniških deležev fizičnih oseb z upoštevanjem določil Priloge I Uredba Komisije 651/2014/EU.</w:t>
      </w:r>
    </w:p>
    <w:p w14:paraId="66453EC9"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Za subvencije lahko kandidirajo podjetja, ki so registrirana za opravljanje naslednjih dejavnosti:</w:t>
      </w:r>
    </w:p>
    <w:p w14:paraId="09869BA2"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18.120 (Drugo tiskanje)</w:t>
      </w:r>
    </w:p>
    <w:p w14:paraId="0C0D5DF0"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18.130 (Priprava za tisk in objavo)</w:t>
      </w:r>
    </w:p>
    <w:p w14:paraId="77D9699F"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47.610 (Trg.dr.prd.s knjigami)</w:t>
      </w:r>
    </w:p>
    <w:p w14:paraId="6AB5E3C2"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58.110 (Izdajanje knjig)</w:t>
      </w:r>
    </w:p>
    <w:p w14:paraId="5EEF7200"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58.140 (Izdajanje revij idr.periodike)</w:t>
      </w:r>
    </w:p>
    <w:p w14:paraId="22F552C0"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58.190 (Dr.založništvo)</w:t>
      </w:r>
    </w:p>
    <w:p w14:paraId="3874670B"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72.200 (Raz.-razv.dej.v družbos.in humanistiki)</w:t>
      </w:r>
    </w:p>
    <w:p w14:paraId="64A1DBEC"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74.300 (Prevajanje in tolmačenje)</w:t>
      </w:r>
    </w:p>
    <w:p w14:paraId="307EDF27"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82.190 (Lektoriranje)</w:t>
      </w:r>
    </w:p>
    <w:p w14:paraId="0E439CA9"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82.300 (Organiziranje razstav,sejmov,srečanj)</w:t>
      </w:r>
    </w:p>
    <w:p w14:paraId="52DDA96E"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85.520 (Izob.,izpop.,usposab.na podr.kult.,umet.)</w:t>
      </w:r>
    </w:p>
    <w:p w14:paraId="1CB9B6FB"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90.010 (Umetniško uprizarjanje)</w:t>
      </w:r>
    </w:p>
    <w:p w14:paraId="1BAD82BE"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90.020 (Spremljaj.dej.za umetniško uprizarjanje)</w:t>
      </w:r>
    </w:p>
    <w:p w14:paraId="6A7D7868"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90.030 (Umetniško ustvarjanje)</w:t>
      </w:r>
    </w:p>
    <w:p w14:paraId="6A810F43"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94.120 (Dej.strokovnih združenj)</w:t>
      </w:r>
    </w:p>
    <w:p w14:paraId="7433633D" w14:textId="77777777" w:rsidR="007D4B2F" w:rsidRPr="00557BC0" w:rsidRDefault="007D4B2F" w:rsidP="007D4B2F">
      <w:pPr>
        <w:spacing w:after="0"/>
        <w:jc w:val="both"/>
        <w:rPr>
          <w:rFonts w:ascii="Calibri Light" w:hAnsi="Calibri Light" w:cs="Calibri Light"/>
          <w:sz w:val="24"/>
          <w:szCs w:val="24"/>
        </w:rPr>
      </w:pPr>
      <w:r w:rsidRPr="00557BC0">
        <w:rPr>
          <w:rFonts w:ascii="Calibri Light" w:hAnsi="Calibri Light" w:cs="Calibri Light"/>
          <w:sz w:val="24"/>
          <w:szCs w:val="24"/>
        </w:rPr>
        <w:t>94.999 (Dej.d.n.članskih organizacij)</w:t>
      </w:r>
    </w:p>
    <w:p w14:paraId="72731C8F" w14:textId="77777777" w:rsidR="007D4B2F" w:rsidRPr="00557BC0" w:rsidRDefault="007D4B2F" w:rsidP="007D4B2F">
      <w:pPr>
        <w:jc w:val="both"/>
        <w:rPr>
          <w:rFonts w:ascii="Calibri Light" w:hAnsi="Calibri Light" w:cs="Calibri Light"/>
          <w:sz w:val="24"/>
          <w:szCs w:val="24"/>
        </w:rPr>
      </w:pPr>
    </w:p>
    <w:p w14:paraId="451B8E76" w14:textId="09444825" w:rsidR="007D4B2F" w:rsidRDefault="00172D58" w:rsidP="007D4B2F">
      <w:pPr>
        <w:jc w:val="both"/>
        <w:rPr>
          <w:rFonts w:ascii="Calibri Light" w:hAnsi="Calibri Light" w:cs="Calibri Light"/>
          <w:sz w:val="24"/>
          <w:szCs w:val="24"/>
        </w:rPr>
      </w:pPr>
      <w:r>
        <w:rPr>
          <w:rFonts w:ascii="Calibri Light" w:hAnsi="Calibri Light" w:cs="Calibri Light"/>
          <w:sz w:val="24"/>
          <w:szCs w:val="24"/>
        </w:rPr>
        <w:t>Prijavitelji</w:t>
      </w:r>
      <w:r w:rsidR="00DB4AAB" w:rsidRPr="00557BC0">
        <w:rPr>
          <w:rFonts w:ascii="Calibri Light" w:hAnsi="Calibri Light" w:cs="Calibri Light"/>
          <w:sz w:val="24"/>
          <w:szCs w:val="24"/>
        </w:rPr>
        <w:t xml:space="preserve"> so lahko</w:t>
      </w:r>
      <w:r w:rsidR="005A4C09" w:rsidRPr="00557BC0">
        <w:rPr>
          <w:rFonts w:ascii="Calibri Light" w:hAnsi="Calibri Light" w:cs="Calibri Light"/>
          <w:sz w:val="24"/>
          <w:szCs w:val="24"/>
        </w:rPr>
        <w:t xml:space="preserve"> podjetja</w:t>
      </w:r>
      <w:r w:rsidR="007D4B2F" w:rsidRPr="00557BC0">
        <w:rPr>
          <w:rFonts w:ascii="Calibri Light" w:hAnsi="Calibri Light" w:cs="Calibri Light"/>
          <w:bCs/>
          <w:sz w:val="24"/>
          <w:szCs w:val="24"/>
        </w:rPr>
        <w:t xml:space="preserve">, </w:t>
      </w:r>
      <w:r w:rsidR="007D4B2F" w:rsidRPr="00557BC0">
        <w:rPr>
          <w:rFonts w:ascii="Calibri Light" w:hAnsi="Calibri Light" w:cs="Calibri Light"/>
          <w:sz w:val="24"/>
          <w:szCs w:val="24"/>
        </w:rPr>
        <w:t>ki v vlogi dokažejo, da opravljajo vsaj eno od zgoraj navedenih dejavnosti</w:t>
      </w:r>
      <w:r w:rsidR="007D4B2F" w:rsidRPr="00557BC0">
        <w:rPr>
          <w:rFonts w:ascii="Calibri Light" w:hAnsi="Calibri Light" w:cs="Calibri Light"/>
          <w:bCs/>
          <w:sz w:val="24"/>
          <w:szCs w:val="24"/>
        </w:rPr>
        <w:t xml:space="preserve"> in ki nameravajo zagotoviti </w:t>
      </w:r>
      <w:r w:rsidR="005A4C09" w:rsidRPr="00557BC0">
        <w:rPr>
          <w:rFonts w:ascii="Calibri Light" w:hAnsi="Calibri Light" w:cs="Calibri Light"/>
          <w:bCs/>
          <w:sz w:val="24"/>
          <w:szCs w:val="24"/>
        </w:rPr>
        <w:t xml:space="preserve">izdelavo vzorčenega </w:t>
      </w:r>
      <w:r w:rsidR="007D4B2F" w:rsidRPr="00557BC0">
        <w:rPr>
          <w:rFonts w:ascii="Calibri Light" w:hAnsi="Calibri Light" w:cs="Calibri Light"/>
          <w:bCs/>
          <w:sz w:val="24"/>
          <w:szCs w:val="24"/>
        </w:rPr>
        <w:t>prevoda dela avtorja,</w:t>
      </w:r>
      <w:r w:rsidR="007D4B2F" w:rsidRPr="00557BC0">
        <w:rPr>
          <w:rFonts w:ascii="Calibri Light" w:hAnsi="Calibri Light" w:cs="Calibri Light"/>
          <w:sz w:val="24"/>
          <w:szCs w:val="24"/>
        </w:rPr>
        <w:t xml:space="preserve"> ki ustvarja v slovenskem jeziku. </w:t>
      </w:r>
    </w:p>
    <w:p w14:paraId="1B9072E9" w14:textId="77777777" w:rsidR="007958BD" w:rsidRPr="00557BC0" w:rsidRDefault="007958BD" w:rsidP="007D4B2F">
      <w:pPr>
        <w:jc w:val="both"/>
        <w:rPr>
          <w:rFonts w:ascii="Calibri Light" w:hAnsi="Calibri Light" w:cs="Calibri Light"/>
          <w:sz w:val="24"/>
          <w:szCs w:val="24"/>
        </w:rPr>
      </w:pPr>
    </w:p>
    <w:p w14:paraId="4D353017" w14:textId="62B56F6C" w:rsidR="007D4B2F" w:rsidRPr="00557BC0" w:rsidRDefault="00995AA4" w:rsidP="007D4B2F">
      <w:pPr>
        <w:pStyle w:val="Naslov1"/>
        <w:jc w:val="both"/>
        <w:rPr>
          <w:rFonts w:ascii="Calibri Light" w:hAnsi="Calibri Light" w:cs="Calibri Light"/>
          <w:snapToGrid w:val="0"/>
          <w:sz w:val="24"/>
          <w:szCs w:val="24"/>
        </w:rPr>
      </w:pPr>
      <w:r w:rsidRPr="00557BC0">
        <w:rPr>
          <w:rFonts w:ascii="Calibri Light" w:hAnsi="Calibri Light" w:cs="Calibri Light"/>
          <w:snapToGrid w:val="0"/>
          <w:sz w:val="24"/>
          <w:szCs w:val="24"/>
        </w:rPr>
        <w:t>6</w:t>
      </w:r>
      <w:r w:rsidR="007D4B2F" w:rsidRPr="00557BC0">
        <w:rPr>
          <w:rFonts w:ascii="Calibri Light" w:hAnsi="Calibri Light" w:cs="Calibri Light"/>
          <w:snapToGrid w:val="0"/>
          <w:sz w:val="24"/>
          <w:szCs w:val="24"/>
        </w:rPr>
        <w:t xml:space="preserve">. </w:t>
      </w:r>
      <w:r w:rsidR="00671AE6" w:rsidRPr="00557BC0">
        <w:rPr>
          <w:rFonts w:ascii="Calibri Light" w:hAnsi="Calibri Light" w:cs="Calibri Light"/>
          <w:snapToGrid w:val="0"/>
          <w:sz w:val="24"/>
          <w:szCs w:val="24"/>
        </w:rPr>
        <w:t>Regija izvajanja</w:t>
      </w:r>
      <w:r w:rsidRPr="00557BC0">
        <w:rPr>
          <w:rFonts w:ascii="Calibri Light" w:hAnsi="Calibri Light" w:cs="Calibri Light"/>
          <w:snapToGrid w:val="0"/>
          <w:sz w:val="24"/>
          <w:szCs w:val="24"/>
        </w:rPr>
        <w:t>,</w:t>
      </w:r>
      <w:r w:rsidR="00671AE6" w:rsidRPr="00557BC0">
        <w:rPr>
          <w:rFonts w:ascii="Calibri Light" w:hAnsi="Calibri Light" w:cs="Calibri Light"/>
          <w:snapToGrid w:val="0"/>
          <w:sz w:val="24"/>
          <w:szCs w:val="24"/>
        </w:rPr>
        <w:t xml:space="preserve"> o</w:t>
      </w:r>
      <w:r w:rsidR="00557BC0">
        <w:rPr>
          <w:rFonts w:ascii="Calibri Light" w:hAnsi="Calibri Light" w:cs="Calibri Light"/>
          <w:snapToGrid w:val="0"/>
          <w:sz w:val="24"/>
          <w:szCs w:val="24"/>
        </w:rPr>
        <w:t xml:space="preserve">kvirna vrednost javnega razpisa, </w:t>
      </w:r>
      <w:r w:rsidR="007D4B2F" w:rsidRPr="00557BC0">
        <w:rPr>
          <w:rFonts w:ascii="Calibri Light" w:hAnsi="Calibri Light" w:cs="Calibri Light"/>
          <w:snapToGrid w:val="0"/>
          <w:sz w:val="24"/>
          <w:szCs w:val="24"/>
          <w:lang w:eastAsia="sl-SI"/>
        </w:rPr>
        <w:t>izvedba postopkov podelitve subvencij, obdobje za porabo sredstev ter sprememba ali prekinitev subvencioniranja.</w:t>
      </w:r>
    </w:p>
    <w:p w14:paraId="0C82B96D" w14:textId="77777777" w:rsidR="007D4B2F" w:rsidRPr="00557BC0" w:rsidRDefault="007D4B2F" w:rsidP="007D4B2F">
      <w:pPr>
        <w:widowControl w:val="0"/>
        <w:ind w:right="-32"/>
        <w:jc w:val="both"/>
        <w:outlineLvl w:val="0"/>
        <w:rPr>
          <w:rFonts w:ascii="Calibri Light" w:hAnsi="Calibri Light" w:cs="Calibri Light"/>
          <w:bCs/>
          <w:snapToGrid w:val="0"/>
          <w:sz w:val="24"/>
          <w:szCs w:val="24"/>
        </w:rPr>
      </w:pPr>
    </w:p>
    <w:p w14:paraId="0E1040A0" w14:textId="53FF09F9" w:rsidR="00671AE6" w:rsidRPr="00557BC0" w:rsidRDefault="00671AE6" w:rsidP="00671AE6">
      <w:pPr>
        <w:jc w:val="both"/>
        <w:rPr>
          <w:rFonts w:ascii="Calibri Light" w:hAnsi="Calibri Light" w:cs="Calibri Light"/>
          <w:sz w:val="24"/>
          <w:szCs w:val="24"/>
        </w:rPr>
      </w:pPr>
      <w:r w:rsidRPr="00557BC0">
        <w:rPr>
          <w:rFonts w:ascii="Calibri Light" w:hAnsi="Calibri Light" w:cs="Calibri Light"/>
          <w:sz w:val="24"/>
          <w:szCs w:val="24"/>
        </w:rPr>
        <w:lastRenderedPageBreak/>
        <w:t>Projekti se bodo izvajali na programskih območih kohezijska regija Vzhodna Slovenija in kohe</w:t>
      </w:r>
      <w:r w:rsidR="00DB4AAB" w:rsidRPr="00557BC0">
        <w:rPr>
          <w:rFonts w:ascii="Calibri Light" w:hAnsi="Calibri Light" w:cs="Calibri Light"/>
          <w:sz w:val="24"/>
          <w:szCs w:val="24"/>
        </w:rPr>
        <w:t>zijska regija Zahodna Slovenija</w:t>
      </w:r>
      <w:r w:rsidRPr="00557BC0">
        <w:rPr>
          <w:rFonts w:ascii="Calibri Light" w:hAnsi="Calibri Light" w:cs="Calibri Light"/>
          <w:sz w:val="24"/>
          <w:szCs w:val="24"/>
        </w:rPr>
        <w:t xml:space="preserve">. Celotna vrednost javnega razpisa za leto 2021 je </w:t>
      </w:r>
      <w:r w:rsidR="00931DCD" w:rsidRPr="00931DCD">
        <w:rPr>
          <w:rFonts w:ascii="Calibri Light" w:hAnsi="Calibri Light" w:cs="Calibri Light"/>
          <w:sz w:val="24"/>
          <w:szCs w:val="24"/>
        </w:rPr>
        <w:t>54.529,00</w:t>
      </w:r>
      <w:r w:rsidR="00931DCD">
        <w:rPr>
          <w:rFonts w:ascii="Calibri Light" w:hAnsi="Calibri Light" w:cs="Calibri Light"/>
          <w:sz w:val="24"/>
          <w:szCs w:val="24"/>
        </w:rPr>
        <w:t xml:space="preserve"> </w:t>
      </w:r>
      <w:r w:rsidRPr="00557BC0">
        <w:rPr>
          <w:rFonts w:ascii="Calibri Light" w:hAnsi="Calibri Light" w:cs="Calibri Light"/>
          <w:sz w:val="24"/>
          <w:szCs w:val="24"/>
        </w:rPr>
        <w:t xml:space="preserve">EUR, od tega je 60 % sredstev oz. </w:t>
      </w:r>
      <w:r w:rsidR="00931DCD">
        <w:rPr>
          <w:rFonts w:ascii="Calibri Light" w:hAnsi="Calibri Light" w:cs="Calibri Light"/>
          <w:sz w:val="24"/>
          <w:szCs w:val="24"/>
        </w:rPr>
        <w:t>12</w:t>
      </w:r>
      <w:r w:rsidRPr="00557BC0">
        <w:rPr>
          <w:rFonts w:ascii="Calibri Light" w:hAnsi="Calibri Light" w:cs="Calibri Light"/>
          <w:sz w:val="24"/>
          <w:szCs w:val="24"/>
        </w:rPr>
        <w:t xml:space="preserve"> subvencij (</w:t>
      </w:r>
      <w:r w:rsidR="00931DCD" w:rsidRPr="00931DCD">
        <w:rPr>
          <w:rFonts w:ascii="Calibri Light" w:hAnsi="Calibri Light" w:cs="Calibri Light"/>
          <w:sz w:val="24"/>
          <w:szCs w:val="24"/>
        </w:rPr>
        <w:t>32.717,40</w:t>
      </w:r>
      <w:r w:rsidR="00931DCD">
        <w:rPr>
          <w:rFonts w:ascii="Calibri Light" w:hAnsi="Calibri Light" w:cs="Calibri Light"/>
          <w:sz w:val="24"/>
          <w:szCs w:val="24"/>
        </w:rPr>
        <w:t xml:space="preserve"> </w:t>
      </w:r>
      <w:r w:rsidRPr="00557BC0">
        <w:rPr>
          <w:rFonts w:ascii="Calibri Light" w:hAnsi="Calibri Light" w:cs="Calibri Light"/>
          <w:sz w:val="24"/>
          <w:szCs w:val="24"/>
        </w:rPr>
        <w:t xml:space="preserve">EUR) namenjenih </w:t>
      </w:r>
      <w:r w:rsidR="00172D58">
        <w:rPr>
          <w:rFonts w:ascii="Calibri Light" w:hAnsi="Calibri Light" w:cs="Calibri Light"/>
          <w:sz w:val="24"/>
          <w:szCs w:val="24"/>
        </w:rPr>
        <w:t>prijaviteljem</w:t>
      </w:r>
      <w:r w:rsidRPr="00557BC0">
        <w:rPr>
          <w:rFonts w:ascii="Calibri Light" w:hAnsi="Calibri Light" w:cs="Calibri Light"/>
          <w:sz w:val="24"/>
          <w:szCs w:val="24"/>
        </w:rPr>
        <w:t xml:space="preserve"> s sedežem oz. stalnim prebivališčem v kohezijski regiji Vzhodna Slovenija in 40 % sredstev oz. </w:t>
      </w:r>
      <w:r w:rsidR="00931DCD">
        <w:rPr>
          <w:rFonts w:ascii="Calibri Light" w:hAnsi="Calibri Light" w:cs="Calibri Light"/>
          <w:sz w:val="24"/>
          <w:szCs w:val="24"/>
        </w:rPr>
        <w:t>8</w:t>
      </w:r>
      <w:r w:rsidRPr="00557BC0">
        <w:rPr>
          <w:rFonts w:ascii="Calibri Light" w:hAnsi="Calibri Light" w:cs="Calibri Light"/>
          <w:sz w:val="24"/>
          <w:szCs w:val="24"/>
        </w:rPr>
        <w:t xml:space="preserve"> subvencij (</w:t>
      </w:r>
      <w:r w:rsidR="00215C03" w:rsidRPr="00215C03">
        <w:rPr>
          <w:rFonts w:ascii="Calibri Light" w:hAnsi="Calibri Light" w:cs="Calibri Light"/>
          <w:sz w:val="24"/>
          <w:szCs w:val="24"/>
        </w:rPr>
        <w:t>21.811,60</w:t>
      </w:r>
      <w:r w:rsidRPr="00557BC0">
        <w:rPr>
          <w:rFonts w:ascii="Calibri Light" w:hAnsi="Calibri Light" w:cs="Calibri Light"/>
          <w:sz w:val="24"/>
          <w:szCs w:val="24"/>
        </w:rPr>
        <w:t xml:space="preserve">) tistim </w:t>
      </w:r>
      <w:r w:rsidR="00172D58">
        <w:rPr>
          <w:rFonts w:ascii="Calibri Light" w:hAnsi="Calibri Light" w:cs="Calibri Light"/>
          <w:sz w:val="24"/>
          <w:szCs w:val="24"/>
        </w:rPr>
        <w:t>prijaviteljem</w:t>
      </w:r>
      <w:r w:rsidRPr="00557BC0">
        <w:rPr>
          <w:rFonts w:ascii="Calibri Light" w:hAnsi="Calibri Light" w:cs="Calibri Light"/>
          <w:sz w:val="24"/>
          <w:szCs w:val="24"/>
        </w:rPr>
        <w:t>, ki imajo sedeže oz. stalno prebivališče v kohezijski regiji Zahodna Slovenija.</w:t>
      </w:r>
    </w:p>
    <w:p w14:paraId="208BEC2E" w14:textId="5487A5DD" w:rsidR="00671AE6" w:rsidRPr="00557BC0" w:rsidRDefault="00671AE6" w:rsidP="00671AE6">
      <w:pPr>
        <w:widowControl w:val="0"/>
        <w:ind w:right="-32"/>
        <w:jc w:val="both"/>
        <w:rPr>
          <w:rFonts w:ascii="Calibri Light" w:hAnsi="Calibri Light" w:cs="Calibri Light"/>
          <w:snapToGrid w:val="0"/>
          <w:sz w:val="24"/>
          <w:szCs w:val="24"/>
        </w:rPr>
      </w:pPr>
      <w:r w:rsidRPr="00557BC0">
        <w:rPr>
          <w:rFonts w:ascii="Calibri Light" w:hAnsi="Calibri Light" w:cs="Calibri Light"/>
          <w:snapToGrid w:val="0"/>
          <w:sz w:val="24"/>
          <w:szCs w:val="24"/>
        </w:rPr>
        <w:t xml:space="preserve">Za vsakega od </w:t>
      </w:r>
      <w:r w:rsidR="00172D58">
        <w:rPr>
          <w:rFonts w:ascii="Calibri Light" w:hAnsi="Calibri Light" w:cs="Calibri Light"/>
          <w:snapToGrid w:val="0"/>
          <w:sz w:val="24"/>
          <w:szCs w:val="24"/>
        </w:rPr>
        <w:t>prijaviteljev</w:t>
      </w:r>
      <w:r w:rsidRPr="00557BC0">
        <w:rPr>
          <w:rFonts w:ascii="Calibri Light" w:hAnsi="Calibri Light" w:cs="Calibri Light"/>
          <w:snapToGrid w:val="0"/>
          <w:sz w:val="24"/>
          <w:szCs w:val="24"/>
        </w:rPr>
        <w:t xml:space="preserve"> mora biti v vlogi na javni razpis nedvoumno opredeljeno, v kateri kohezijski regiji ima sedež oz stalno prebivališče.  </w:t>
      </w:r>
    </w:p>
    <w:p w14:paraId="4AC8F0DD" w14:textId="77777777" w:rsidR="007D4B2F" w:rsidRPr="00557BC0" w:rsidRDefault="007D4B2F" w:rsidP="007D4B2F">
      <w:pPr>
        <w:autoSpaceDE w:val="0"/>
        <w:autoSpaceDN w:val="0"/>
        <w:adjustRightInd w:val="0"/>
        <w:ind w:right="-32"/>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 xml:space="preserve">Sredstva, dodeljena </w:t>
      </w:r>
      <w:r w:rsidRPr="00557BC0">
        <w:rPr>
          <w:rFonts w:ascii="Calibri Light" w:eastAsia="Times New Roman" w:hAnsi="Calibri Light" w:cs="Calibri Light"/>
          <w:snapToGrid w:val="0"/>
          <w:sz w:val="24"/>
          <w:szCs w:val="24"/>
          <w:lang w:eastAsia="sl-SI"/>
        </w:rPr>
        <w:t xml:space="preserve">v okviru tega javnega razpisa, </w:t>
      </w:r>
      <w:r w:rsidRPr="00557BC0">
        <w:rPr>
          <w:rFonts w:ascii="Calibri Light" w:eastAsia="Times New Roman" w:hAnsi="Calibri Light" w:cs="Calibri Light"/>
          <w:sz w:val="24"/>
          <w:szCs w:val="24"/>
          <w:lang w:eastAsia="sl-SI"/>
        </w:rPr>
        <w:t xml:space="preserve">morajo biti porabljena v letu </w:t>
      </w:r>
      <w:r w:rsidR="00671AE6" w:rsidRPr="00557BC0">
        <w:rPr>
          <w:rFonts w:ascii="Calibri Light" w:eastAsia="Times New Roman" w:hAnsi="Calibri Light" w:cs="Calibri Light"/>
          <w:sz w:val="24"/>
          <w:szCs w:val="24"/>
          <w:lang w:eastAsia="sl-SI"/>
        </w:rPr>
        <w:t>2021</w:t>
      </w:r>
      <w:r w:rsidRPr="00557BC0">
        <w:rPr>
          <w:rFonts w:ascii="Calibri Light" w:eastAsia="Times New Roman" w:hAnsi="Calibri Light" w:cs="Calibri Light"/>
          <w:sz w:val="24"/>
          <w:szCs w:val="24"/>
          <w:lang w:eastAsia="sl-SI"/>
        </w:rPr>
        <w:t xml:space="preserve"> oz. v plačilnih rokih, kot jih bo določal veljavni zakon o izvrševanju proračuna Republike Slovenije ter pogodba o sofinanciranju.</w:t>
      </w:r>
    </w:p>
    <w:p w14:paraId="19CD3BC2" w14:textId="77777777" w:rsidR="007D4B2F" w:rsidRPr="00557BC0" w:rsidRDefault="007D4B2F" w:rsidP="007D4B2F">
      <w:pPr>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JAK si pridržuje pravico, da ne razdeli vseh okvirno določenih sredstev tega javnega razpisa.</w:t>
      </w:r>
    </w:p>
    <w:p w14:paraId="717A4369" w14:textId="73B34C5B" w:rsidR="007D4B2F" w:rsidRPr="00557BC0" w:rsidRDefault="007D4B2F" w:rsidP="007D4B2F">
      <w:pPr>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 xml:space="preserve">JAK bo v prvi fazi izvedbe javnega razpisa </w:t>
      </w:r>
      <w:r w:rsidRPr="00557BC0">
        <w:rPr>
          <w:rFonts w:ascii="Calibri Light" w:eastAsia="Times New Roman" w:hAnsi="Calibri Light" w:cs="Calibri Light"/>
          <w:snapToGrid w:val="0"/>
          <w:sz w:val="24"/>
          <w:szCs w:val="24"/>
          <w:lang w:eastAsia="sl-SI"/>
        </w:rPr>
        <w:t xml:space="preserve">preverila izpolnjevanje </w:t>
      </w:r>
      <w:r w:rsidRPr="00557BC0">
        <w:rPr>
          <w:rFonts w:ascii="Calibri Light" w:eastAsia="Times New Roman" w:hAnsi="Calibri Light" w:cs="Calibri Light"/>
          <w:sz w:val="24"/>
          <w:szCs w:val="24"/>
          <w:lang w:eastAsia="sl-SI"/>
        </w:rPr>
        <w:t xml:space="preserve">razpisnih pogojev </w:t>
      </w:r>
      <w:r w:rsidR="00172D58">
        <w:rPr>
          <w:rFonts w:ascii="Calibri Light" w:eastAsia="Times New Roman" w:hAnsi="Calibri Light" w:cs="Calibri Light"/>
          <w:sz w:val="24"/>
          <w:szCs w:val="24"/>
          <w:lang w:eastAsia="sl-SI"/>
        </w:rPr>
        <w:t>prijaviteljev</w:t>
      </w:r>
      <w:r w:rsidRPr="00557BC0">
        <w:rPr>
          <w:rFonts w:ascii="Calibri Light" w:eastAsia="Times New Roman" w:hAnsi="Calibri Light" w:cs="Calibri Light"/>
          <w:sz w:val="24"/>
          <w:szCs w:val="24"/>
          <w:lang w:eastAsia="sl-SI"/>
        </w:rPr>
        <w:t xml:space="preserve">, v drugi fazi bo pristojna strokovna komisija </w:t>
      </w:r>
      <w:r w:rsidRPr="00557BC0">
        <w:rPr>
          <w:rFonts w:ascii="Calibri Light" w:eastAsia="Times New Roman" w:hAnsi="Calibri Light" w:cs="Calibri Light"/>
          <w:snapToGrid w:val="0"/>
          <w:sz w:val="24"/>
          <w:szCs w:val="24"/>
          <w:lang w:eastAsia="sl-SI"/>
        </w:rPr>
        <w:t xml:space="preserve">vloge </w:t>
      </w:r>
      <w:r w:rsidR="00172D58">
        <w:rPr>
          <w:rFonts w:ascii="Calibri Light" w:eastAsia="Times New Roman" w:hAnsi="Calibri Light" w:cs="Calibri Light"/>
          <w:snapToGrid w:val="0"/>
          <w:sz w:val="24"/>
          <w:szCs w:val="24"/>
          <w:lang w:eastAsia="sl-SI"/>
        </w:rPr>
        <w:t>prijaviteljev</w:t>
      </w:r>
      <w:r w:rsidRPr="00557BC0">
        <w:rPr>
          <w:rFonts w:ascii="Calibri Light" w:eastAsia="Times New Roman" w:hAnsi="Calibri Light" w:cs="Calibri Light"/>
          <w:snapToGrid w:val="0"/>
          <w:sz w:val="24"/>
          <w:szCs w:val="24"/>
          <w:lang w:eastAsia="sl-SI"/>
        </w:rPr>
        <w:t xml:space="preserve"> ovrednotila po razpisnih kriterijih, nato bo JAK </w:t>
      </w:r>
      <w:r w:rsidRPr="00557BC0">
        <w:rPr>
          <w:rFonts w:ascii="Calibri Light" w:eastAsia="Times New Roman" w:hAnsi="Calibri Light" w:cs="Calibri Light"/>
          <w:sz w:val="24"/>
          <w:szCs w:val="24"/>
          <w:lang w:eastAsia="sl-SI"/>
        </w:rPr>
        <w:t xml:space="preserve">izdala odločbe o izboru in dodelitvi subvencij za sprejete kulturne projekte. Z izbranim </w:t>
      </w:r>
      <w:r w:rsidR="00172D58">
        <w:rPr>
          <w:rFonts w:ascii="Calibri Light" w:eastAsia="Times New Roman" w:hAnsi="Calibri Light" w:cs="Calibri Light"/>
          <w:sz w:val="24"/>
          <w:szCs w:val="24"/>
          <w:lang w:eastAsia="sl-SI"/>
        </w:rPr>
        <w:t>prijaviteljem</w:t>
      </w:r>
      <w:r w:rsidRPr="00557BC0">
        <w:rPr>
          <w:rFonts w:ascii="Calibri Light" w:eastAsia="Times New Roman" w:hAnsi="Calibri Light" w:cs="Calibri Light"/>
          <w:sz w:val="24"/>
          <w:szCs w:val="24"/>
          <w:lang w:eastAsia="sl-SI"/>
        </w:rPr>
        <w:t xml:space="preserve"> kot </w:t>
      </w:r>
      <w:r w:rsidR="00172D58">
        <w:rPr>
          <w:rFonts w:ascii="Calibri Light" w:eastAsia="Times New Roman" w:hAnsi="Calibri Light" w:cs="Calibri Light"/>
          <w:sz w:val="24"/>
          <w:szCs w:val="24"/>
          <w:lang w:eastAsia="sl-SI"/>
        </w:rPr>
        <w:t>prijaviteljem</w:t>
      </w:r>
      <w:r w:rsidRPr="00557BC0">
        <w:rPr>
          <w:rFonts w:ascii="Calibri Light" w:eastAsia="Times New Roman" w:hAnsi="Calibri Light" w:cs="Calibri Light"/>
          <w:sz w:val="24"/>
          <w:szCs w:val="24"/>
          <w:lang w:eastAsia="sl-SI"/>
        </w:rPr>
        <w:t xml:space="preserve"> bo JAK sklenila pogodbe o sofinanciranju za obdobje trajanja javnega razpisa. </w:t>
      </w:r>
      <w:r w:rsidR="00172D58">
        <w:rPr>
          <w:rFonts w:ascii="Calibri Light" w:hAnsi="Calibri Light" w:cs="Calibri Light"/>
          <w:snapToGrid w:val="0"/>
          <w:color w:val="000000"/>
          <w:sz w:val="24"/>
          <w:szCs w:val="24"/>
        </w:rPr>
        <w:t>Prijavitelj</w:t>
      </w:r>
      <w:r w:rsidRPr="00557BC0">
        <w:rPr>
          <w:rFonts w:ascii="Calibri Light" w:hAnsi="Calibri Light" w:cs="Calibri Light"/>
          <w:snapToGrid w:val="0"/>
          <w:color w:val="000000"/>
          <w:sz w:val="24"/>
          <w:szCs w:val="24"/>
        </w:rPr>
        <w:t xml:space="preserve"> mora skozi celotno obdobje trajanja javnega razpisa izpolnjevati pogoje razpisa.</w:t>
      </w:r>
    </w:p>
    <w:p w14:paraId="7A790D59" w14:textId="1BB4DB98" w:rsidR="007D4B2F" w:rsidRPr="00557BC0" w:rsidRDefault="007D4B2F" w:rsidP="007D4B2F">
      <w:pPr>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 xml:space="preserve">Če JAK oziroma drug pristojen organ na podlagi rednega ali izrednega nadzora dodeljevanja subvencij ugotovi, da izbrani kulturni projekt v celoti ali delno ni bil izveden, da je bila izvedba kulturnega projekta neskladna s prijavno vlogo ali pogodbo, pomanjkljiva ali na neustrezni ravni, da </w:t>
      </w:r>
      <w:r w:rsidR="00172D58">
        <w:rPr>
          <w:rFonts w:ascii="Calibri Light" w:eastAsia="Times New Roman" w:hAnsi="Calibri Light" w:cs="Calibri Light"/>
          <w:sz w:val="24"/>
          <w:szCs w:val="24"/>
          <w:lang w:eastAsia="sl-SI"/>
        </w:rPr>
        <w:t>prijavitelj</w:t>
      </w:r>
      <w:r w:rsidRPr="00557BC0">
        <w:rPr>
          <w:rFonts w:ascii="Calibri Light" w:eastAsia="Times New Roman" w:hAnsi="Calibri Light" w:cs="Calibri Light"/>
          <w:sz w:val="24"/>
          <w:szCs w:val="24"/>
          <w:lang w:eastAsia="sl-SI"/>
        </w:rPr>
        <w:t xml:space="preserve"> ni upošteval v pogodbi določenih drugih obveznosti, lahko JAK zahteva delno ali celotno vračilo že izplačanih sredstev z zakonitimi obrestmi, pri čemer lahko prekine dodelitev subvencije na javnem razpisu izbranega kulturnega projekta.</w:t>
      </w:r>
    </w:p>
    <w:p w14:paraId="1102196E" w14:textId="77777777" w:rsidR="007D4B2F" w:rsidRPr="00557BC0" w:rsidRDefault="007D4B2F" w:rsidP="007D4B2F">
      <w:pPr>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Če se v času izvedbe postopkov tega javnega razpisa obseg sredstev, ki je v državnem proračunu namenjen za sofinanciranje JAK, zmanjša do takšne mere, da ne zagotavlja izpolnitve ciljev javnega razpisa, lahko JAK postopek razpisa ustavi, v primeru že izdanih odločb izda nadomestne odločbe, s katerimi ustrezno spremeni odločitev o dodelitvi subvencij kulturnim projektom oziroma spremeni ali prekine že sklenjene pogodbe o dodelitvi subvencij kulturnim projektom.</w:t>
      </w:r>
    </w:p>
    <w:p w14:paraId="18963B73" w14:textId="0F95025B" w:rsidR="007D4B2F" w:rsidRDefault="007D4B2F" w:rsidP="007D4B2F">
      <w:pPr>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 xml:space="preserve">Vsa tveganja pri izvajanju kulturnega projekta pred </w:t>
      </w:r>
      <w:r w:rsidR="00964CC8" w:rsidRPr="00557BC0">
        <w:rPr>
          <w:rFonts w:ascii="Calibri Light" w:eastAsia="Times New Roman" w:hAnsi="Calibri Light" w:cs="Calibri Light"/>
          <w:sz w:val="24"/>
          <w:szCs w:val="24"/>
          <w:lang w:eastAsia="sl-SI"/>
        </w:rPr>
        <w:t>izdelavo</w:t>
      </w:r>
      <w:r w:rsidRPr="00557BC0">
        <w:rPr>
          <w:rFonts w:ascii="Calibri Light" w:eastAsia="Times New Roman" w:hAnsi="Calibri Light" w:cs="Calibri Light"/>
          <w:sz w:val="24"/>
          <w:szCs w:val="24"/>
          <w:lang w:eastAsia="sl-SI"/>
        </w:rPr>
        <w:t xml:space="preserve"> odločbe in podpisom pogodbe o sofinanciranju izbranega kulturnega projekta nosi </w:t>
      </w:r>
      <w:r w:rsidR="00172D58">
        <w:rPr>
          <w:rFonts w:ascii="Calibri Light" w:eastAsia="Times New Roman" w:hAnsi="Calibri Light" w:cs="Calibri Light"/>
          <w:sz w:val="24"/>
          <w:szCs w:val="24"/>
          <w:lang w:eastAsia="sl-SI"/>
        </w:rPr>
        <w:t>prijavitelj.</w:t>
      </w:r>
    </w:p>
    <w:p w14:paraId="628808E4" w14:textId="77777777" w:rsidR="007958BD" w:rsidRPr="00557BC0" w:rsidRDefault="007958BD" w:rsidP="007D4B2F">
      <w:pPr>
        <w:jc w:val="both"/>
        <w:rPr>
          <w:rFonts w:ascii="Calibri Light" w:eastAsia="Times New Roman" w:hAnsi="Calibri Light" w:cs="Calibri Light"/>
          <w:sz w:val="24"/>
          <w:szCs w:val="24"/>
          <w:lang w:eastAsia="sl-SI"/>
        </w:rPr>
      </w:pPr>
    </w:p>
    <w:p w14:paraId="56735DE1" w14:textId="11A8AB7A" w:rsidR="007D4B2F" w:rsidRPr="00557BC0" w:rsidRDefault="001C5C5E" w:rsidP="007D4B2F">
      <w:pPr>
        <w:pStyle w:val="Naslov1"/>
        <w:jc w:val="both"/>
        <w:rPr>
          <w:rFonts w:ascii="Calibri Light" w:hAnsi="Calibri Light" w:cs="Calibri Light"/>
          <w:sz w:val="24"/>
          <w:szCs w:val="24"/>
        </w:rPr>
      </w:pPr>
      <w:r>
        <w:rPr>
          <w:rFonts w:ascii="Calibri Light" w:hAnsi="Calibri Light" w:cs="Calibri Light"/>
          <w:sz w:val="24"/>
          <w:szCs w:val="24"/>
        </w:rPr>
        <w:lastRenderedPageBreak/>
        <w:t>7</w:t>
      </w:r>
      <w:r w:rsidR="007D4B2F" w:rsidRPr="00557BC0">
        <w:rPr>
          <w:rFonts w:ascii="Calibri Light" w:hAnsi="Calibri Light" w:cs="Calibri Light"/>
          <w:sz w:val="24"/>
          <w:szCs w:val="24"/>
        </w:rPr>
        <w:t xml:space="preserve">. Upravičeni stroški </w:t>
      </w:r>
    </w:p>
    <w:p w14:paraId="22E555EF" w14:textId="77777777" w:rsidR="007D4B2F" w:rsidRPr="00557BC0" w:rsidRDefault="007D4B2F" w:rsidP="007D4B2F">
      <w:pPr>
        <w:pStyle w:val="Default"/>
        <w:jc w:val="both"/>
        <w:rPr>
          <w:rFonts w:ascii="Calibri Light" w:hAnsi="Calibri Light" w:cs="Calibri Light"/>
          <w:color w:val="auto"/>
        </w:rPr>
      </w:pPr>
    </w:p>
    <w:p w14:paraId="531E7974" w14:textId="77777777" w:rsidR="007D4B2F" w:rsidRPr="00557BC0" w:rsidRDefault="007D4B2F" w:rsidP="007D4B2F">
      <w:pPr>
        <w:jc w:val="both"/>
        <w:rPr>
          <w:rFonts w:ascii="Calibri Light" w:hAnsi="Calibri Light" w:cs="Calibri Light"/>
          <w:bCs/>
          <w:sz w:val="24"/>
          <w:szCs w:val="24"/>
        </w:rPr>
      </w:pPr>
      <w:r w:rsidRPr="00557BC0">
        <w:rPr>
          <w:rFonts w:ascii="Calibri Light" w:hAnsi="Calibri Light" w:cs="Calibri Light"/>
          <w:bCs/>
          <w:sz w:val="24"/>
          <w:szCs w:val="24"/>
        </w:rPr>
        <w:t>Financiranje po tem javnem razpisu bo potekalo skladno s pravili evropske kohezijske politike, shemo državnih pomoči in veljavnimi Navodili organa upravljanja o upravičenih stroških za sredstva evropske kohezijske politike za programsko obdobje 2014-2020 (</w:t>
      </w:r>
      <w:hyperlink r:id="rId7" w:history="1">
        <w:r w:rsidRPr="00557BC0">
          <w:rPr>
            <w:rStyle w:val="Hiperpovezava"/>
            <w:rFonts w:ascii="Calibri Light" w:hAnsi="Calibri Light" w:cs="Calibri Light"/>
            <w:bCs/>
            <w:sz w:val="24"/>
            <w:szCs w:val="24"/>
          </w:rPr>
          <w:t>http://eu-skladi.si/sl/ekp/navodila</w:t>
        </w:r>
      </w:hyperlink>
      <w:r w:rsidRPr="00557BC0">
        <w:rPr>
          <w:rFonts w:ascii="Calibri Light" w:hAnsi="Calibri Light" w:cs="Calibri Light"/>
          <w:bCs/>
          <w:sz w:val="24"/>
          <w:szCs w:val="24"/>
        </w:rPr>
        <w:t>). Za uveljavljanje upravičenih stroškov operacij se uporablja poenostavljena oblika obračunavanja upravičenih stroškov, in sicer standardna lestvica stroška na enoto (v nadaljevanju: standardni strošek na enoto), pri čemer je po tem javnem razpisu enota e</w:t>
      </w:r>
      <w:r w:rsidR="00671AE6" w:rsidRPr="00557BC0">
        <w:rPr>
          <w:rFonts w:ascii="Calibri Light" w:hAnsi="Calibri Light" w:cs="Calibri Light"/>
          <w:bCs/>
          <w:sz w:val="24"/>
          <w:szCs w:val="24"/>
        </w:rPr>
        <w:t>n izdelan vzorčni prevod</w:t>
      </w:r>
      <w:r w:rsidRPr="00557BC0">
        <w:rPr>
          <w:rFonts w:ascii="Calibri Light" w:hAnsi="Calibri Light" w:cs="Calibri Light"/>
          <w:bCs/>
          <w:sz w:val="24"/>
          <w:szCs w:val="24"/>
        </w:rPr>
        <w:t xml:space="preserve">. Upravičen javni izdatek bo plačan na podlagi dokazil o </w:t>
      </w:r>
      <w:r w:rsidR="00671AE6" w:rsidRPr="00557BC0">
        <w:rPr>
          <w:rFonts w:ascii="Calibri Light" w:hAnsi="Calibri Light" w:cs="Calibri Light"/>
          <w:bCs/>
          <w:sz w:val="24"/>
          <w:szCs w:val="24"/>
        </w:rPr>
        <w:t>izdelanemu vzorčnemu prevodu</w:t>
      </w:r>
      <w:r w:rsidRPr="00557BC0">
        <w:rPr>
          <w:rFonts w:ascii="Calibri Light" w:hAnsi="Calibri Light" w:cs="Calibri Light"/>
          <w:bCs/>
          <w:sz w:val="24"/>
          <w:szCs w:val="24"/>
        </w:rPr>
        <w:t xml:space="preserve">. </w:t>
      </w:r>
    </w:p>
    <w:p w14:paraId="4690A4A6" w14:textId="3FFB06E8" w:rsidR="00DB4AAB" w:rsidRPr="00557BC0" w:rsidRDefault="00DB4AAB" w:rsidP="007D4B2F">
      <w:pPr>
        <w:jc w:val="both"/>
        <w:rPr>
          <w:rFonts w:ascii="Calibri Light" w:hAnsi="Calibri Light" w:cs="Calibri Light"/>
          <w:bCs/>
          <w:sz w:val="24"/>
          <w:szCs w:val="24"/>
        </w:rPr>
      </w:pPr>
      <w:r w:rsidRPr="00557BC0">
        <w:rPr>
          <w:rFonts w:ascii="Calibri Light" w:hAnsi="Calibri Light" w:cs="Calibri Light"/>
          <w:bCs/>
          <w:sz w:val="24"/>
          <w:szCs w:val="24"/>
        </w:rPr>
        <w:t xml:space="preserve">JAK bo izbranim </w:t>
      </w:r>
      <w:r w:rsidR="00E43C2D">
        <w:rPr>
          <w:rFonts w:ascii="Calibri Light" w:hAnsi="Calibri Light" w:cs="Calibri Light"/>
          <w:bCs/>
          <w:sz w:val="24"/>
          <w:szCs w:val="24"/>
        </w:rPr>
        <w:t>prijavitelj</w:t>
      </w:r>
      <w:r w:rsidRPr="00557BC0">
        <w:rPr>
          <w:rFonts w:ascii="Calibri Light" w:hAnsi="Calibri Light" w:cs="Calibri Light"/>
          <w:bCs/>
          <w:sz w:val="24"/>
          <w:szCs w:val="24"/>
        </w:rPr>
        <w:t xml:space="preserve">em za izdelavo enega vzorčnega prevoda podelila subvencijo v enkratnem fiksnem znesku v višini </w:t>
      </w:r>
      <w:r w:rsidR="0002684F" w:rsidRPr="0002684F">
        <w:rPr>
          <w:rFonts w:ascii="Calibri Light" w:hAnsi="Calibri Light" w:cs="Calibri Light"/>
          <w:bCs/>
          <w:sz w:val="24"/>
          <w:szCs w:val="24"/>
        </w:rPr>
        <w:t>2.726,45</w:t>
      </w:r>
      <w:r w:rsidR="0002684F">
        <w:rPr>
          <w:rFonts w:ascii="Calibri Light" w:hAnsi="Calibri Light" w:cs="Calibri Light"/>
          <w:bCs/>
          <w:sz w:val="24"/>
          <w:szCs w:val="24"/>
        </w:rPr>
        <w:t xml:space="preserve"> </w:t>
      </w:r>
      <w:r w:rsidRPr="00557BC0">
        <w:rPr>
          <w:rFonts w:ascii="Calibri Light" w:hAnsi="Calibri Light" w:cs="Calibri Light"/>
          <w:bCs/>
          <w:sz w:val="24"/>
          <w:szCs w:val="24"/>
        </w:rPr>
        <w:t>EUR, kar predstavlja maksimalni delež podpore oziroma 70% vrednosti upravičenih stroškov.</w:t>
      </w:r>
    </w:p>
    <w:p w14:paraId="36094BE6" w14:textId="77777777" w:rsidR="00671AE6" w:rsidRPr="00557BC0" w:rsidRDefault="007D4B2F" w:rsidP="007D4B2F">
      <w:pPr>
        <w:jc w:val="both"/>
        <w:rPr>
          <w:rFonts w:ascii="Calibri Light" w:hAnsi="Calibri Light" w:cs="Calibri Light"/>
          <w:b/>
          <w:bCs/>
          <w:sz w:val="24"/>
          <w:szCs w:val="24"/>
        </w:rPr>
      </w:pPr>
      <w:r w:rsidRPr="00557BC0">
        <w:rPr>
          <w:rFonts w:ascii="Calibri Light" w:hAnsi="Calibri Light" w:cs="Calibri Light"/>
          <w:b/>
          <w:bCs/>
          <w:sz w:val="24"/>
          <w:szCs w:val="24"/>
        </w:rPr>
        <w:t>Med upravičene stroške sodijo:</w:t>
      </w:r>
    </w:p>
    <w:p w14:paraId="1DB176FF"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Stroški storitev zunanjih izvajalcev – delo po avtorski pogodbi, in sicer:</w:t>
      </w:r>
    </w:p>
    <w:p w14:paraId="3C2ED035" w14:textId="77777777" w:rsidR="007D4B2F" w:rsidRPr="00557BC0" w:rsidRDefault="007D4B2F" w:rsidP="007D4B2F">
      <w:pPr>
        <w:pStyle w:val="Odstavekseznama"/>
        <w:numPr>
          <w:ilvl w:val="0"/>
          <w:numId w:val="8"/>
        </w:numPr>
        <w:spacing w:after="200" w:line="360" w:lineRule="auto"/>
        <w:jc w:val="both"/>
        <w:rPr>
          <w:rFonts w:ascii="Calibri Light" w:hAnsi="Calibri Light" w:cs="Calibri Light"/>
        </w:rPr>
      </w:pPr>
      <w:r w:rsidRPr="00557BC0">
        <w:rPr>
          <w:rFonts w:ascii="Calibri Light" w:hAnsi="Calibri Light" w:cs="Calibri Light"/>
        </w:rPr>
        <w:t xml:space="preserve">strošek prevoda, </w:t>
      </w:r>
    </w:p>
    <w:p w14:paraId="6AF6443D" w14:textId="3D98CD60" w:rsidR="007D4B2F" w:rsidRPr="00557BC0" w:rsidRDefault="007D4B2F" w:rsidP="007D4B2F">
      <w:pPr>
        <w:pStyle w:val="Odstavekseznama"/>
        <w:numPr>
          <w:ilvl w:val="0"/>
          <w:numId w:val="8"/>
        </w:numPr>
        <w:jc w:val="both"/>
        <w:rPr>
          <w:rFonts w:ascii="Calibri Light" w:hAnsi="Calibri Light" w:cs="Calibri Light"/>
        </w:rPr>
      </w:pPr>
      <w:r w:rsidRPr="00557BC0">
        <w:rPr>
          <w:rFonts w:ascii="Calibri Light" w:hAnsi="Calibri Light" w:cs="Calibri Light"/>
        </w:rPr>
        <w:t>stroški dela (avtorji besedil, avtorji uvodnih/spremnih besedil, prevajalci, lektorji, korektorji, plačilo strokovnega pregleda ipd., stroški dela založnika, vključno s stroški uredniškega dela),</w:t>
      </w:r>
    </w:p>
    <w:p w14:paraId="04A4C0D7" w14:textId="77777777" w:rsidR="007D4B2F" w:rsidRPr="00557BC0" w:rsidRDefault="007D4B2F" w:rsidP="007D4B2F">
      <w:pPr>
        <w:pStyle w:val="Odstavekseznama"/>
        <w:jc w:val="both"/>
        <w:rPr>
          <w:rFonts w:ascii="Calibri Light" w:hAnsi="Calibri Light" w:cs="Calibri Light"/>
        </w:rPr>
      </w:pPr>
    </w:p>
    <w:p w14:paraId="3F86A224" w14:textId="77777777" w:rsidR="007D4B2F" w:rsidRPr="00557BC0" w:rsidRDefault="007D4B2F" w:rsidP="00671AE6">
      <w:pPr>
        <w:jc w:val="both"/>
        <w:rPr>
          <w:rFonts w:ascii="Calibri Light" w:hAnsi="Calibri Light" w:cs="Calibri Light"/>
          <w:sz w:val="24"/>
          <w:szCs w:val="24"/>
        </w:rPr>
      </w:pPr>
      <w:r w:rsidRPr="00557BC0">
        <w:rPr>
          <w:rFonts w:ascii="Calibri Light" w:hAnsi="Calibri Light" w:cs="Calibri Light"/>
          <w:sz w:val="24"/>
          <w:szCs w:val="24"/>
        </w:rPr>
        <w:t>Stroški storitev zunanjih izvajalcev - delo po podjemni pogodbi, in sicer:</w:t>
      </w:r>
    </w:p>
    <w:p w14:paraId="2B071519" w14:textId="77777777" w:rsidR="007D4B2F" w:rsidRPr="00557BC0" w:rsidRDefault="007D4B2F" w:rsidP="007D4B2F">
      <w:pPr>
        <w:pStyle w:val="Odstavekseznama"/>
        <w:numPr>
          <w:ilvl w:val="0"/>
          <w:numId w:val="8"/>
        </w:numPr>
        <w:jc w:val="both"/>
        <w:rPr>
          <w:rFonts w:ascii="Calibri Light" w:hAnsi="Calibri Light" w:cs="Calibri Light"/>
        </w:rPr>
      </w:pPr>
      <w:r w:rsidRPr="00557BC0">
        <w:rPr>
          <w:rFonts w:ascii="Calibri Light" w:hAnsi="Calibri Light" w:cs="Calibri Light"/>
        </w:rPr>
        <w:t>stroški dela (lektorji, korektorji, plačilo strokovnega pregleda ipd., stroški dela založnika, vključno s stroški uredniškega dela),</w:t>
      </w:r>
    </w:p>
    <w:p w14:paraId="7D8D4062" w14:textId="77777777" w:rsidR="00093746" w:rsidRPr="00557BC0" w:rsidRDefault="00093746" w:rsidP="00093746">
      <w:pPr>
        <w:jc w:val="both"/>
        <w:rPr>
          <w:rFonts w:ascii="Calibri Light" w:hAnsi="Calibri Light" w:cs="Calibri Light"/>
          <w:sz w:val="24"/>
          <w:szCs w:val="24"/>
        </w:rPr>
      </w:pPr>
    </w:p>
    <w:p w14:paraId="1431D6F9" w14:textId="77777777" w:rsidR="00093746" w:rsidRPr="00557BC0" w:rsidRDefault="00093746" w:rsidP="00093746">
      <w:pPr>
        <w:jc w:val="both"/>
        <w:rPr>
          <w:rFonts w:ascii="Calibri Light" w:hAnsi="Calibri Light" w:cs="Calibri Light"/>
          <w:sz w:val="24"/>
          <w:szCs w:val="24"/>
        </w:rPr>
      </w:pPr>
      <w:r w:rsidRPr="00557BC0">
        <w:rPr>
          <w:rFonts w:ascii="Calibri Light" w:hAnsi="Calibri Light" w:cs="Calibri Light"/>
          <w:sz w:val="24"/>
          <w:szCs w:val="24"/>
        </w:rPr>
        <w:t>Stroški plač (v celoti ali v deležu)</w:t>
      </w:r>
    </w:p>
    <w:p w14:paraId="49C127A3" w14:textId="77777777" w:rsidR="007D4B2F" w:rsidRPr="00557BC0" w:rsidRDefault="007D4B2F" w:rsidP="007D4B2F">
      <w:pPr>
        <w:pStyle w:val="Odstavekseznama"/>
        <w:jc w:val="both"/>
        <w:rPr>
          <w:rFonts w:ascii="Calibri Light" w:hAnsi="Calibri Light" w:cs="Calibri Light"/>
        </w:rPr>
      </w:pPr>
    </w:p>
    <w:p w14:paraId="121A83F7" w14:textId="77777777" w:rsidR="007D4B2F" w:rsidRPr="00557BC0" w:rsidRDefault="007D4B2F" w:rsidP="007D4B2F">
      <w:pPr>
        <w:jc w:val="both"/>
        <w:rPr>
          <w:rFonts w:ascii="Calibri Light" w:hAnsi="Calibri Light" w:cs="Calibri Light"/>
          <w:b/>
          <w:bCs/>
          <w:sz w:val="24"/>
          <w:szCs w:val="24"/>
        </w:rPr>
      </w:pPr>
      <w:r w:rsidRPr="00557BC0">
        <w:rPr>
          <w:rFonts w:ascii="Calibri Light" w:hAnsi="Calibri Light" w:cs="Calibri Light"/>
          <w:b/>
          <w:bCs/>
          <w:sz w:val="24"/>
          <w:szCs w:val="24"/>
        </w:rPr>
        <w:t>Med neupravičene stroške sodi:</w:t>
      </w:r>
    </w:p>
    <w:p w14:paraId="1E4555DA" w14:textId="77777777" w:rsidR="007D4B2F" w:rsidRPr="00557BC0" w:rsidRDefault="007D4B2F" w:rsidP="007D4B2F">
      <w:pPr>
        <w:pStyle w:val="Odstavekseznama"/>
        <w:numPr>
          <w:ilvl w:val="0"/>
          <w:numId w:val="8"/>
        </w:numPr>
        <w:jc w:val="both"/>
        <w:rPr>
          <w:rFonts w:ascii="Calibri Light" w:hAnsi="Calibri Light" w:cs="Calibri Light"/>
          <w:noProof/>
        </w:rPr>
      </w:pPr>
      <w:r w:rsidRPr="00557BC0">
        <w:rPr>
          <w:rFonts w:ascii="Calibri Light" w:hAnsi="Calibri Light" w:cs="Calibri Light"/>
          <w:noProof/>
        </w:rPr>
        <w:t>Davek na dodano vrednost</w:t>
      </w:r>
    </w:p>
    <w:p w14:paraId="64FB4BBC" w14:textId="77777777" w:rsidR="007D4B2F" w:rsidRPr="00557BC0" w:rsidRDefault="007D4B2F" w:rsidP="007D4B2F">
      <w:pPr>
        <w:jc w:val="both"/>
        <w:rPr>
          <w:rFonts w:ascii="Calibri Light" w:hAnsi="Calibri Light" w:cs="Calibri Light"/>
          <w:bCs/>
          <w:sz w:val="24"/>
          <w:szCs w:val="24"/>
        </w:rPr>
      </w:pPr>
    </w:p>
    <w:p w14:paraId="4CDA8AC1" w14:textId="77777777" w:rsidR="00093746" w:rsidRPr="00557BC0" w:rsidRDefault="00093746" w:rsidP="00093746">
      <w:pPr>
        <w:jc w:val="both"/>
        <w:rPr>
          <w:rFonts w:ascii="Calibri Light" w:hAnsi="Calibri Light" w:cs="Calibri Light"/>
          <w:bCs/>
          <w:sz w:val="24"/>
          <w:szCs w:val="24"/>
          <w:u w:val="single"/>
        </w:rPr>
      </w:pPr>
      <w:r w:rsidRPr="00557BC0">
        <w:rPr>
          <w:rFonts w:ascii="Calibri Light" w:hAnsi="Calibri Light" w:cs="Calibri Light"/>
          <w:bCs/>
          <w:sz w:val="24"/>
          <w:szCs w:val="24"/>
          <w:u w:val="single"/>
        </w:rPr>
        <w:t xml:space="preserve">Dejanskih stroškov ne bo potrebno dokazovati, saj so bil našteti upravičeni stroški upoštevani pri pripravi metodologije za izračun standardnega stroška na enoto. </w:t>
      </w:r>
    </w:p>
    <w:p w14:paraId="17954656" w14:textId="77777777" w:rsidR="007D4B2F" w:rsidRPr="00557BC0" w:rsidRDefault="007D4B2F" w:rsidP="007D4B2F">
      <w:pPr>
        <w:pStyle w:val="Default"/>
        <w:jc w:val="both"/>
        <w:rPr>
          <w:rFonts w:ascii="Calibri Light" w:hAnsi="Calibri Light" w:cs="Calibri Light"/>
          <w:noProof/>
          <w:color w:val="auto"/>
        </w:rPr>
      </w:pPr>
    </w:p>
    <w:p w14:paraId="54B81F51" w14:textId="06C65C83" w:rsidR="007D4B2F" w:rsidRPr="00557BC0" w:rsidRDefault="001C5C5E" w:rsidP="007D4B2F">
      <w:pPr>
        <w:pStyle w:val="Naslov1"/>
        <w:jc w:val="both"/>
        <w:rPr>
          <w:rFonts w:ascii="Calibri Light" w:hAnsi="Calibri Light" w:cs="Calibri Light"/>
          <w:sz w:val="24"/>
          <w:szCs w:val="24"/>
        </w:rPr>
      </w:pPr>
      <w:r>
        <w:rPr>
          <w:rFonts w:ascii="Calibri Light" w:hAnsi="Calibri Light" w:cs="Calibri Light"/>
          <w:sz w:val="24"/>
          <w:szCs w:val="24"/>
        </w:rPr>
        <w:t>8</w:t>
      </w:r>
      <w:r w:rsidR="007D4B2F" w:rsidRPr="00557BC0">
        <w:rPr>
          <w:rFonts w:ascii="Calibri Light" w:hAnsi="Calibri Light" w:cs="Calibri Light"/>
          <w:sz w:val="24"/>
          <w:szCs w:val="24"/>
        </w:rPr>
        <w:t>. Pogoji za kandidiranje na javnem razpisu</w:t>
      </w:r>
    </w:p>
    <w:p w14:paraId="36964A9B" w14:textId="77777777" w:rsidR="007D4B2F" w:rsidRPr="00557BC0" w:rsidRDefault="007D4B2F" w:rsidP="007D4B2F">
      <w:pPr>
        <w:pStyle w:val="Naslov1"/>
        <w:jc w:val="both"/>
        <w:rPr>
          <w:rFonts w:ascii="Calibri Light" w:hAnsi="Calibri Light" w:cs="Calibri Light"/>
          <w:sz w:val="24"/>
          <w:szCs w:val="24"/>
        </w:rPr>
      </w:pPr>
    </w:p>
    <w:p w14:paraId="3EB8F087" w14:textId="775B01A6" w:rsidR="007D4B2F" w:rsidRPr="00557BC0" w:rsidRDefault="007D4B2F" w:rsidP="007D4B2F">
      <w:pPr>
        <w:widowControl w:val="0"/>
        <w:ind w:right="-32"/>
        <w:jc w:val="both"/>
        <w:rPr>
          <w:rFonts w:ascii="Calibri Light" w:hAnsi="Calibri Light" w:cs="Calibri Light"/>
          <w:snapToGrid w:val="0"/>
          <w:sz w:val="24"/>
          <w:szCs w:val="24"/>
        </w:rPr>
      </w:pPr>
      <w:r w:rsidRPr="00557BC0">
        <w:rPr>
          <w:rFonts w:ascii="Calibri Light" w:hAnsi="Calibri Light" w:cs="Calibri Light"/>
          <w:snapToGrid w:val="0"/>
          <w:sz w:val="24"/>
          <w:szCs w:val="24"/>
        </w:rPr>
        <w:lastRenderedPageBreak/>
        <w:t xml:space="preserve">Vloga </w:t>
      </w:r>
      <w:r w:rsidR="00E43C2D">
        <w:rPr>
          <w:rFonts w:ascii="Calibri Light" w:hAnsi="Calibri Light" w:cs="Calibri Light"/>
          <w:snapToGrid w:val="0"/>
          <w:sz w:val="24"/>
          <w:szCs w:val="24"/>
        </w:rPr>
        <w:t>prijavitelja</w:t>
      </w:r>
      <w:r w:rsidRPr="00557BC0">
        <w:rPr>
          <w:rFonts w:ascii="Calibri Light" w:hAnsi="Calibri Light" w:cs="Calibri Light"/>
          <w:snapToGrid w:val="0"/>
          <w:sz w:val="24"/>
          <w:szCs w:val="24"/>
        </w:rPr>
        <w:t xml:space="preserve"> mora izpolnjevati vse pogoje in druga določila javnega razpisa in razpisne dokumentacije. Izpolnjevanje pogojev mora izhajati iz vsebine celotne vloge. Če vloga ne bo izpolnjevala vseh pogojev in drugih določil javnega razpisa in razpisne dokumentacije, se s sklepom zavrne.</w:t>
      </w:r>
    </w:p>
    <w:p w14:paraId="57F04B2D" w14:textId="3EF6EA55" w:rsidR="007D4B2F" w:rsidRPr="00557BC0" w:rsidRDefault="007D4B2F" w:rsidP="007D4B2F">
      <w:pPr>
        <w:widowControl w:val="0"/>
        <w:ind w:right="-32"/>
        <w:jc w:val="both"/>
        <w:rPr>
          <w:rFonts w:ascii="Calibri Light" w:hAnsi="Calibri Light" w:cs="Calibri Light"/>
          <w:snapToGrid w:val="0"/>
          <w:sz w:val="24"/>
          <w:szCs w:val="24"/>
        </w:rPr>
      </w:pPr>
      <w:r w:rsidRPr="00557BC0">
        <w:rPr>
          <w:rFonts w:ascii="Calibri Light" w:hAnsi="Calibri Light" w:cs="Calibri Light"/>
          <w:snapToGrid w:val="0"/>
          <w:sz w:val="24"/>
          <w:szCs w:val="24"/>
        </w:rPr>
        <w:t xml:space="preserve">Glede izpolnjevanja razpisnih pogojev </w:t>
      </w:r>
      <w:r w:rsidR="00E43C2D">
        <w:rPr>
          <w:rFonts w:ascii="Calibri Light" w:hAnsi="Calibri Light" w:cs="Calibri Light"/>
          <w:snapToGrid w:val="0"/>
          <w:sz w:val="24"/>
          <w:szCs w:val="24"/>
        </w:rPr>
        <w:t>prijavitelj</w:t>
      </w:r>
      <w:r w:rsidRPr="00557BC0">
        <w:rPr>
          <w:rFonts w:ascii="Calibri Light" w:hAnsi="Calibri Light" w:cs="Calibri Light"/>
          <w:snapToGrid w:val="0"/>
          <w:sz w:val="24"/>
          <w:szCs w:val="24"/>
        </w:rPr>
        <w:t xml:space="preserve"> podpiše izjavo, s katero pod kazensko in materialno pravno odgovornostjo potrdi izpolnjevanje in sprejemanje pogojev za kandidiranje in drugih določil javnega razpisa in razpisne dokumentacije na tem javnem razpisu (izjava je del </w:t>
      </w:r>
      <w:r w:rsidR="00712CC0">
        <w:rPr>
          <w:rFonts w:ascii="Calibri Light" w:hAnsi="Calibri Light" w:cs="Calibri Light"/>
          <w:snapToGrid w:val="0"/>
          <w:sz w:val="24"/>
          <w:szCs w:val="24"/>
        </w:rPr>
        <w:t>prijavnega obrazca</w:t>
      </w:r>
      <w:r w:rsidR="00557BC0">
        <w:rPr>
          <w:rFonts w:ascii="Calibri Light" w:hAnsi="Calibri Light" w:cs="Calibri Light"/>
          <w:snapToGrid w:val="0"/>
          <w:sz w:val="24"/>
          <w:szCs w:val="24"/>
        </w:rPr>
        <w:t>)</w:t>
      </w:r>
      <w:r w:rsidRPr="00557BC0">
        <w:rPr>
          <w:rFonts w:ascii="Calibri Light" w:hAnsi="Calibri Light" w:cs="Calibri Light"/>
          <w:snapToGrid w:val="0"/>
          <w:sz w:val="24"/>
          <w:szCs w:val="24"/>
        </w:rPr>
        <w:t>.</w:t>
      </w:r>
    </w:p>
    <w:p w14:paraId="3880D8E9" w14:textId="05FA9A12" w:rsidR="007D4B2F" w:rsidRPr="00557BC0" w:rsidRDefault="007D4B2F" w:rsidP="007D4B2F">
      <w:pPr>
        <w:widowControl w:val="0"/>
        <w:ind w:right="-32"/>
        <w:jc w:val="both"/>
        <w:rPr>
          <w:rFonts w:ascii="Calibri Light" w:hAnsi="Calibri Light" w:cs="Calibri Light"/>
          <w:snapToGrid w:val="0"/>
          <w:sz w:val="24"/>
          <w:szCs w:val="24"/>
        </w:rPr>
      </w:pPr>
      <w:r w:rsidRPr="00557BC0">
        <w:rPr>
          <w:rFonts w:ascii="Calibri Light" w:hAnsi="Calibri Light" w:cs="Calibri Light"/>
          <w:snapToGrid w:val="0"/>
          <w:sz w:val="24"/>
          <w:szCs w:val="24"/>
        </w:rPr>
        <w:t xml:space="preserve">Navodila za dokazovanje izpolnjevanja pogojev za kandidiranje in način preverjanja sta natančneje opredeljena v </w:t>
      </w:r>
      <w:r w:rsidR="009D7E9E">
        <w:rPr>
          <w:rFonts w:ascii="Calibri Light" w:hAnsi="Calibri Light" w:cs="Calibri Light"/>
          <w:snapToGrid w:val="0"/>
          <w:sz w:val="24"/>
          <w:szCs w:val="24"/>
        </w:rPr>
        <w:t>8</w:t>
      </w:r>
      <w:r w:rsidR="00E43C2D" w:rsidRPr="00E43C2D">
        <w:rPr>
          <w:rFonts w:ascii="Calibri Light" w:hAnsi="Calibri Light" w:cs="Calibri Light"/>
          <w:snapToGrid w:val="0"/>
          <w:sz w:val="24"/>
          <w:szCs w:val="24"/>
        </w:rPr>
        <w:t>.</w:t>
      </w:r>
      <w:r w:rsidRPr="00557BC0">
        <w:rPr>
          <w:rFonts w:ascii="Calibri Light" w:hAnsi="Calibri Light" w:cs="Calibri Light"/>
          <w:snapToGrid w:val="0"/>
          <w:sz w:val="24"/>
          <w:szCs w:val="24"/>
        </w:rPr>
        <w:t xml:space="preserve"> poglavju razpisne dokumentacije.</w:t>
      </w:r>
    </w:p>
    <w:p w14:paraId="420E3B23" w14:textId="77777777" w:rsidR="007D4B2F" w:rsidRPr="00557BC0" w:rsidRDefault="007D4B2F" w:rsidP="007D4B2F">
      <w:pPr>
        <w:widowControl w:val="0"/>
        <w:ind w:right="-32"/>
        <w:jc w:val="both"/>
        <w:rPr>
          <w:rFonts w:ascii="Calibri Light" w:hAnsi="Calibri Light" w:cs="Calibri Light"/>
          <w:snapToGrid w:val="0"/>
          <w:sz w:val="24"/>
          <w:szCs w:val="24"/>
        </w:rPr>
      </w:pPr>
      <w:r w:rsidRPr="00557BC0">
        <w:rPr>
          <w:rFonts w:ascii="Calibri Light" w:hAnsi="Calibri Light" w:cs="Calibri Light"/>
          <w:snapToGrid w:val="0"/>
          <w:sz w:val="24"/>
          <w:szCs w:val="24"/>
        </w:rPr>
        <w:t>V primeru dvoma glede izpolnjevanja pogojev lahko JAK zahteva dodatna pojasnila ali dokazila.</w:t>
      </w:r>
    </w:p>
    <w:p w14:paraId="36FF750C" w14:textId="77777777" w:rsidR="007D4B2F" w:rsidRPr="00557BC0" w:rsidRDefault="007D4B2F" w:rsidP="007D4B2F">
      <w:pPr>
        <w:widowControl w:val="0"/>
        <w:ind w:right="-32"/>
        <w:jc w:val="both"/>
        <w:rPr>
          <w:rFonts w:ascii="Calibri Light" w:hAnsi="Calibri Light" w:cs="Calibri Light"/>
          <w:snapToGrid w:val="0"/>
          <w:sz w:val="24"/>
          <w:szCs w:val="24"/>
        </w:rPr>
      </w:pPr>
      <w:r w:rsidRPr="00557BC0">
        <w:rPr>
          <w:rFonts w:ascii="Calibri Light" w:hAnsi="Calibri Light" w:cs="Calibri Light"/>
          <w:snapToGrid w:val="0"/>
          <w:sz w:val="24"/>
          <w:szCs w:val="24"/>
        </w:rPr>
        <w:t>V primeru, da se neizpolnjevanje pogojev ugotovi po izdaji odločbe o izboru, se pogodba o sofinanciranju ne bo sklenila, odločba pa se odpravi oziroma razveljavi.</w:t>
      </w:r>
    </w:p>
    <w:p w14:paraId="013A2435" w14:textId="07711EBB" w:rsidR="007D4B2F" w:rsidRPr="00557BC0" w:rsidRDefault="007D4B2F" w:rsidP="007D4B2F">
      <w:pPr>
        <w:widowControl w:val="0"/>
        <w:ind w:right="-32"/>
        <w:jc w:val="both"/>
        <w:rPr>
          <w:rFonts w:ascii="Calibri Light" w:hAnsi="Calibri Light" w:cs="Calibri Light"/>
          <w:snapToGrid w:val="0"/>
          <w:sz w:val="24"/>
          <w:szCs w:val="24"/>
        </w:rPr>
      </w:pPr>
      <w:r w:rsidRPr="00557BC0">
        <w:rPr>
          <w:rFonts w:ascii="Calibri Light" w:hAnsi="Calibri Light" w:cs="Calibri Light"/>
          <w:snapToGrid w:val="0"/>
          <w:sz w:val="24"/>
          <w:szCs w:val="24"/>
        </w:rPr>
        <w:t xml:space="preserve">V primeru, da se neizpolnjevanje pogojev ugotovi po podpisu pogodbe o sofinanciranju, JAK lahko odstopi od pogodbe o sofinanciranju, pri čemer bo </w:t>
      </w:r>
      <w:r w:rsidR="00E43C2D">
        <w:rPr>
          <w:rFonts w:ascii="Calibri Light" w:hAnsi="Calibri Light" w:cs="Calibri Light"/>
          <w:snapToGrid w:val="0"/>
          <w:sz w:val="24"/>
          <w:szCs w:val="24"/>
        </w:rPr>
        <w:t>prijavitelj</w:t>
      </w:r>
      <w:r w:rsidRPr="00557BC0">
        <w:rPr>
          <w:rFonts w:ascii="Calibri Light" w:hAnsi="Calibri Light" w:cs="Calibri Light"/>
          <w:snapToGrid w:val="0"/>
          <w:sz w:val="24"/>
          <w:szCs w:val="24"/>
        </w:rPr>
        <w:t xml:space="preserve"> dolžan vrniti že prejeta sredstva skupaj z zakonskimi zamudnimi obrestmi od dneva nakazila sredstev na njegov transakcijski račun do dneva vračila sredstev v proračun Republike Slovenije.</w:t>
      </w:r>
    </w:p>
    <w:p w14:paraId="2E8BA660" w14:textId="77777777" w:rsidR="007D4B2F" w:rsidRPr="00557BC0" w:rsidRDefault="007D4B2F" w:rsidP="007D4B2F">
      <w:pPr>
        <w:widowControl w:val="0"/>
        <w:ind w:right="-32"/>
        <w:jc w:val="both"/>
        <w:rPr>
          <w:rFonts w:ascii="Calibri Light" w:hAnsi="Calibri Light" w:cs="Calibri Light"/>
          <w:snapToGrid w:val="0"/>
          <w:sz w:val="24"/>
          <w:szCs w:val="24"/>
        </w:rPr>
      </w:pPr>
    </w:p>
    <w:p w14:paraId="3E7A6F4B" w14:textId="114013BC" w:rsidR="007D4B2F" w:rsidRPr="00557BC0" w:rsidRDefault="001C5C5E" w:rsidP="007D4B2F">
      <w:pPr>
        <w:widowControl w:val="0"/>
        <w:ind w:right="-32"/>
        <w:jc w:val="both"/>
        <w:rPr>
          <w:rFonts w:ascii="Calibri Light" w:hAnsi="Calibri Light" w:cs="Calibri Light"/>
          <w:b/>
          <w:snapToGrid w:val="0"/>
          <w:sz w:val="24"/>
          <w:szCs w:val="24"/>
        </w:rPr>
      </w:pPr>
      <w:r>
        <w:rPr>
          <w:rFonts w:ascii="Calibri Light" w:hAnsi="Calibri Light" w:cs="Calibri Light"/>
          <w:b/>
          <w:snapToGrid w:val="0"/>
          <w:sz w:val="24"/>
          <w:szCs w:val="24"/>
        </w:rPr>
        <w:t>8</w:t>
      </w:r>
      <w:r w:rsidR="007D4B2F" w:rsidRPr="00557BC0">
        <w:rPr>
          <w:rFonts w:ascii="Calibri Light" w:hAnsi="Calibri Light" w:cs="Calibri Light"/>
          <w:b/>
          <w:snapToGrid w:val="0"/>
          <w:sz w:val="24"/>
          <w:szCs w:val="24"/>
        </w:rPr>
        <w:t xml:space="preserve">.1 Splošni pogoji za sodelovanje na javnem razpisu </w:t>
      </w:r>
    </w:p>
    <w:p w14:paraId="5C3DA6B5" w14:textId="07993B01" w:rsidR="00CE10F7" w:rsidRPr="00557BC0" w:rsidRDefault="00CE10F7" w:rsidP="007D4B2F">
      <w:pPr>
        <w:widowControl w:val="0"/>
        <w:ind w:right="-32"/>
        <w:jc w:val="both"/>
        <w:rPr>
          <w:rFonts w:ascii="Calibri Light" w:hAnsi="Calibri Light" w:cs="Calibri Light"/>
          <w:snapToGrid w:val="0"/>
          <w:sz w:val="24"/>
          <w:szCs w:val="24"/>
        </w:rPr>
      </w:pPr>
    </w:p>
    <w:p w14:paraId="3104AA5C" w14:textId="0B8921EA" w:rsidR="00CE10F7" w:rsidRPr="00557BC0" w:rsidRDefault="00E43C2D" w:rsidP="00CE10F7">
      <w:pPr>
        <w:widowControl w:val="0"/>
        <w:ind w:right="-32"/>
        <w:jc w:val="both"/>
        <w:rPr>
          <w:rFonts w:ascii="Calibri Light" w:hAnsi="Calibri Light" w:cs="Calibri Light"/>
          <w:snapToGrid w:val="0"/>
          <w:sz w:val="24"/>
          <w:szCs w:val="24"/>
        </w:rPr>
      </w:pPr>
      <w:r>
        <w:rPr>
          <w:rFonts w:ascii="Calibri Light" w:hAnsi="Calibri Light" w:cs="Calibri Light"/>
          <w:snapToGrid w:val="0"/>
          <w:sz w:val="24"/>
          <w:szCs w:val="24"/>
        </w:rPr>
        <w:t>Prijavitelji</w:t>
      </w:r>
      <w:r w:rsidR="00CE10F7" w:rsidRPr="00557BC0">
        <w:rPr>
          <w:rFonts w:ascii="Calibri Light" w:hAnsi="Calibri Light" w:cs="Calibri Light"/>
          <w:snapToGrid w:val="0"/>
          <w:sz w:val="24"/>
          <w:szCs w:val="24"/>
        </w:rPr>
        <w:t xml:space="preserve"> morajo izpolnjevati naslednje splošne pogoje:</w:t>
      </w:r>
    </w:p>
    <w:p w14:paraId="1B084CB0" w14:textId="77777777" w:rsidR="00CE10F7" w:rsidRPr="00557BC0" w:rsidRDefault="00CE10F7" w:rsidP="00CE10F7">
      <w:pPr>
        <w:pStyle w:val="Odstavekseznama"/>
        <w:numPr>
          <w:ilvl w:val="0"/>
          <w:numId w:val="8"/>
        </w:numPr>
        <w:rPr>
          <w:rFonts w:ascii="Calibri Light" w:hAnsi="Calibri Light" w:cs="Calibri Light"/>
          <w:snapToGrid w:val="0"/>
        </w:rPr>
      </w:pPr>
      <w:r w:rsidRPr="00557BC0">
        <w:rPr>
          <w:rFonts w:ascii="Calibri Light" w:hAnsi="Calibri Light" w:cs="Calibri Light"/>
          <w:snapToGrid w:val="0"/>
        </w:rPr>
        <w:t>projekt mora biti skladen z namenom, ciljem in s predmetom javnega razpisa ter s cilji "Operativnega programa za izvajanje evropske kohezijske politike v obdobju 2014-2020";</w:t>
      </w:r>
    </w:p>
    <w:p w14:paraId="2872B76F" w14:textId="123616C0" w:rsidR="00CE10F7" w:rsidRPr="00557BC0" w:rsidRDefault="00CE10F7" w:rsidP="00CE10F7">
      <w:pPr>
        <w:numPr>
          <w:ilvl w:val="0"/>
          <w:numId w:val="8"/>
        </w:numPr>
        <w:spacing w:after="0" w:line="240" w:lineRule="auto"/>
        <w:jc w:val="both"/>
        <w:rPr>
          <w:rFonts w:ascii="Calibri Light" w:hAnsi="Calibri Light" w:cs="Calibri Light"/>
          <w:color w:val="000000"/>
          <w:sz w:val="24"/>
          <w:szCs w:val="24"/>
        </w:rPr>
      </w:pPr>
      <w:r w:rsidRPr="00557BC0">
        <w:rPr>
          <w:rFonts w:ascii="Calibri Light" w:hAnsi="Calibri Light" w:cs="Calibri Light"/>
          <w:color w:val="000000"/>
          <w:sz w:val="24"/>
          <w:szCs w:val="24"/>
        </w:rPr>
        <w:t xml:space="preserve">da ustrezajo oblikam </w:t>
      </w:r>
      <w:r w:rsidR="00E43C2D">
        <w:rPr>
          <w:rFonts w:ascii="Calibri Light" w:hAnsi="Calibri Light" w:cs="Calibri Light"/>
          <w:color w:val="000000"/>
          <w:sz w:val="24"/>
          <w:szCs w:val="24"/>
        </w:rPr>
        <w:t>prijavitelja</w:t>
      </w:r>
      <w:r w:rsidR="00557BC0">
        <w:rPr>
          <w:rFonts w:ascii="Calibri Light" w:hAnsi="Calibri Light" w:cs="Calibri Light"/>
          <w:color w:val="000000"/>
          <w:sz w:val="24"/>
          <w:szCs w:val="24"/>
        </w:rPr>
        <w:t>, ki so določeni v točki 5</w:t>
      </w:r>
      <w:r w:rsidRPr="00557BC0">
        <w:rPr>
          <w:rFonts w:ascii="Calibri Light" w:hAnsi="Calibri Light" w:cs="Calibri Light"/>
          <w:color w:val="000000"/>
          <w:sz w:val="24"/>
          <w:szCs w:val="24"/>
        </w:rPr>
        <w:t xml:space="preserve"> javnega razpisa </w:t>
      </w:r>
      <w:r w:rsidRPr="00557BC0">
        <w:rPr>
          <w:rFonts w:ascii="Calibri Light" w:hAnsi="Calibri Light" w:cs="Calibri Light"/>
          <w:sz w:val="24"/>
          <w:szCs w:val="24"/>
        </w:rPr>
        <w:t>(glede velikosti in pravne oblike);</w:t>
      </w:r>
    </w:p>
    <w:p w14:paraId="53F3D957" w14:textId="244C4EFF" w:rsidR="00CE10F7" w:rsidRPr="00557BC0" w:rsidRDefault="00CE10F7" w:rsidP="00CE10F7">
      <w:pPr>
        <w:pStyle w:val="Odstavekseznama"/>
        <w:widowControl w:val="0"/>
        <w:numPr>
          <w:ilvl w:val="0"/>
          <w:numId w:val="8"/>
        </w:numPr>
        <w:ind w:right="-32"/>
        <w:jc w:val="both"/>
        <w:rPr>
          <w:rFonts w:ascii="Calibri Light" w:hAnsi="Calibri Light" w:cs="Calibri Light"/>
          <w:snapToGrid w:val="0"/>
        </w:rPr>
      </w:pPr>
      <w:r w:rsidRPr="00557BC0">
        <w:rPr>
          <w:rFonts w:ascii="Calibri Light" w:hAnsi="Calibri Light" w:cs="Calibri Light"/>
          <w:bCs/>
        </w:rPr>
        <w:t xml:space="preserve">da </w:t>
      </w:r>
      <w:r w:rsidRPr="00557BC0">
        <w:rPr>
          <w:rFonts w:ascii="Calibri Light" w:hAnsi="Calibri Light" w:cs="Calibri Light"/>
          <w:snapToGrid w:val="0"/>
        </w:rPr>
        <w:t xml:space="preserve">so </w:t>
      </w:r>
      <w:r w:rsidRPr="00557BC0">
        <w:rPr>
          <w:rFonts w:ascii="Calibri Light" w:hAnsi="Calibri Light" w:cs="Calibri Light"/>
          <w:bCs/>
        </w:rPr>
        <w:t>podjetje s sedežem oz. stalnim prebivališčem v KRVS ali KRZS;</w:t>
      </w:r>
    </w:p>
    <w:p w14:paraId="4CE5CB67" w14:textId="77777777" w:rsidR="00CE10F7" w:rsidRPr="00557BC0" w:rsidRDefault="00CE10F7" w:rsidP="00CE10F7">
      <w:pPr>
        <w:pStyle w:val="Odstavekseznama"/>
        <w:numPr>
          <w:ilvl w:val="0"/>
          <w:numId w:val="8"/>
        </w:numPr>
        <w:autoSpaceDE w:val="0"/>
        <w:autoSpaceDN w:val="0"/>
        <w:adjustRightInd w:val="0"/>
        <w:jc w:val="both"/>
        <w:rPr>
          <w:rFonts w:ascii="Calibri Light" w:hAnsi="Calibri Light" w:cs="Calibri Light"/>
        </w:rPr>
      </w:pPr>
      <w:r w:rsidRPr="00557BC0">
        <w:rPr>
          <w:rFonts w:ascii="Calibri Light" w:hAnsi="Calibri Light" w:cs="Calibri Light"/>
        </w:rPr>
        <w:t>da je projekt namenjen mednarodni uveljavitvi slovenskih avtorjev in ustvarjalnosti v tujini;</w:t>
      </w:r>
    </w:p>
    <w:p w14:paraId="26B8FE5E" w14:textId="77777777" w:rsidR="00CE10F7" w:rsidRPr="00557BC0" w:rsidRDefault="00CE10F7" w:rsidP="00CE10F7">
      <w:pPr>
        <w:numPr>
          <w:ilvl w:val="0"/>
          <w:numId w:val="8"/>
        </w:numPr>
        <w:spacing w:after="0" w:line="240" w:lineRule="auto"/>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da dovoljujejo objavo osebnih podatkov z namenom objave rezultatov razpisa na spletni strani JAK, skladno z Zakonom o dostopu do informacij javnega značaja (Uradni list RS, št. 51/06-UPB2) in Zakonom o varstvu osebnih podatkov (Uradni list RS, št. 94/07-UPB1);</w:t>
      </w:r>
    </w:p>
    <w:p w14:paraId="22032EB9" w14:textId="3F322963" w:rsidR="00CE10F7" w:rsidRPr="00557BC0" w:rsidRDefault="00CE10F7" w:rsidP="00CE10F7">
      <w:pPr>
        <w:numPr>
          <w:ilvl w:val="0"/>
          <w:numId w:val="8"/>
        </w:numPr>
        <w:spacing w:after="0" w:line="240" w:lineRule="auto"/>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 xml:space="preserve">da za isti kulturni projekt (v celoti ali delu) poda vlogo le en </w:t>
      </w:r>
      <w:r w:rsidR="00E43C2D">
        <w:rPr>
          <w:rFonts w:ascii="Calibri Light" w:eastAsia="Times New Roman" w:hAnsi="Calibri Light" w:cs="Calibri Light"/>
          <w:sz w:val="24"/>
          <w:szCs w:val="24"/>
          <w:lang w:eastAsia="sl-SI"/>
        </w:rPr>
        <w:t>prijavitelj</w:t>
      </w:r>
      <w:r w:rsidRPr="00557BC0">
        <w:rPr>
          <w:rFonts w:ascii="Calibri Light" w:eastAsia="Times New Roman" w:hAnsi="Calibri Light" w:cs="Calibri Light"/>
          <w:sz w:val="24"/>
          <w:szCs w:val="24"/>
          <w:lang w:eastAsia="sl-SI"/>
        </w:rPr>
        <w:t xml:space="preserve">; </w:t>
      </w:r>
    </w:p>
    <w:p w14:paraId="6F242920" w14:textId="77777777" w:rsidR="00CE10F7" w:rsidRPr="00557BC0" w:rsidRDefault="00CE10F7" w:rsidP="00CE10F7">
      <w:pPr>
        <w:numPr>
          <w:ilvl w:val="0"/>
          <w:numId w:val="8"/>
        </w:numPr>
        <w:spacing w:after="0" w:line="240" w:lineRule="auto"/>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lastRenderedPageBreak/>
        <w:t>da se z istim kulturnim projektom (v celoti ali delu) na ta javni razpis prijavljajo samo enkrat;</w:t>
      </w:r>
    </w:p>
    <w:p w14:paraId="594A9A1F" w14:textId="1FA0A44C" w:rsidR="00CE10F7" w:rsidRPr="00557BC0" w:rsidRDefault="00CE10F7" w:rsidP="00CE10F7">
      <w:pPr>
        <w:numPr>
          <w:ilvl w:val="0"/>
          <w:numId w:val="8"/>
        </w:numPr>
        <w:spacing w:after="0" w:line="240" w:lineRule="auto"/>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 xml:space="preserve">da pri prijavi upoštevajo vsebinsko opredelitev in cilje razpisnega področja, skladno s </w:t>
      </w:r>
      <w:r w:rsidR="00557BC0" w:rsidRPr="00557BC0">
        <w:rPr>
          <w:rFonts w:ascii="Calibri Light" w:eastAsia="Times New Roman" w:hAnsi="Calibri Light" w:cs="Calibri Light"/>
          <w:sz w:val="24"/>
          <w:szCs w:val="24"/>
          <w:lang w:eastAsia="sl-SI"/>
        </w:rPr>
        <w:t>2. in 3.</w:t>
      </w:r>
      <w:r w:rsidRPr="00557BC0">
        <w:rPr>
          <w:rFonts w:ascii="Calibri Light" w:eastAsia="Times New Roman" w:hAnsi="Calibri Light" w:cs="Calibri Light"/>
          <w:sz w:val="24"/>
          <w:szCs w:val="24"/>
          <w:lang w:eastAsia="sl-SI"/>
        </w:rPr>
        <w:t xml:space="preserve"> točko besedila razpisa; </w:t>
      </w:r>
    </w:p>
    <w:p w14:paraId="1E078DE0" w14:textId="5025DA20" w:rsidR="00CE10F7" w:rsidRPr="00557BC0" w:rsidRDefault="00CE10F7" w:rsidP="00CE10F7">
      <w:pPr>
        <w:numPr>
          <w:ilvl w:val="0"/>
          <w:numId w:val="8"/>
        </w:numPr>
        <w:spacing w:after="0" w:line="240" w:lineRule="auto"/>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 xml:space="preserve">da </w:t>
      </w:r>
      <w:r w:rsidR="00E43C2D">
        <w:rPr>
          <w:rFonts w:ascii="Calibri Light" w:eastAsia="Times New Roman" w:hAnsi="Calibri Light" w:cs="Calibri Light"/>
          <w:sz w:val="24"/>
          <w:szCs w:val="24"/>
          <w:lang w:eastAsia="sl-SI"/>
        </w:rPr>
        <w:t>prijavitelj</w:t>
      </w:r>
      <w:r w:rsidRPr="00557BC0">
        <w:rPr>
          <w:rFonts w:ascii="Calibri Light" w:eastAsia="Times New Roman" w:hAnsi="Calibri Light" w:cs="Calibri Light"/>
          <w:sz w:val="24"/>
          <w:szCs w:val="24"/>
          <w:lang w:eastAsia="sl-SI"/>
        </w:rPr>
        <w:t xml:space="preserve"> nima neporavnanih zapadlih finančnih obveznosti do Ministrstva za kulturo ali Javne agencije za knjigo Republike Slovenije (v višini 50 eurov ali več na dan oddaje vloge) iz naslova pogodb o sofinanciranju iz javnih sredstev, pri čemer ni pogoj, da bi bile le-te že ugotovljene s pravnomočnim izvršilnim naslovom.</w:t>
      </w:r>
    </w:p>
    <w:p w14:paraId="22DA9275" w14:textId="41414D10" w:rsidR="00CE10F7" w:rsidRPr="00557BC0" w:rsidRDefault="00E43C2D" w:rsidP="00CE10F7">
      <w:pPr>
        <w:numPr>
          <w:ilvl w:val="0"/>
          <w:numId w:val="8"/>
        </w:numPr>
        <w:spacing w:after="0" w:line="240" w:lineRule="auto"/>
        <w:jc w:val="both"/>
        <w:rPr>
          <w:rFonts w:ascii="Calibri Light" w:eastAsia="Times New Roman" w:hAnsi="Calibri Light" w:cs="Calibri Light"/>
          <w:sz w:val="24"/>
          <w:szCs w:val="24"/>
          <w:lang w:eastAsia="sl-SI"/>
        </w:rPr>
      </w:pPr>
      <w:r>
        <w:rPr>
          <w:rFonts w:ascii="Calibri Light" w:eastAsia="Times New Roman" w:hAnsi="Calibri Light" w:cs="Calibri Light"/>
          <w:sz w:val="24"/>
          <w:szCs w:val="24"/>
          <w:lang w:eastAsia="sl-SI"/>
        </w:rPr>
        <w:t>prijavitelj</w:t>
      </w:r>
      <w:r w:rsidR="00CE10F7" w:rsidRPr="00557BC0">
        <w:rPr>
          <w:rFonts w:ascii="Calibri Light" w:eastAsia="Times New Roman" w:hAnsi="Calibri Light" w:cs="Calibri Light"/>
          <w:sz w:val="24"/>
          <w:szCs w:val="24"/>
          <w:lang w:eastAsia="sl-SI"/>
        </w:rPr>
        <w:t xml:space="preserve"> nima neporavnanih zapadlih finančnih obveznosti iz naslova obveznih dajatev in drugih denarnih nedavčnih obveznosti v skladu z zakonom, ki ureja finančno upravo, ki jih pobira davčni organ (v višini 50 eurov ali več na dan oddaje vloge); šteje se, da </w:t>
      </w:r>
      <w:r>
        <w:rPr>
          <w:rFonts w:ascii="Calibri Light" w:eastAsia="Times New Roman" w:hAnsi="Calibri Light" w:cs="Calibri Light"/>
          <w:sz w:val="24"/>
          <w:szCs w:val="24"/>
          <w:lang w:eastAsia="sl-SI"/>
        </w:rPr>
        <w:t>prijavitelj</w:t>
      </w:r>
      <w:r w:rsidR="00CE10F7" w:rsidRPr="00557BC0">
        <w:rPr>
          <w:rFonts w:ascii="Calibri Light" w:eastAsia="Times New Roman" w:hAnsi="Calibri Light" w:cs="Calibri Light"/>
          <w:sz w:val="24"/>
          <w:szCs w:val="24"/>
          <w:lang w:eastAsia="sl-SI"/>
        </w:rPr>
        <w:t>, ki je gospodarski subjekt, ne izpolnjuje obveznosti tudi, če nima predloženih vseh obračunov davčnih odtegljajev za dohodke iz delovnega razmerja za obdobje zadnjega leta do dne oddaje vloge.</w:t>
      </w:r>
    </w:p>
    <w:p w14:paraId="3631624E" w14:textId="18FA06E7" w:rsidR="00CE10F7" w:rsidRPr="00557BC0" w:rsidRDefault="00557BC0" w:rsidP="00CE10F7">
      <w:pPr>
        <w:numPr>
          <w:ilvl w:val="0"/>
          <w:numId w:val="8"/>
        </w:numPr>
        <w:spacing w:after="0" w:line="240" w:lineRule="auto"/>
        <w:jc w:val="both"/>
        <w:rPr>
          <w:rFonts w:ascii="Calibri Light" w:eastAsia="Times New Roman" w:hAnsi="Calibri Light" w:cs="Calibri Light"/>
          <w:sz w:val="24"/>
          <w:szCs w:val="24"/>
          <w:lang w:eastAsia="sl-SI"/>
        </w:rPr>
      </w:pPr>
      <w:r>
        <w:rPr>
          <w:rFonts w:ascii="Calibri Light" w:eastAsia="Times New Roman" w:hAnsi="Calibri Light" w:cs="Calibri Light"/>
          <w:sz w:val="24"/>
          <w:szCs w:val="24"/>
          <w:lang w:eastAsia="sl-SI"/>
        </w:rPr>
        <w:t>m</w:t>
      </w:r>
      <w:r w:rsidR="00CE10F7" w:rsidRPr="00557BC0">
        <w:rPr>
          <w:rFonts w:ascii="Calibri Light" w:eastAsia="Times New Roman" w:hAnsi="Calibri Light" w:cs="Calibri Light"/>
          <w:sz w:val="24"/>
          <w:szCs w:val="24"/>
          <w:lang w:eastAsia="sl-SI"/>
        </w:rPr>
        <w:t xml:space="preserve">ed </w:t>
      </w:r>
      <w:r w:rsidR="00E43C2D">
        <w:rPr>
          <w:rFonts w:ascii="Calibri Light" w:eastAsia="Times New Roman" w:hAnsi="Calibri Light" w:cs="Calibri Light"/>
          <w:sz w:val="24"/>
          <w:szCs w:val="24"/>
          <w:lang w:eastAsia="sl-SI"/>
        </w:rPr>
        <w:t>prijavitelj</w:t>
      </w:r>
      <w:r w:rsidR="00CE10F7" w:rsidRPr="00557BC0">
        <w:rPr>
          <w:rFonts w:ascii="Calibri Light" w:eastAsia="Times New Roman" w:hAnsi="Calibri Light" w:cs="Calibri Light"/>
          <w:sz w:val="24"/>
          <w:szCs w:val="24"/>
          <w:lang w:eastAsia="sl-SI"/>
        </w:rPr>
        <w:t>em in Ministrstvom za kulturo ali Javno agencijo za knjigo Republike Slovenije niso bile pri že sklenjenih pogodbah o sofinanciranju ugotovljene hujše nepravilnosti pri porabi javnih sredstev in izpolnjevanju ključnih pogodbenih obveznosti, zaradi česar je Ministrstvo za kulturo ali Javna agencija za knjigo Republike Slovenije odstopila od pogodbe o sofinanciranju, od odstopa od pogodbe pa še ni preteklo 5 let.</w:t>
      </w:r>
    </w:p>
    <w:p w14:paraId="1F950EF9" w14:textId="2EE6B92B" w:rsidR="00CE10F7" w:rsidRPr="00557BC0" w:rsidRDefault="00E43C2D" w:rsidP="00CE10F7">
      <w:pPr>
        <w:numPr>
          <w:ilvl w:val="0"/>
          <w:numId w:val="8"/>
        </w:numPr>
        <w:spacing w:after="0" w:line="240" w:lineRule="auto"/>
        <w:jc w:val="both"/>
        <w:rPr>
          <w:rFonts w:ascii="Calibri Light" w:eastAsia="Times New Roman" w:hAnsi="Calibri Light" w:cs="Calibri Light"/>
          <w:sz w:val="24"/>
          <w:szCs w:val="24"/>
          <w:lang w:eastAsia="sl-SI"/>
        </w:rPr>
      </w:pPr>
      <w:r>
        <w:rPr>
          <w:rFonts w:ascii="Calibri Light" w:eastAsia="Times New Roman" w:hAnsi="Calibri Light" w:cs="Calibri Light"/>
          <w:sz w:val="24"/>
          <w:szCs w:val="24"/>
          <w:lang w:eastAsia="sl-SI"/>
        </w:rPr>
        <w:t>prijavitelj</w:t>
      </w:r>
      <w:r w:rsidR="00CE10F7" w:rsidRPr="00557BC0">
        <w:rPr>
          <w:rFonts w:ascii="Calibri Light" w:eastAsia="Times New Roman" w:hAnsi="Calibri Light" w:cs="Calibri Light"/>
          <w:sz w:val="24"/>
          <w:szCs w:val="24"/>
          <w:lang w:eastAsia="sl-SI"/>
        </w:rPr>
        <w:t xml:space="preserve">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13/14 - uradno prečiščeno besedilo, 10/15 - popr., 27/16, 31/16-odl. US, 63/16 – ZD-C in 54/18-odl. US).</w:t>
      </w:r>
    </w:p>
    <w:p w14:paraId="346C289F" w14:textId="7B0E0DEE" w:rsidR="00CE10F7" w:rsidRPr="00557BC0" w:rsidRDefault="00E43C2D" w:rsidP="00CE10F7">
      <w:pPr>
        <w:numPr>
          <w:ilvl w:val="0"/>
          <w:numId w:val="8"/>
        </w:numPr>
        <w:spacing w:after="0" w:line="240" w:lineRule="auto"/>
        <w:jc w:val="both"/>
        <w:rPr>
          <w:rFonts w:ascii="Calibri Light" w:eastAsia="Times New Roman" w:hAnsi="Calibri Light" w:cs="Calibri Light"/>
          <w:sz w:val="24"/>
          <w:szCs w:val="24"/>
          <w:lang w:eastAsia="sl-SI"/>
        </w:rPr>
      </w:pPr>
      <w:r>
        <w:rPr>
          <w:rFonts w:ascii="Calibri Light" w:eastAsia="Times New Roman" w:hAnsi="Calibri Light" w:cs="Calibri Light"/>
          <w:sz w:val="24"/>
          <w:szCs w:val="24"/>
          <w:lang w:eastAsia="sl-SI"/>
        </w:rPr>
        <w:t>prijavitelj</w:t>
      </w:r>
      <w:r w:rsidR="00CE10F7" w:rsidRPr="00557BC0">
        <w:rPr>
          <w:rFonts w:ascii="Calibri Light" w:eastAsia="Times New Roman" w:hAnsi="Calibri Light" w:cs="Calibri Light"/>
          <w:sz w:val="24"/>
          <w:szCs w:val="24"/>
          <w:lang w:eastAsia="sl-SI"/>
        </w:rPr>
        <w:t xml:space="preserve"> ne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651/2014/EU.</w:t>
      </w:r>
    </w:p>
    <w:p w14:paraId="345F1E26" w14:textId="16DEDB44" w:rsidR="00CE10F7" w:rsidRPr="00557BC0" w:rsidRDefault="00557BC0" w:rsidP="00CE10F7">
      <w:pPr>
        <w:numPr>
          <w:ilvl w:val="0"/>
          <w:numId w:val="8"/>
        </w:numPr>
        <w:spacing w:after="0" w:line="240" w:lineRule="auto"/>
        <w:jc w:val="both"/>
        <w:rPr>
          <w:rFonts w:ascii="Calibri Light" w:eastAsia="Times New Roman" w:hAnsi="Calibri Light" w:cs="Calibri Light"/>
          <w:sz w:val="24"/>
          <w:szCs w:val="24"/>
          <w:lang w:eastAsia="sl-SI"/>
        </w:rPr>
      </w:pPr>
      <w:r>
        <w:rPr>
          <w:rFonts w:ascii="Calibri Light" w:eastAsia="Times New Roman" w:hAnsi="Calibri Light" w:cs="Calibri Light"/>
          <w:sz w:val="24"/>
          <w:szCs w:val="24"/>
          <w:lang w:eastAsia="sl-SI"/>
        </w:rPr>
        <w:t>g</w:t>
      </w:r>
      <w:r w:rsidR="00CE10F7" w:rsidRPr="00557BC0">
        <w:rPr>
          <w:rFonts w:ascii="Calibri Light" w:eastAsia="Times New Roman" w:hAnsi="Calibri Light" w:cs="Calibri Light"/>
          <w:sz w:val="24"/>
          <w:szCs w:val="24"/>
          <w:lang w:eastAsia="sl-SI"/>
        </w:rPr>
        <w:t xml:space="preserve">lede </w:t>
      </w:r>
      <w:r w:rsidR="00E43C2D">
        <w:rPr>
          <w:rFonts w:ascii="Calibri Light" w:eastAsia="Times New Roman" w:hAnsi="Calibri Light" w:cs="Calibri Light"/>
          <w:sz w:val="24"/>
          <w:szCs w:val="24"/>
          <w:lang w:eastAsia="sl-SI"/>
        </w:rPr>
        <w:t>prijavitelja</w:t>
      </w:r>
      <w:r w:rsidR="00CE10F7" w:rsidRPr="00557BC0">
        <w:rPr>
          <w:rFonts w:ascii="Calibri Light" w:eastAsia="Times New Roman" w:hAnsi="Calibri Light" w:cs="Calibri Light"/>
          <w:sz w:val="24"/>
          <w:szCs w:val="24"/>
          <w:lang w:eastAsia="sl-SI"/>
        </w:rPr>
        <w:t xml:space="preserve"> ni podana prepoved poslovanja v razmerju do Javn</w:t>
      </w:r>
      <w:r w:rsidR="00CE6626">
        <w:rPr>
          <w:rFonts w:ascii="Calibri Light" w:eastAsia="Times New Roman" w:hAnsi="Calibri Light" w:cs="Calibri Light"/>
          <w:sz w:val="24"/>
          <w:szCs w:val="24"/>
          <w:lang w:eastAsia="sl-SI"/>
        </w:rPr>
        <w:t>e</w:t>
      </w:r>
      <w:r w:rsidR="00CE10F7" w:rsidRPr="00557BC0">
        <w:rPr>
          <w:rFonts w:ascii="Calibri Light" w:eastAsia="Times New Roman" w:hAnsi="Calibri Light" w:cs="Calibri Light"/>
          <w:sz w:val="24"/>
          <w:szCs w:val="24"/>
          <w:lang w:eastAsia="sl-SI"/>
        </w:rPr>
        <w:t xml:space="preserve"> agencije za knjigo Republike Slovenije v obsegu, kot izhaja iz 35. člena Zakona o integriteti in preprečevanju korupcije (Ur. list RS, št. 69/11 – uradno prečiščeno besedilo).</w:t>
      </w:r>
    </w:p>
    <w:p w14:paraId="40146F19" w14:textId="63EDF6E2" w:rsidR="00CE10F7" w:rsidRPr="00557BC0" w:rsidRDefault="00E43C2D" w:rsidP="00CE10F7">
      <w:pPr>
        <w:numPr>
          <w:ilvl w:val="0"/>
          <w:numId w:val="8"/>
        </w:numPr>
        <w:spacing w:after="0" w:line="240" w:lineRule="auto"/>
        <w:jc w:val="both"/>
        <w:rPr>
          <w:rFonts w:ascii="Calibri Light" w:eastAsia="Times New Roman" w:hAnsi="Calibri Light" w:cs="Calibri Light"/>
          <w:sz w:val="24"/>
          <w:szCs w:val="24"/>
          <w:lang w:eastAsia="sl-SI"/>
        </w:rPr>
      </w:pPr>
      <w:r>
        <w:rPr>
          <w:rFonts w:ascii="Calibri Light" w:eastAsia="Times New Roman" w:hAnsi="Calibri Light" w:cs="Calibri Light"/>
          <w:sz w:val="24"/>
          <w:szCs w:val="24"/>
          <w:lang w:eastAsia="sl-SI"/>
        </w:rPr>
        <w:t>prijavitelj</w:t>
      </w:r>
      <w:r w:rsidR="00CE10F7" w:rsidRPr="00557BC0">
        <w:rPr>
          <w:rFonts w:ascii="Calibri Light" w:eastAsia="Times New Roman" w:hAnsi="Calibri Light" w:cs="Calibri Light"/>
          <w:sz w:val="24"/>
          <w:szCs w:val="24"/>
          <w:lang w:eastAsia="sl-SI"/>
        </w:rPr>
        <w:t xml:space="preserve"> skladno z Uredbo Komisije 1407/2013/EU nima registrirane glavne dejavnosti in tudi vsebina sofinancirane operacije se ne sme nanašati na sledeče izključene sektorje:</w:t>
      </w:r>
    </w:p>
    <w:p w14:paraId="6AF6DD02" w14:textId="7DD69235" w:rsidR="00CE10F7" w:rsidRPr="00557BC0" w:rsidRDefault="00CE10F7" w:rsidP="00CE10F7">
      <w:pPr>
        <w:pStyle w:val="Odstavekseznama"/>
        <w:numPr>
          <w:ilvl w:val="0"/>
          <w:numId w:val="23"/>
        </w:numPr>
        <w:jc w:val="both"/>
        <w:rPr>
          <w:rFonts w:ascii="Calibri Light" w:hAnsi="Calibri Light" w:cs="Calibri Light"/>
        </w:rPr>
      </w:pPr>
      <w:r w:rsidRPr="00557BC0">
        <w:rPr>
          <w:rFonts w:ascii="Calibri Light" w:hAnsi="Calibri Light" w:cs="Calibri Light"/>
        </w:rPr>
        <w:t>ribištva in akvakulture, kakor jih zajema Uredba (EU) št. 1379/2013 Evropskega parlamenta in Sveta z dne 11. decembra 2013 o skupni ureditvi trgov za ribiške proizvode in proizvode iz ribogojstva in o spremembi uredb Sveta (ES) št. 1184/2006 in (ES) 1224/2009 ter razveljavitvi Uredbe Sveta (ES) št. 104/2000;</w:t>
      </w:r>
    </w:p>
    <w:p w14:paraId="1B898825" w14:textId="77777777" w:rsidR="00CE10F7" w:rsidRPr="00557BC0" w:rsidRDefault="00CE10F7" w:rsidP="00CE10F7">
      <w:pPr>
        <w:pStyle w:val="Odstavekseznama"/>
        <w:numPr>
          <w:ilvl w:val="0"/>
          <w:numId w:val="23"/>
        </w:numPr>
        <w:jc w:val="both"/>
        <w:rPr>
          <w:rFonts w:ascii="Calibri Light" w:hAnsi="Calibri Light" w:cs="Calibri Light"/>
        </w:rPr>
      </w:pPr>
      <w:r w:rsidRPr="00557BC0">
        <w:rPr>
          <w:rFonts w:ascii="Calibri Light" w:hAnsi="Calibri Light" w:cs="Calibri Light"/>
        </w:rPr>
        <w:t>primarne proizvodnje kmetijskih proizvodov;</w:t>
      </w:r>
    </w:p>
    <w:p w14:paraId="0638B502" w14:textId="77777777" w:rsidR="00CE10F7" w:rsidRPr="00557BC0" w:rsidRDefault="00CE10F7" w:rsidP="00CE10F7">
      <w:pPr>
        <w:pStyle w:val="Odstavekseznama"/>
        <w:numPr>
          <w:ilvl w:val="0"/>
          <w:numId w:val="23"/>
        </w:numPr>
        <w:jc w:val="both"/>
        <w:rPr>
          <w:rFonts w:ascii="Calibri Light" w:hAnsi="Calibri Light" w:cs="Calibri Light"/>
        </w:rPr>
      </w:pPr>
      <w:r w:rsidRPr="00557BC0">
        <w:rPr>
          <w:rFonts w:ascii="Calibri Light" w:hAnsi="Calibri Light" w:cs="Calibri Light"/>
        </w:rPr>
        <w:t>predelave in trženja kmetijskih proizvodov, v primerih:</w:t>
      </w:r>
    </w:p>
    <w:p w14:paraId="4884BEBB" w14:textId="77777777" w:rsidR="00CE10F7" w:rsidRPr="00557BC0" w:rsidRDefault="00CE10F7" w:rsidP="00CE10F7">
      <w:pPr>
        <w:pStyle w:val="Odstavekseznama"/>
        <w:numPr>
          <w:ilvl w:val="0"/>
          <w:numId w:val="24"/>
        </w:numPr>
        <w:jc w:val="both"/>
        <w:rPr>
          <w:rFonts w:ascii="Calibri Light" w:hAnsi="Calibri Light" w:cs="Calibri Light"/>
        </w:rPr>
      </w:pPr>
      <w:r w:rsidRPr="00557BC0">
        <w:rPr>
          <w:rFonts w:ascii="Calibri Light" w:hAnsi="Calibri Light" w:cs="Calibri Light"/>
        </w:rPr>
        <w:t>kadar je znesek pomoči določen na podlagi cene oziroma količine takih proizvodov, ki so kupljeni od primarnih proizvajalcev, ali jih je na trg dalo zadevno podjetje;</w:t>
      </w:r>
    </w:p>
    <w:p w14:paraId="2795DDD5" w14:textId="77777777" w:rsidR="00CE10F7" w:rsidRPr="00557BC0" w:rsidRDefault="00CE10F7" w:rsidP="00CE10F7">
      <w:pPr>
        <w:pStyle w:val="Odstavekseznama"/>
        <w:numPr>
          <w:ilvl w:val="0"/>
          <w:numId w:val="24"/>
        </w:numPr>
        <w:jc w:val="both"/>
        <w:rPr>
          <w:rFonts w:ascii="Calibri Light" w:hAnsi="Calibri Light" w:cs="Calibri Light"/>
        </w:rPr>
      </w:pPr>
      <w:r w:rsidRPr="00557BC0">
        <w:rPr>
          <w:rFonts w:ascii="Calibri Light" w:hAnsi="Calibri Light" w:cs="Calibri Light"/>
        </w:rPr>
        <w:lastRenderedPageBreak/>
        <w:t>kadar je pomoč pogojena s tem, da se delno ali v celoti prenese na primarne proizvajalce.</w:t>
      </w:r>
    </w:p>
    <w:p w14:paraId="3B6BFC50" w14:textId="7938DE2C" w:rsidR="00CE10F7" w:rsidRPr="00557BC0" w:rsidRDefault="00557BC0" w:rsidP="00CE10F7">
      <w:pPr>
        <w:pStyle w:val="Odstavekseznama"/>
        <w:numPr>
          <w:ilvl w:val="0"/>
          <w:numId w:val="8"/>
        </w:numPr>
        <w:jc w:val="both"/>
        <w:rPr>
          <w:rFonts w:ascii="Calibri Light" w:hAnsi="Calibri Light" w:cs="Calibri Light"/>
        </w:rPr>
      </w:pPr>
      <w:r>
        <w:rPr>
          <w:rFonts w:ascii="Calibri Light" w:hAnsi="Calibri Light" w:cs="Calibri Light"/>
        </w:rPr>
        <w:t>d</w:t>
      </w:r>
      <w:r w:rsidR="00CE10F7" w:rsidRPr="00557BC0">
        <w:rPr>
          <w:rFonts w:ascii="Calibri Light" w:hAnsi="Calibri Light" w:cs="Calibri Light"/>
        </w:rPr>
        <w:t xml:space="preserve">ejanski lastnik(i) </w:t>
      </w:r>
      <w:r w:rsidR="00E43C2D">
        <w:rPr>
          <w:rFonts w:ascii="Calibri Light" w:hAnsi="Calibri Light" w:cs="Calibri Light"/>
        </w:rPr>
        <w:t>prijavitelja</w:t>
      </w:r>
      <w:r w:rsidR="00CE10F7" w:rsidRPr="00557BC0">
        <w:rPr>
          <w:rFonts w:ascii="Calibri Light" w:hAnsi="Calibri Light" w:cs="Calibri Light"/>
        </w:rPr>
        <w:t xml:space="preserve"> v skladu z Zakonom o preprečevanju pranja denarja in financiranja terorizma (Uradni list RS, št. 68/16) ni(so) vpleten(i) v postopke pranja denarja in financiranja terorizma.</w:t>
      </w:r>
    </w:p>
    <w:p w14:paraId="38BB4AED" w14:textId="1A06A1DF" w:rsidR="00CE10F7" w:rsidRPr="00557BC0" w:rsidRDefault="00E43C2D" w:rsidP="00CE10F7">
      <w:pPr>
        <w:pStyle w:val="Odstavekseznama"/>
        <w:numPr>
          <w:ilvl w:val="0"/>
          <w:numId w:val="8"/>
        </w:numPr>
        <w:jc w:val="both"/>
        <w:rPr>
          <w:rFonts w:ascii="Calibri Light" w:hAnsi="Calibri Light" w:cs="Calibri Light"/>
        </w:rPr>
      </w:pPr>
      <w:r>
        <w:rPr>
          <w:rFonts w:ascii="Calibri Light" w:hAnsi="Calibri Light" w:cs="Calibri Light"/>
        </w:rPr>
        <w:t>prijavitelj</w:t>
      </w:r>
      <w:r w:rsidR="00CE10F7" w:rsidRPr="00557BC0">
        <w:rPr>
          <w:rFonts w:ascii="Calibri Light" w:hAnsi="Calibri Light" w:cs="Calibri Light"/>
        </w:rPr>
        <w:t xml:space="preserve"> ni v postopku vračanja neupravičeno prejete državne pomoči, na osnovi odločbe Evropske komisije, ki je prejeto državno pomoč razglasila za nezakonito in nezdružljivo s skupnim trgom Skupnosti.</w:t>
      </w:r>
    </w:p>
    <w:p w14:paraId="043632FA" w14:textId="46C4B7D0" w:rsidR="00CE10F7" w:rsidRDefault="00E43C2D" w:rsidP="00CE10F7">
      <w:pPr>
        <w:pStyle w:val="Odstavekseznama"/>
        <w:numPr>
          <w:ilvl w:val="0"/>
          <w:numId w:val="8"/>
        </w:numPr>
        <w:jc w:val="both"/>
        <w:rPr>
          <w:rFonts w:ascii="Calibri Light" w:hAnsi="Calibri Light" w:cs="Calibri Light"/>
        </w:rPr>
      </w:pPr>
      <w:r>
        <w:rPr>
          <w:rFonts w:ascii="Calibri Light" w:hAnsi="Calibri Light" w:cs="Calibri Light"/>
        </w:rPr>
        <w:t>prijavitelj</w:t>
      </w:r>
      <w:r w:rsidR="00CE10F7" w:rsidRPr="00557BC0">
        <w:rPr>
          <w:rFonts w:ascii="Calibri Light" w:hAnsi="Calibri Light" w:cs="Calibri Light"/>
        </w:rPr>
        <w:t xml:space="preserve"> za iste že povrnjene upravičene stroške in aktivnosti, ki so predmet sofinanciranja po tem javnem razpisu, ni in ne bo pridobil sredstev iz drugih javnih virov (sredstev evropskega, državnega ali lokalnega proračuna) (prepoved dvojnega sofinanciranja).</w:t>
      </w:r>
    </w:p>
    <w:p w14:paraId="3605B5F1" w14:textId="77777777" w:rsidR="00557BC0" w:rsidRPr="00557BC0" w:rsidRDefault="00557BC0" w:rsidP="00557BC0">
      <w:pPr>
        <w:pStyle w:val="Odstavekseznama"/>
        <w:jc w:val="both"/>
        <w:rPr>
          <w:rFonts w:ascii="Calibri Light" w:hAnsi="Calibri Light" w:cs="Calibri Light"/>
        </w:rPr>
      </w:pPr>
    </w:p>
    <w:p w14:paraId="693D9919" w14:textId="59F343BB" w:rsidR="007D4B2F" w:rsidRPr="00557BC0" w:rsidRDefault="00E43C2D" w:rsidP="007D4B2F">
      <w:pPr>
        <w:jc w:val="both"/>
        <w:rPr>
          <w:rFonts w:ascii="Calibri Light" w:hAnsi="Calibri Light" w:cs="Calibri Light"/>
          <w:sz w:val="24"/>
          <w:szCs w:val="24"/>
        </w:rPr>
      </w:pPr>
      <w:r>
        <w:rPr>
          <w:rFonts w:ascii="Calibri Light" w:eastAsia="Times New Roman" w:hAnsi="Calibri Light" w:cs="Calibri Light"/>
          <w:sz w:val="24"/>
          <w:szCs w:val="24"/>
          <w:lang w:eastAsia="sl-SI"/>
        </w:rPr>
        <w:t>Prijavitelj</w:t>
      </w:r>
      <w:r w:rsidR="007D4B2F" w:rsidRPr="00557BC0">
        <w:rPr>
          <w:rFonts w:ascii="Calibri Light" w:eastAsia="Times New Roman" w:hAnsi="Calibri Light" w:cs="Calibri Light"/>
          <w:sz w:val="24"/>
          <w:szCs w:val="24"/>
          <w:lang w:eastAsia="sl-SI"/>
        </w:rPr>
        <w:t xml:space="preserve"> poda izjavo o izpolnjevanju pogojev na prijavnem obrazcu. </w:t>
      </w:r>
    </w:p>
    <w:p w14:paraId="7B2740CD" w14:textId="77777777" w:rsidR="007D4B2F" w:rsidRPr="00557BC0" w:rsidRDefault="007D4B2F" w:rsidP="007D4B2F">
      <w:pPr>
        <w:jc w:val="both"/>
        <w:rPr>
          <w:rFonts w:ascii="Calibri Light" w:eastAsia="Times New Roman" w:hAnsi="Calibri Light" w:cs="Calibri Light"/>
          <w:b/>
          <w:bCs/>
          <w:sz w:val="24"/>
          <w:szCs w:val="24"/>
          <w:lang w:eastAsia="sl-SI"/>
        </w:rPr>
      </w:pPr>
    </w:p>
    <w:p w14:paraId="2BEDE7D1" w14:textId="12CC3093" w:rsidR="007D4B2F" w:rsidRPr="00557BC0" w:rsidRDefault="001C5C5E" w:rsidP="007D4B2F">
      <w:pPr>
        <w:jc w:val="both"/>
        <w:rPr>
          <w:rFonts w:ascii="Calibri Light" w:eastAsia="Times New Roman" w:hAnsi="Calibri Light" w:cs="Calibri Light"/>
          <w:b/>
          <w:bCs/>
          <w:sz w:val="24"/>
          <w:szCs w:val="24"/>
          <w:lang w:eastAsia="sl-SI"/>
        </w:rPr>
      </w:pPr>
      <w:r>
        <w:rPr>
          <w:rFonts w:ascii="Calibri Light" w:eastAsia="Times New Roman" w:hAnsi="Calibri Light" w:cs="Calibri Light"/>
          <w:b/>
          <w:bCs/>
          <w:sz w:val="24"/>
          <w:szCs w:val="24"/>
          <w:lang w:eastAsia="sl-SI"/>
        </w:rPr>
        <w:t>8</w:t>
      </w:r>
      <w:r w:rsidR="007D4B2F" w:rsidRPr="00557BC0">
        <w:rPr>
          <w:rFonts w:ascii="Calibri Light" w:eastAsia="Times New Roman" w:hAnsi="Calibri Light" w:cs="Calibri Light"/>
          <w:b/>
          <w:bCs/>
          <w:sz w:val="24"/>
          <w:szCs w:val="24"/>
          <w:lang w:eastAsia="sl-SI"/>
        </w:rPr>
        <w:t xml:space="preserve">.2 Posebni pogoji za </w:t>
      </w:r>
      <w:r w:rsidR="007D4B2F" w:rsidRPr="00557BC0">
        <w:rPr>
          <w:rFonts w:ascii="Calibri Light" w:hAnsi="Calibri Light" w:cs="Calibri Light"/>
          <w:b/>
          <w:snapToGrid w:val="0"/>
          <w:sz w:val="24"/>
          <w:szCs w:val="24"/>
        </w:rPr>
        <w:t>sodelovanje na javnem razpisu</w:t>
      </w:r>
    </w:p>
    <w:p w14:paraId="027A340D" w14:textId="301BE40E" w:rsidR="00BA62BD" w:rsidRPr="00557BC0" w:rsidRDefault="00E43C2D" w:rsidP="007D4B2F">
      <w:pPr>
        <w:widowControl w:val="0"/>
        <w:ind w:right="-32"/>
        <w:jc w:val="both"/>
        <w:rPr>
          <w:rFonts w:ascii="Calibri Light" w:hAnsi="Calibri Light" w:cs="Calibri Light"/>
          <w:snapToGrid w:val="0"/>
          <w:sz w:val="24"/>
          <w:szCs w:val="24"/>
        </w:rPr>
      </w:pPr>
      <w:r>
        <w:rPr>
          <w:rFonts w:ascii="Calibri Light" w:hAnsi="Calibri Light" w:cs="Calibri Light"/>
          <w:snapToGrid w:val="0"/>
          <w:sz w:val="24"/>
          <w:szCs w:val="24"/>
        </w:rPr>
        <w:t>Prijavitelji</w:t>
      </w:r>
      <w:r w:rsidR="007D4B2F" w:rsidRPr="00557BC0">
        <w:rPr>
          <w:rFonts w:ascii="Calibri Light" w:hAnsi="Calibri Light" w:cs="Calibri Light"/>
          <w:snapToGrid w:val="0"/>
          <w:sz w:val="24"/>
          <w:szCs w:val="24"/>
        </w:rPr>
        <w:t xml:space="preserve"> morajo ob </w:t>
      </w:r>
      <w:r w:rsidR="007D4B2F" w:rsidRPr="00557BC0">
        <w:rPr>
          <w:rFonts w:ascii="Calibri Light" w:hAnsi="Calibri Light" w:cs="Calibri Light"/>
          <w:bCs/>
          <w:sz w:val="24"/>
          <w:szCs w:val="24"/>
        </w:rPr>
        <w:t>splošnih izpolnjevati tudi</w:t>
      </w:r>
      <w:r w:rsidR="007D4B2F" w:rsidRPr="00557BC0">
        <w:rPr>
          <w:rFonts w:ascii="Calibri Light" w:hAnsi="Calibri Light" w:cs="Calibri Light"/>
          <w:b/>
          <w:bCs/>
          <w:sz w:val="24"/>
          <w:szCs w:val="24"/>
        </w:rPr>
        <w:t xml:space="preserve"> </w:t>
      </w:r>
      <w:r w:rsidR="007D4B2F" w:rsidRPr="00557BC0">
        <w:rPr>
          <w:rFonts w:ascii="Calibri Light" w:hAnsi="Calibri Light" w:cs="Calibri Light"/>
          <w:bCs/>
          <w:sz w:val="24"/>
          <w:szCs w:val="24"/>
        </w:rPr>
        <w:t>naslednje posebne pogoje</w:t>
      </w:r>
      <w:r w:rsidR="007D4B2F" w:rsidRPr="00557BC0">
        <w:rPr>
          <w:rFonts w:ascii="Calibri Light" w:hAnsi="Calibri Light" w:cs="Calibri Light"/>
          <w:snapToGrid w:val="0"/>
          <w:sz w:val="24"/>
          <w:szCs w:val="24"/>
        </w:rPr>
        <w:t>:</w:t>
      </w:r>
    </w:p>
    <w:p w14:paraId="252B9524" w14:textId="77777777" w:rsidR="00BA62BD" w:rsidRPr="00557BC0" w:rsidRDefault="00BA62BD" w:rsidP="00BA62BD">
      <w:pPr>
        <w:numPr>
          <w:ilvl w:val="0"/>
          <w:numId w:val="8"/>
        </w:numPr>
        <w:spacing w:after="0" w:line="240" w:lineRule="auto"/>
        <w:jc w:val="both"/>
        <w:rPr>
          <w:rFonts w:ascii="Calibri Light" w:hAnsi="Calibri Light" w:cs="Calibri Light"/>
          <w:bCs/>
          <w:sz w:val="24"/>
          <w:szCs w:val="24"/>
        </w:rPr>
      </w:pPr>
      <w:r w:rsidRPr="00557BC0">
        <w:rPr>
          <w:rFonts w:ascii="Calibri Light" w:hAnsi="Calibri Light" w:cs="Calibri Light"/>
          <w:sz w:val="24"/>
          <w:szCs w:val="24"/>
        </w:rPr>
        <w:t>da prijavljajo prvi vzorčni prevod leposlovnega ali esejističnega dela, ki je izvirno izšlo v slovenskem jeziku, v izbran tuj jezik;</w:t>
      </w:r>
    </w:p>
    <w:p w14:paraId="14054553" w14:textId="77777777" w:rsidR="00BA62BD" w:rsidRPr="00557BC0" w:rsidRDefault="00BA62BD" w:rsidP="00BA62BD">
      <w:pPr>
        <w:numPr>
          <w:ilvl w:val="0"/>
          <w:numId w:val="8"/>
        </w:numPr>
        <w:spacing w:after="0" w:line="240" w:lineRule="auto"/>
        <w:jc w:val="both"/>
        <w:rPr>
          <w:rFonts w:ascii="Calibri Light" w:hAnsi="Calibri Light" w:cs="Calibri Light"/>
          <w:bCs/>
          <w:sz w:val="24"/>
          <w:szCs w:val="24"/>
        </w:rPr>
      </w:pPr>
      <w:r w:rsidRPr="00557BC0">
        <w:rPr>
          <w:rFonts w:ascii="Calibri Light" w:hAnsi="Calibri Light" w:cs="Calibri Light"/>
          <w:bCs/>
          <w:sz w:val="24"/>
          <w:szCs w:val="24"/>
        </w:rPr>
        <w:t>da za financiranje ne prijavljajo več kot treh (3) vzorčnih prevodov istega avtorja;</w:t>
      </w:r>
    </w:p>
    <w:p w14:paraId="294130F5" w14:textId="7E8E72F3" w:rsidR="00BA62BD" w:rsidRPr="00557BC0" w:rsidRDefault="00BA62BD" w:rsidP="00BA62BD">
      <w:pPr>
        <w:numPr>
          <w:ilvl w:val="0"/>
          <w:numId w:val="8"/>
        </w:numPr>
        <w:spacing w:after="0" w:line="240" w:lineRule="auto"/>
        <w:jc w:val="both"/>
        <w:rPr>
          <w:rFonts w:ascii="Calibri Light" w:hAnsi="Calibri Light" w:cs="Calibri Light"/>
          <w:bCs/>
          <w:sz w:val="24"/>
          <w:szCs w:val="24"/>
        </w:rPr>
      </w:pPr>
      <w:r w:rsidRPr="00557BC0">
        <w:rPr>
          <w:rFonts w:ascii="Calibri Light" w:hAnsi="Calibri Light" w:cs="Calibri Light"/>
          <w:sz w:val="24"/>
          <w:szCs w:val="24"/>
        </w:rPr>
        <w:t>da imajo za delo, ki ga prijavljajo, urejene avtorske pravice</w:t>
      </w:r>
      <w:r w:rsidR="00CE6626">
        <w:rPr>
          <w:rFonts w:ascii="Calibri Light" w:hAnsi="Calibri Light" w:cs="Calibri Light"/>
          <w:sz w:val="24"/>
          <w:szCs w:val="24"/>
        </w:rPr>
        <w:t>;</w:t>
      </w:r>
      <w:r w:rsidRPr="00557BC0">
        <w:rPr>
          <w:rFonts w:ascii="Calibri Light" w:hAnsi="Calibri Light" w:cs="Calibri Light"/>
          <w:sz w:val="24"/>
          <w:szCs w:val="24"/>
        </w:rPr>
        <w:t xml:space="preserve"> </w:t>
      </w:r>
    </w:p>
    <w:p w14:paraId="7DFEBB01" w14:textId="2DA19811" w:rsidR="00C81C9E" w:rsidRPr="00621365" w:rsidRDefault="00BA62BD" w:rsidP="00C81C9E">
      <w:pPr>
        <w:numPr>
          <w:ilvl w:val="0"/>
          <w:numId w:val="8"/>
        </w:numPr>
        <w:spacing w:after="0" w:line="240" w:lineRule="auto"/>
        <w:jc w:val="both"/>
        <w:rPr>
          <w:rFonts w:ascii="Calibri Light" w:hAnsi="Calibri Light" w:cs="Calibri Light"/>
          <w:bCs/>
          <w:sz w:val="24"/>
          <w:szCs w:val="24"/>
        </w:rPr>
      </w:pPr>
      <w:r w:rsidRPr="00621365">
        <w:rPr>
          <w:rFonts w:ascii="Calibri Light" w:hAnsi="Calibri Light" w:cs="Calibri Light"/>
          <w:sz w:val="24"/>
          <w:szCs w:val="24"/>
        </w:rPr>
        <w:t xml:space="preserve">da bodo urejen vzorčni prevod JAK oddali najkasneje do </w:t>
      </w:r>
      <w:r w:rsidR="0002684F" w:rsidRPr="00621365">
        <w:rPr>
          <w:rFonts w:ascii="Calibri Light" w:hAnsi="Calibri Light" w:cs="Calibri Light"/>
          <w:sz w:val="24"/>
          <w:szCs w:val="24"/>
        </w:rPr>
        <w:t>13</w:t>
      </w:r>
      <w:r w:rsidRPr="00621365">
        <w:rPr>
          <w:rFonts w:ascii="Calibri Light" w:hAnsi="Calibri Light" w:cs="Calibri Light"/>
          <w:sz w:val="24"/>
          <w:szCs w:val="24"/>
        </w:rPr>
        <w:t xml:space="preserve">. </w:t>
      </w:r>
      <w:r w:rsidR="0002684F" w:rsidRPr="00621365">
        <w:rPr>
          <w:rFonts w:ascii="Calibri Light" w:hAnsi="Calibri Light" w:cs="Calibri Light"/>
          <w:sz w:val="24"/>
          <w:szCs w:val="24"/>
        </w:rPr>
        <w:t>januarja</w:t>
      </w:r>
      <w:r w:rsidRPr="00621365">
        <w:rPr>
          <w:rFonts w:ascii="Calibri Light" w:hAnsi="Calibri Light" w:cs="Calibri Light"/>
          <w:sz w:val="24"/>
          <w:szCs w:val="24"/>
        </w:rPr>
        <w:t xml:space="preserve"> 202</w:t>
      </w:r>
      <w:r w:rsidR="0002684F" w:rsidRPr="00621365">
        <w:rPr>
          <w:rFonts w:ascii="Calibri Light" w:hAnsi="Calibri Light" w:cs="Calibri Light"/>
          <w:sz w:val="24"/>
          <w:szCs w:val="24"/>
        </w:rPr>
        <w:t>2</w:t>
      </w:r>
      <w:r w:rsidRPr="00621365">
        <w:rPr>
          <w:rFonts w:ascii="Calibri Light" w:hAnsi="Calibri Light" w:cs="Calibri Light"/>
          <w:sz w:val="24"/>
          <w:szCs w:val="24"/>
        </w:rPr>
        <w:t xml:space="preserve"> v tiskani in elektronski obliki (tekstovni ali pdf format);</w:t>
      </w:r>
    </w:p>
    <w:p w14:paraId="392FEA6C" w14:textId="6A01916F" w:rsidR="00C81C9E" w:rsidRPr="00621365" w:rsidRDefault="00C81C9E" w:rsidP="00C81C9E">
      <w:pPr>
        <w:numPr>
          <w:ilvl w:val="0"/>
          <w:numId w:val="8"/>
        </w:numPr>
        <w:spacing w:after="0" w:line="240" w:lineRule="auto"/>
        <w:jc w:val="both"/>
        <w:rPr>
          <w:rFonts w:ascii="Calibri Light" w:hAnsi="Calibri Light" w:cs="Calibri Light"/>
          <w:bCs/>
          <w:sz w:val="24"/>
          <w:szCs w:val="24"/>
        </w:rPr>
      </w:pPr>
      <w:r w:rsidRPr="00621365">
        <w:rPr>
          <w:rFonts w:ascii="Calibri Light" w:hAnsi="Calibri Light" w:cs="Calibri Light"/>
          <w:sz w:val="24"/>
          <w:szCs w:val="24"/>
        </w:rPr>
        <w:t>da bo obseg vzorčnega prevoda najmanj 1</w:t>
      </w:r>
      <w:r w:rsidR="006427F0" w:rsidRPr="00621365">
        <w:rPr>
          <w:rFonts w:ascii="Calibri Light" w:hAnsi="Calibri Light" w:cs="Calibri Light"/>
          <w:sz w:val="24"/>
          <w:szCs w:val="24"/>
        </w:rPr>
        <w:t>1,82</w:t>
      </w:r>
      <w:r w:rsidRPr="00621365">
        <w:rPr>
          <w:rFonts w:ascii="Calibri Light" w:hAnsi="Calibri Light" w:cs="Calibri Light"/>
          <w:sz w:val="24"/>
          <w:szCs w:val="24"/>
        </w:rPr>
        <w:t xml:space="preserve"> avtorsk</w:t>
      </w:r>
      <w:r w:rsidR="00D25745" w:rsidRPr="00621365">
        <w:rPr>
          <w:rFonts w:ascii="Calibri Light" w:hAnsi="Calibri Light" w:cs="Calibri Light"/>
          <w:sz w:val="24"/>
          <w:szCs w:val="24"/>
        </w:rPr>
        <w:t>e</w:t>
      </w:r>
      <w:r w:rsidRPr="00621365">
        <w:rPr>
          <w:rFonts w:ascii="Calibri Light" w:hAnsi="Calibri Light" w:cs="Calibri Light"/>
          <w:sz w:val="24"/>
          <w:szCs w:val="24"/>
        </w:rPr>
        <w:t xml:space="preserve"> pol</w:t>
      </w:r>
      <w:r w:rsidR="00D25745" w:rsidRPr="00621365">
        <w:rPr>
          <w:rFonts w:ascii="Calibri Light" w:hAnsi="Calibri Light" w:cs="Calibri Light"/>
          <w:sz w:val="24"/>
          <w:szCs w:val="24"/>
        </w:rPr>
        <w:t>e</w:t>
      </w:r>
      <w:r w:rsidRPr="00621365">
        <w:rPr>
          <w:rFonts w:ascii="Calibri Light" w:hAnsi="Calibri Light" w:cs="Calibri Light"/>
          <w:sz w:val="24"/>
          <w:szCs w:val="24"/>
        </w:rPr>
        <w:t>;</w:t>
      </w:r>
    </w:p>
    <w:p w14:paraId="2B8677A5" w14:textId="430C53A4" w:rsidR="00BA62BD" w:rsidRPr="00621365" w:rsidRDefault="00BA62BD" w:rsidP="00BA62BD">
      <w:pPr>
        <w:numPr>
          <w:ilvl w:val="0"/>
          <w:numId w:val="8"/>
        </w:numPr>
        <w:spacing w:after="0" w:line="240" w:lineRule="auto"/>
        <w:jc w:val="both"/>
        <w:rPr>
          <w:rFonts w:ascii="Calibri Light" w:hAnsi="Calibri Light" w:cs="Calibri Light"/>
          <w:bCs/>
          <w:sz w:val="24"/>
          <w:szCs w:val="24"/>
        </w:rPr>
      </w:pPr>
      <w:r w:rsidRPr="00621365">
        <w:rPr>
          <w:rFonts w:ascii="Calibri Light" w:hAnsi="Calibri Light" w:cs="Calibri Light"/>
          <w:sz w:val="24"/>
          <w:szCs w:val="24"/>
        </w:rPr>
        <w:t xml:space="preserve">da za isti projekt in isti namen </w:t>
      </w:r>
      <w:r w:rsidR="00E43C2D" w:rsidRPr="00621365">
        <w:rPr>
          <w:rFonts w:ascii="Calibri Light" w:hAnsi="Calibri Light" w:cs="Calibri Light"/>
          <w:sz w:val="24"/>
          <w:szCs w:val="24"/>
        </w:rPr>
        <w:t>prijavitelj</w:t>
      </w:r>
      <w:r w:rsidRPr="00621365">
        <w:rPr>
          <w:rFonts w:ascii="Calibri Light" w:hAnsi="Calibri Light" w:cs="Calibri Light"/>
          <w:sz w:val="24"/>
          <w:szCs w:val="24"/>
        </w:rPr>
        <w:t>i ali prevajalci niso pridobili sredstev drugih financerjev</w:t>
      </w:r>
      <w:r w:rsidRPr="00621365">
        <w:rPr>
          <w:rFonts w:ascii="Calibri Light" w:hAnsi="Calibri Light" w:cs="Calibri Light"/>
          <w:bCs/>
          <w:sz w:val="24"/>
          <w:szCs w:val="24"/>
        </w:rPr>
        <w:t>;</w:t>
      </w:r>
    </w:p>
    <w:p w14:paraId="60A8B0CF" w14:textId="77777777" w:rsidR="00BA62BD" w:rsidRPr="00621365" w:rsidRDefault="00BA62BD" w:rsidP="00BA62BD">
      <w:pPr>
        <w:numPr>
          <w:ilvl w:val="0"/>
          <w:numId w:val="8"/>
        </w:numPr>
        <w:spacing w:after="0" w:line="240" w:lineRule="auto"/>
        <w:jc w:val="both"/>
        <w:rPr>
          <w:rFonts w:ascii="Calibri Light" w:hAnsi="Calibri Light" w:cs="Calibri Light"/>
          <w:bCs/>
          <w:sz w:val="24"/>
          <w:szCs w:val="24"/>
        </w:rPr>
      </w:pPr>
      <w:r w:rsidRPr="00621365">
        <w:rPr>
          <w:rFonts w:ascii="Calibri Light" w:hAnsi="Calibri Light" w:cs="Calibri Light"/>
          <w:sz w:val="24"/>
          <w:szCs w:val="24"/>
        </w:rPr>
        <w:t>da prijavljeni projekt ali del projekta ni financiran na drugih razpisih JAK;</w:t>
      </w:r>
    </w:p>
    <w:p w14:paraId="4293D40F" w14:textId="77777777" w:rsidR="00BA62BD" w:rsidRPr="00621365" w:rsidRDefault="00BA62BD" w:rsidP="00BA62BD">
      <w:pPr>
        <w:numPr>
          <w:ilvl w:val="0"/>
          <w:numId w:val="8"/>
        </w:numPr>
        <w:spacing w:after="0" w:line="240" w:lineRule="auto"/>
        <w:jc w:val="both"/>
        <w:rPr>
          <w:rFonts w:ascii="Calibri Light" w:hAnsi="Calibri Light" w:cs="Calibri Light"/>
          <w:bCs/>
          <w:sz w:val="24"/>
          <w:szCs w:val="24"/>
        </w:rPr>
      </w:pPr>
      <w:r w:rsidRPr="00621365">
        <w:rPr>
          <w:rFonts w:ascii="Calibri Light" w:hAnsi="Calibri Light" w:cs="Calibri Light"/>
          <w:snapToGrid w:val="0"/>
          <w:sz w:val="24"/>
          <w:szCs w:val="24"/>
        </w:rPr>
        <w:t>da</w:t>
      </w:r>
      <w:r w:rsidRPr="00621365">
        <w:rPr>
          <w:rFonts w:ascii="Calibri Light" w:hAnsi="Calibri Light" w:cs="Calibri Light"/>
          <w:sz w:val="24"/>
          <w:szCs w:val="24"/>
        </w:rPr>
        <w:t xml:space="preserve"> se z istim kulturnim projektom na javni razpis prijavljajo samo enkrat;</w:t>
      </w:r>
    </w:p>
    <w:p w14:paraId="3C3B1BA4" w14:textId="2FA9CC20" w:rsidR="00BA62BD" w:rsidRPr="00621365" w:rsidRDefault="00BA62BD" w:rsidP="00BA62BD">
      <w:pPr>
        <w:numPr>
          <w:ilvl w:val="0"/>
          <w:numId w:val="8"/>
        </w:numPr>
        <w:spacing w:after="0" w:line="240" w:lineRule="auto"/>
        <w:jc w:val="both"/>
        <w:rPr>
          <w:rFonts w:ascii="Calibri Light" w:hAnsi="Calibri Light" w:cs="Calibri Light"/>
          <w:bCs/>
          <w:sz w:val="24"/>
          <w:szCs w:val="24"/>
        </w:rPr>
      </w:pPr>
      <w:r w:rsidRPr="00621365">
        <w:rPr>
          <w:rFonts w:ascii="Calibri Light" w:hAnsi="Calibri Light" w:cs="Calibri Light"/>
          <w:sz w:val="24"/>
          <w:szCs w:val="24"/>
        </w:rPr>
        <w:t xml:space="preserve">da za isti projekt na javni razpis poda vlogo le en </w:t>
      </w:r>
      <w:r w:rsidR="00E43C2D" w:rsidRPr="00621365">
        <w:rPr>
          <w:rFonts w:ascii="Calibri Light" w:hAnsi="Calibri Light" w:cs="Calibri Light"/>
          <w:sz w:val="24"/>
          <w:szCs w:val="24"/>
        </w:rPr>
        <w:t>prijavitelj</w:t>
      </w:r>
      <w:r w:rsidRPr="00621365">
        <w:rPr>
          <w:rFonts w:ascii="Calibri Light" w:hAnsi="Calibri Light" w:cs="Calibri Light"/>
          <w:sz w:val="24"/>
          <w:szCs w:val="24"/>
        </w:rPr>
        <w:t>;</w:t>
      </w:r>
    </w:p>
    <w:p w14:paraId="4EC70CC1" w14:textId="77777777" w:rsidR="00621365" w:rsidRPr="00621365" w:rsidRDefault="00BA62BD" w:rsidP="00621365">
      <w:pPr>
        <w:numPr>
          <w:ilvl w:val="0"/>
          <w:numId w:val="8"/>
        </w:numPr>
        <w:spacing w:after="0" w:line="240" w:lineRule="auto"/>
        <w:jc w:val="both"/>
        <w:rPr>
          <w:rFonts w:ascii="Calibri Light" w:hAnsi="Calibri Light" w:cs="Calibri Light"/>
          <w:bCs/>
          <w:sz w:val="24"/>
          <w:szCs w:val="24"/>
        </w:rPr>
      </w:pPr>
      <w:r w:rsidRPr="00621365">
        <w:rPr>
          <w:rFonts w:ascii="Calibri Light" w:hAnsi="Calibri Light" w:cs="Calibri Light"/>
          <w:sz w:val="24"/>
          <w:szCs w:val="24"/>
        </w:rPr>
        <w:t>da bo vzorčni prevod na voljo JAK za promocijo slovenskega leposlovja in humanistike;</w:t>
      </w:r>
    </w:p>
    <w:p w14:paraId="4F19343E" w14:textId="77777777" w:rsidR="00621365" w:rsidRPr="00621365" w:rsidRDefault="007D4B2F" w:rsidP="00621365">
      <w:pPr>
        <w:numPr>
          <w:ilvl w:val="0"/>
          <w:numId w:val="8"/>
        </w:numPr>
        <w:spacing w:after="0" w:line="240" w:lineRule="auto"/>
        <w:jc w:val="both"/>
        <w:rPr>
          <w:rFonts w:ascii="Calibri Light" w:hAnsi="Calibri Light" w:cs="Calibri Light"/>
          <w:bCs/>
          <w:sz w:val="24"/>
          <w:szCs w:val="24"/>
        </w:rPr>
      </w:pPr>
      <w:r w:rsidRPr="00621365">
        <w:rPr>
          <w:rFonts w:ascii="Calibri Light" w:hAnsi="Calibri Light" w:cs="Calibri Light"/>
          <w:bCs/>
          <w:sz w:val="24"/>
          <w:szCs w:val="24"/>
        </w:rPr>
        <w:t xml:space="preserve">da je izvirno slovensko delo izšlo najkasneje do </w:t>
      </w:r>
      <w:r w:rsidR="006427F0" w:rsidRPr="00621365">
        <w:rPr>
          <w:rFonts w:ascii="Calibri Light" w:hAnsi="Calibri Light" w:cs="Calibri Light"/>
          <w:bCs/>
          <w:sz w:val="24"/>
          <w:szCs w:val="24"/>
        </w:rPr>
        <w:t xml:space="preserve">5. 10. 2021 </w:t>
      </w:r>
      <w:r w:rsidRPr="00621365">
        <w:rPr>
          <w:rFonts w:ascii="Calibri Light" w:hAnsi="Calibri Light" w:cs="Calibri Light"/>
          <w:bCs/>
          <w:sz w:val="24"/>
          <w:szCs w:val="24"/>
        </w:rPr>
        <w:t>oziroma v primeru izborov in antologij, da so vsa besedila izšla najkasneje do tega datuma;</w:t>
      </w:r>
      <w:r w:rsidRPr="00621365" w:rsidDel="0060540E">
        <w:rPr>
          <w:rFonts w:ascii="Calibri Light" w:hAnsi="Calibri Light" w:cs="Calibri Light"/>
          <w:bCs/>
          <w:sz w:val="24"/>
          <w:szCs w:val="24"/>
        </w:rPr>
        <w:t xml:space="preserve"> </w:t>
      </w:r>
    </w:p>
    <w:p w14:paraId="54345D4D" w14:textId="77777777" w:rsidR="00621365" w:rsidRPr="00621365" w:rsidRDefault="007D4B2F" w:rsidP="00621365">
      <w:pPr>
        <w:numPr>
          <w:ilvl w:val="0"/>
          <w:numId w:val="8"/>
        </w:numPr>
        <w:spacing w:after="0" w:line="240" w:lineRule="auto"/>
        <w:jc w:val="both"/>
        <w:rPr>
          <w:rFonts w:ascii="Calibri Light" w:hAnsi="Calibri Light" w:cs="Calibri Light"/>
          <w:bCs/>
          <w:sz w:val="24"/>
          <w:szCs w:val="24"/>
        </w:rPr>
      </w:pPr>
      <w:r w:rsidRPr="00621365">
        <w:rPr>
          <w:rFonts w:ascii="Calibri Light" w:hAnsi="Calibri Light" w:cs="Calibri Light"/>
          <w:sz w:val="24"/>
          <w:szCs w:val="24"/>
        </w:rPr>
        <w:t>da za tiste stroške, ki so predmet denarnega povračila in jih pri JAK uveljavljajo kot upravičene stroške, niso prejeli sredstev drugih financerjev</w:t>
      </w:r>
      <w:r w:rsidRPr="00621365">
        <w:rPr>
          <w:rFonts w:ascii="Calibri Light" w:hAnsi="Calibri Light" w:cs="Calibri Light"/>
          <w:bCs/>
          <w:sz w:val="24"/>
          <w:szCs w:val="24"/>
        </w:rPr>
        <w:t>.</w:t>
      </w:r>
    </w:p>
    <w:p w14:paraId="3C84B403" w14:textId="77777777" w:rsidR="00621365" w:rsidRPr="00621365" w:rsidRDefault="00E43C2D" w:rsidP="00621365">
      <w:pPr>
        <w:numPr>
          <w:ilvl w:val="0"/>
          <w:numId w:val="8"/>
        </w:numPr>
        <w:spacing w:after="0" w:line="240" w:lineRule="auto"/>
        <w:jc w:val="both"/>
        <w:rPr>
          <w:rFonts w:ascii="Calibri Light" w:hAnsi="Calibri Light" w:cs="Calibri Light"/>
          <w:bCs/>
          <w:sz w:val="24"/>
          <w:szCs w:val="24"/>
        </w:rPr>
      </w:pPr>
      <w:r w:rsidRPr="00621365">
        <w:rPr>
          <w:rFonts w:ascii="Calibri Light" w:hAnsi="Calibri Light" w:cs="Calibri Light"/>
          <w:snapToGrid w:val="0"/>
          <w:sz w:val="24"/>
          <w:szCs w:val="24"/>
        </w:rPr>
        <w:t>prijavitelj</w:t>
      </w:r>
      <w:r w:rsidR="00556130" w:rsidRPr="00621365">
        <w:rPr>
          <w:rFonts w:ascii="Calibri Light" w:hAnsi="Calibri Light" w:cs="Calibri Light"/>
          <w:snapToGrid w:val="0"/>
          <w:sz w:val="24"/>
          <w:szCs w:val="24"/>
        </w:rPr>
        <w:t>, ki ima na dan oddaje vloge sedež v programskem območju kohezijska regija Zahodna Slovenija se na posamezni rok javnega razpisa lahko prijavi samo z eno (1) vlogo, v kateri lahko navede le eno (1) izdelavo vzorčnega prevoda.</w:t>
      </w:r>
    </w:p>
    <w:p w14:paraId="35D0047B" w14:textId="59696CED" w:rsidR="00556130" w:rsidRPr="00621365" w:rsidRDefault="00E43C2D" w:rsidP="00621365">
      <w:pPr>
        <w:numPr>
          <w:ilvl w:val="0"/>
          <w:numId w:val="8"/>
        </w:numPr>
        <w:spacing w:after="0" w:line="240" w:lineRule="auto"/>
        <w:jc w:val="both"/>
        <w:rPr>
          <w:rFonts w:ascii="Calibri Light" w:hAnsi="Calibri Light" w:cs="Calibri Light"/>
          <w:bCs/>
          <w:sz w:val="24"/>
          <w:szCs w:val="24"/>
        </w:rPr>
      </w:pPr>
      <w:r w:rsidRPr="00621365">
        <w:rPr>
          <w:rFonts w:ascii="Calibri Light" w:hAnsi="Calibri Light" w:cs="Calibri Light"/>
          <w:snapToGrid w:val="0"/>
          <w:sz w:val="24"/>
          <w:szCs w:val="24"/>
        </w:rPr>
        <w:t>prijavitelj</w:t>
      </w:r>
      <w:r w:rsidR="00556130" w:rsidRPr="00621365">
        <w:rPr>
          <w:rFonts w:ascii="Calibri Light" w:hAnsi="Calibri Light" w:cs="Calibri Light"/>
          <w:snapToGrid w:val="0"/>
          <w:sz w:val="24"/>
          <w:szCs w:val="24"/>
        </w:rPr>
        <w:t>, ki ima na dan oddaje vloge sedež v programskem območju kohezijska regija Vzhodna Slovenija se na posamezni rok javnega razpisa lahko prijavi samo z dvema (2) vlogama, v vsaki od obeh lahko navede le eno (1) izdelavo vzorčnega prevoda.</w:t>
      </w:r>
    </w:p>
    <w:p w14:paraId="3F877B4C" w14:textId="77777777" w:rsidR="00556130" w:rsidRPr="00557BC0" w:rsidRDefault="00556130" w:rsidP="00556130">
      <w:pPr>
        <w:widowControl w:val="0"/>
        <w:spacing w:after="0" w:line="240" w:lineRule="auto"/>
        <w:ind w:left="170" w:right="-32"/>
        <w:jc w:val="both"/>
        <w:rPr>
          <w:rFonts w:ascii="Calibri Light" w:hAnsi="Calibri Light" w:cs="Calibri Light"/>
          <w:bCs/>
          <w:sz w:val="24"/>
          <w:szCs w:val="24"/>
        </w:rPr>
      </w:pPr>
    </w:p>
    <w:p w14:paraId="031AAA93" w14:textId="77777777" w:rsidR="007D4B2F" w:rsidRPr="00557BC0" w:rsidRDefault="007D4B2F" w:rsidP="007D4B2F">
      <w:pPr>
        <w:widowControl w:val="0"/>
        <w:spacing w:after="0" w:line="240" w:lineRule="auto"/>
        <w:ind w:right="-32"/>
        <w:jc w:val="both"/>
        <w:rPr>
          <w:rFonts w:ascii="Calibri Light" w:hAnsi="Calibri Light" w:cs="Calibri Light"/>
          <w:bCs/>
          <w:sz w:val="24"/>
          <w:szCs w:val="24"/>
        </w:rPr>
      </w:pPr>
    </w:p>
    <w:p w14:paraId="310E8113" w14:textId="17C9F6A3" w:rsidR="007D4B2F" w:rsidRDefault="00C3659B" w:rsidP="007D4B2F">
      <w:pPr>
        <w:autoSpaceDE w:val="0"/>
        <w:autoSpaceDN w:val="0"/>
        <w:adjustRightInd w:val="0"/>
        <w:ind w:right="-32"/>
        <w:jc w:val="both"/>
        <w:rPr>
          <w:rFonts w:ascii="Calibri Light" w:hAnsi="Calibri Light" w:cs="Calibri Light"/>
          <w:b/>
          <w:sz w:val="24"/>
          <w:szCs w:val="24"/>
        </w:rPr>
      </w:pPr>
      <w:r>
        <w:rPr>
          <w:rFonts w:ascii="Calibri Light" w:hAnsi="Calibri Light" w:cs="Calibri Light"/>
          <w:b/>
          <w:bCs/>
          <w:sz w:val="24"/>
          <w:szCs w:val="24"/>
        </w:rPr>
        <w:t>9</w:t>
      </w:r>
      <w:r w:rsidR="007D4B2F" w:rsidRPr="00557BC0">
        <w:rPr>
          <w:rFonts w:ascii="Calibri Light" w:hAnsi="Calibri Light" w:cs="Calibri Light"/>
          <w:b/>
          <w:bCs/>
          <w:sz w:val="24"/>
          <w:szCs w:val="24"/>
        </w:rPr>
        <w:t xml:space="preserve">. </w:t>
      </w:r>
      <w:r w:rsidR="007D4B2F" w:rsidRPr="00557BC0">
        <w:rPr>
          <w:rFonts w:ascii="Calibri Light" w:hAnsi="Calibri Light" w:cs="Calibri Light"/>
          <w:b/>
          <w:sz w:val="24"/>
          <w:szCs w:val="24"/>
        </w:rPr>
        <w:t>Kumulacija pomoči, spodbujevalni učinek in prag dodelitve</w:t>
      </w:r>
    </w:p>
    <w:p w14:paraId="3A077C98" w14:textId="77777777" w:rsidR="007958BD" w:rsidRPr="00557BC0" w:rsidRDefault="007958BD" w:rsidP="007D4B2F">
      <w:pPr>
        <w:autoSpaceDE w:val="0"/>
        <w:autoSpaceDN w:val="0"/>
        <w:adjustRightInd w:val="0"/>
        <w:ind w:right="-32"/>
        <w:jc w:val="both"/>
        <w:rPr>
          <w:rFonts w:ascii="Calibri Light" w:hAnsi="Calibri Light" w:cs="Calibri Light"/>
          <w:b/>
          <w:sz w:val="24"/>
          <w:szCs w:val="24"/>
        </w:rPr>
      </w:pPr>
    </w:p>
    <w:p w14:paraId="147A8E2C"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Pomoč se lahko kumulira z drugo državno pomočjo ali pomočjo de minimis za iste upravičene stroške le, če se s tako kumulacijo ne preseže največje intenzivnosti pomoči ali zneska pomoči.</w:t>
      </w:r>
    </w:p>
    <w:p w14:paraId="3CACF76A" w14:textId="1BA07243"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Za dodelitev denarnega povračila mora </w:t>
      </w:r>
      <w:r w:rsidR="00E43C2D">
        <w:rPr>
          <w:rFonts w:ascii="Calibri Light" w:hAnsi="Calibri Light" w:cs="Calibri Light"/>
          <w:sz w:val="24"/>
          <w:szCs w:val="24"/>
        </w:rPr>
        <w:t>prijavitelj</w:t>
      </w:r>
      <w:r w:rsidRPr="00557BC0">
        <w:rPr>
          <w:rFonts w:ascii="Calibri Light" w:hAnsi="Calibri Light" w:cs="Calibri Light"/>
          <w:sz w:val="24"/>
          <w:szCs w:val="24"/>
        </w:rPr>
        <w:t xml:space="preserve"> predložiti pisni zahtevek za pomoč (prijavo na razpis) pred začetkom izvajanja projekta ali dejavnosti. </w:t>
      </w:r>
    </w:p>
    <w:p w14:paraId="529C77A5" w14:textId="363D8250" w:rsidR="007D4B2F" w:rsidRPr="00557BC0" w:rsidRDefault="007D4B2F" w:rsidP="007D4B2F">
      <w:pPr>
        <w:jc w:val="both"/>
        <w:rPr>
          <w:rFonts w:ascii="Calibri Light" w:hAnsi="Calibri Light" w:cs="Calibri Light"/>
          <w:b/>
          <w:sz w:val="24"/>
          <w:szCs w:val="24"/>
        </w:rPr>
      </w:pPr>
      <w:r w:rsidRPr="00557BC0">
        <w:rPr>
          <w:rFonts w:ascii="Calibri Light" w:hAnsi="Calibri Light" w:cs="Calibri Light"/>
          <w:b/>
          <w:sz w:val="24"/>
          <w:szCs w:val="24"/>
        </w:rPr>
        <w:t>Okvirna višina sredstev, ki so na razpolago</w:t>
      </w:r>
      <w:r w:rsidR="0094573E" w:rsidRPr="00557BC0">
        <w:rPr>
          <w:rFonts w:ascii="Calibri Light" w:hAnsi="Calibri Light" w:cs="Calibri Light"/>
          <w:b/>
          <w:sz w:val="24"/>
          <w:szCs w:val="24"/>
        </w:rPr>
        <w:t>,</w:t>
      </w:r>
      <w:r w:rsidRPr="00557BC0">
        <w:rPr>
          <w:rFonts w:ascii="Calibri Light" w:hAnsi="Calibri Light" w:cs="Calibri Light"/>
          <w:b/>
          <w:sz w:val="24"/>
          <w:szCs w:val="24"/>
        </w:rPr>
        <w:t xml:space="preserve"> in razmerje med namenskimi sredstvi EU za kohezijsko politiko in slovenske udeležbe za sofinanciranje kohezijske politike</w:t>
      </w:r>
    </w:p>
    <w:p w14:paraId="57A6E27C" w14:textId="0FF0C05E"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Okvirna skupna višina sredstev, ki so na razpolago za izvedbo javnega razpisa, je </w:t>
      </w:r>
      <w:r w:rsidR="008E3D8C">
        <w:rPr>
          <w:rFonts w:ascii="Calibri Light" w:hAnsi="Calibri Light" w:cs="Calibri Light"/>
          <w:sz w:val="24"/>
          <w:szCs w:val="24"/>
        </w:rPr>
        <w:t>54</w:t>
      </w:r>
      <w:r w:rsidR="00AD3C80" w:rsidRPr="00AD3C80">
        <w:rPr>
          <w:rFonts w:ascii="Calibri Light" w:hAnsi="Calibri Light" w:cs="Calibri Light"/>
          <w:sz w:val="24"/>
          <w:szCs w:val="24"/>
        </w:rPr>
        <w:t>.</w:t>
      </w:r>
      <w:r w:rsidR="008E3D8C">
        <w:rPr>
          <w:rFonts w:ascii="Calibri Light" w:hAnsi="Calibri Light" w:cs="Calibri Light"/>
          <w:sz w:val="24"/>
          <w:szCs w:val="24"/>
        </w:rPr>
        <w:t>529</w:t>
      </w:r>
      <w:r w:rsidR="00AD3C80" w:rsidRPr="00AD3C80">
        <w:rPr>
          <w:rFonts w:ascii="Calibri Light" w:hAnsi="Calibri Light" w:cs="Calibri Light"/>
          <w:sz w:val="24"/>
          <w:szCs w:val="24"/>
        </w:rPr>
        <w:t>,</w:t>
      </w:r>
      <w:r w:rsidR="008E3D8C">
        <w:rPr>
          <w:rFonts w:ascii="Calibri Light" w:hAnsi="Calibri Light" w:cs="Calibri Light"/>
          <w:sz w:val="24"/>
          <w:szCs w:val="24"/>
        </w:rPr>
        <w:t>00</w:t>
      </w:r>
      <w:r w:rsidR="00AD3C80">
        <w:rPr>
          <w:rFonts w:ascii="Calibri Light" w:hAnsi="Calibri Light" w:cs="Calibri Light"/>
          <w:sz w:val="24"/>
          <w:szCs w:val="24"/>
        </w:rPr>
        <w:t xml:space="preserve"> </w:t>
      </w:r>
      <w:r w:rsidRPr="00557BC0">
        <w:rPr>
          <w:rFonts w:ascii="Calibri Light" w:hAnsi="Calibri Light" w:cs="Calibri Light"/>
          <w:sz w:val="24"/>
          <w:szCs w:val="24"/>
        </w:rPr>
        <w:t>EUR.</w:t>
      </w:r>
    </w:p>
    <w:p w14:paraId="2BDF32CF" w14:textId="306AFCE5" w:rsidR="007D4B2F" w:rsidRDefault="007D4B2F" w:rsidP="007D4B2F">
      <w:pPr>
        <w:jc w:val="both"/>
        <w:rPr>
          <w:rFonts w:ascii="Calibri Light" w:hAnsi="Calibri Light" w:cs="Calibri Light"/>
          <w:sz w:val="24"/>
          <w:szCs w:val="24"/>
        </w:rPr>
      </w:pPr>
    </w:p>
    <w:tbl>
      <w:tblPr>
        <w:tblW w:w="7680" w:type="dxa"/>
        <w:tblCellMar>
          <w:left w:w="70" w:type="dxa"/>
          <w:right w:w="70" w:type="dxa"/>
        </w:tblCellMar>
        <w:tblLook w:val="04A0" w:firstRow="1" w:lastRow="0" w:firstColumn="1" w:lastColumn="0" w:noHBand="0" w:noVBand="1"/>
      </w:tblPr>
      <w:tblGrid>
        <w:gridCol w:w="4360"/>
        <w:gridCol w:w="2020"/>
        <w:gridCol w:w="1264"/>
        <w:gridCol w:w="146"/>
      </w:tblGrid>
      <w:tr w:rsidR="00B957DE" w:rsidRPr="00B957DE" w14:paraId="24E967FE" w14:textId="77777777" w:rsidTr="00B957DE">
        <w:trPr>
          <w:gridAfter w:val="1"/>
          <w:wAfter w:w="36" w:type="dxa"/>
          <w:trHeight w:val="324"/>
        </w:trPr>
        <w:tc>
          <w:tcPr>
            <w:tcW w:w="436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263314E" w14:textId="77777777" w:rsidR="00B957DE" w:rsidRPr="00B957DE" w:rsidRDefault="00B957DE" w:rsidP="00B957DE">
            <w:pPr>
              <w:spacing w:after="0" w:line="240" w:lineRule="auto"/>
              <w:jc w:val="both"/>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Proračunska postavka</w:t>
            </w:r>
          </w:p>
        </w:tc>
        <w:tc>
          <w:tcPr>
            <w:tcW w:w="2020" w:type="dxa"/>
            <w:tcBorders>
              <w:top w:val="single" w:sz="8" w:space="0" w:color="auto"/>
              <w:left w:val="nil"/>
              <w:bottom w:val="single" w:sz="8" w:space="0" w:color="auto"/>
              <w:right w:val="single" w:sz="8" w:space="0" w:color="auto"/>
            </w:tcBorders>
            <w:shd w:val="clear" w:color="000000" w:fill="FFFF00"/>
            <w:noWrap/>
            <w:vAlign w:val="center"/>
            <w:hideMark/>
          </w:tcPr>
          <w:p w14:paraId="52674005" w14:textId="77777777" w:rsidR="00B957DE" w:rsidRPr="00B957DE" w:rsidRDefault="00B957DE" w:rsidP="00B957DE">
            <w:pPr>
              <w:spacing w:after="0" w:line="240" w:lineRule="auto"/>
              <w:jc w:val="both"/>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SREDSTVA V EUR</w:t>
            </w:r>
          </w:p>
        </w:tc>
        <w:tc>
          <w:tcPr>
            <w:tcW w:w="1264" w:type="dxa"/>
            <w:tcBorders>
              <w:top w:val="single" w:sz="8" w:space="0" w:color="auto"/>
              <w:left w:val="nil"/>
              <w:bottom w:val="single" w:sz="8" w:space="0" w:color="auto"/>
              <w:right w:val="single" w:sz="8" w:space="0" w:color="auto"/>
            </w:tcBorders>
            <w:shd w:val="clear" w:color="000000" w:fill="FFFF00"/>
            <w:vAlign w:val="center"/>
            <w:hideMark/>
          </w:tcPr>
          <w:p w14:paraId="5E0FF2FB" w14:textId="77777777" w:rsidR="00B957DE" w:rsidRPr="00B957DE" w:rsidRDefault="00B957DE" w:rsidP="00B957DE">
            <w:pPr>
              <w:spacing w:after="0" w:line="240" w:lineRule="auto"/>
              <w:jc w:val="both"/>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Delež v %</w:t>
            </w:r>
          </w:p>
        </w:tc>
      </w:tr>
      <w:tr w:rsidR="00B957DE" w:rsidRPr="00B957DE" w14:paraId="45142BEA" w14:textId="77777777" w:rsidTr="00B957DE">
        <w:trPr>
          <w:gridAfter w:val="1"/>
          <w:wAfter w:w="36" w:type="dxa"/>
          <w:trHeight w:val="509"/>
        </w:trPr>
        <w:tc>
          <w:tcPr>
            <w:tcW w:w="4360" w:type="dxa"/>
            <w:vMerge w:val="restart"/>
            <w:tcBorders>
              <w:top w:val="nil"/>
              <w:left w:val="single" w:sz="8" w:space="0" w:color="auto"/>
              <w:bottom w:val="single" w:sz="8" w:space="0" w:color="000000"/>
              <w:right w:val="single" w:sz="8" w:space="0" w:color="auto"/>
            </w:tcBorders>
            <w:shd w:val="clear" w:color="auto" w:fill="auto"/>
            <w:vAlign w:val="center"/>
            <w:hideMark/>
          </w:tcPr>
          <w:p w14:paraId="294748D3"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PP 170274 - PN3.2-Frankfurt-14-20-V-EU</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2EC1A06B" w14:textId="77777777" w:rsidR="00B957DE" w:rsidRPr="00B957DE" w:rsidRDefault="00B957DE" w:rsidP="00B957DE">
            <w:pPr>
              <w:spacing w:after="0" w:line="240" w:lineRule="auto"/>
              <w:jc w:val="center"/>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24.538,05</w:t>
            </w:r>
          </w:p>
        </w:tc>
        <w:tc>
          <w:tcPr>
            <w:tcW w:w="126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533F393" w14:textId="77777777" w:rsidR="00B957DE" w:rsidRPr="00B957DE" w:rsidRDefault="00B957DE" w:rsidP="00B957DE">
            <w:pPr>
              <w:spacing w:after="0" w:line="240" w:lineRule="auto"/>
              <w:jc w:val="center"/>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45</w:t>
            </w:r>
          </w:p>
        </w:tc>
      </w:tr>
      <w:tr w:rsidR="00B957DE" w:rsidRPr="00B957DE" w14:paraId="12498CD2" w14:textId="77777777" w:rsidTr="00B957DE">
        <w:trPr>
          <w:trHeight w:val="372"/>
        </w:trPr>
        <w:tc>
          <w:tcPr>
            <w:tcW w:w="4360" w:type="dxa"/>
            <w:vMerge/>
            <w:tcBorders>
              <w:top w:val="nil"/>
              <w:left w:val="single" w:sz="8" w:space="0" w:color="auto"/>
              <w:bottom w:val="single" w:sz="8" w:space="0" w:color="000000"/>
              <w:right w:val="single" w:sz="8" w:space="0" w:color="auto"/>
            </w:tcBorders>
            <w:vAlign w:val="center"/>
            <w:hideMark/>
          </w:tcPr>
          <w:p w14:paraId="31E57DDC"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p>
        </w:tc>
        <w:tc>
          <w:tcPr>
            <w:tcW w:w="2020" w:type="dxa"/>
            <w:vMerge/>
            <w:tcBorders>
              <w:top w:val="nil"/>
              <w:left w:val="single" w:sz="8" w:space="0" w:color="auto"/>
              <w:bottom w:val="single" w:sz="8" w:space="0" w:color="000000"/>
              <w:right w:val="single" w:sz="8" w:space="0" w:color="auto"/>
            </w:tcBorders>
            <w:vAlign w:val="center"/>
            <w:hideMark/>
          </w:tcPr>
          <w:p w14:paraId="4C1A3032"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p>
        </w:tc>
        <w:tc>
          <w:tcPr>
            <w:tcW w:w="1264" w:type="dxa"/>
            <w:vMerge/>
            <w:tcBorders>
              <w:top w:val="nil"/>
              <w:left w:val="single" w:sz="8" w:space="0" w:color="auto"/>
              <w:bottom w:val="single" w:sz="8" w:space="0" w:color="000000"/>
              <w:right w:val="single" w:sz="8" w:space="0" w:color="auto"/>
            </w:tcBorders>
            <w:vAlign w:val="center"/>
            <w:hideMark/>
          </w:tcPr>
          <w:p w14:paraId="23B7CEC0"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p>
        </w:tc>
        <w:tc>
          <w:tcPr>
            <w:tcW w:w="36" w:type="dxa"/>
            <w:tcBorders>
              <w:top w:val="nil"/>
              <w:left w:val="nil"/>
              <w:bottom w:val="nil"/>
              <w:right w:val="nil"/>
            </w:tcBorders>
            <w:shd w:val="clear" w:color="auto" w:fill="auto"/>
            <w:noWrap/>
            <w:vAlign w:val="bottom"/>
            <w:hideMark/>
          </w:tcPr>
          <w:p w14:paraId="5D835465" w14:textId="77777777" w:rsidR="00B957DE" w:rsidRPr="00B957DE" w:rsidRDefault="00B957DE" w:rsidP="00B957DE">
            <w:pPr>
              <w:spacing w:after="0" w:line="240" w:lineRule="auto"/>
              <w:jc w:val="center"/>
              <w:rPr>
                <w:rFonts w:ascii="Calibri Light" w:eastAsia="Times New Roman" w:hAnsi="Calibri Light" w:cs="Calibri Light"/>
                <w:noProof w:val="0"/>
                <w:color w:val="000000"/>
                <w:sz w:val="24"/>
                <w:szCs w:val="24"/>
                <w:lang w:eastAsia="sl-SI"/>
              </w:rPr>
            </w:pPr>
          </w:p>
        </w:tc>
      </w:tr>
      <w:tr w:rsidR="00B957DE" w:rsidRPr="00B957DE" w14:paraId="0BBEAF92" w14:textId="77777777" w:rsidTr="00B957DE">
        <w:trPr>
          <w:trHeight w:val="420"/>
        </w:trPr>
        <w:tc>
          <w:tcPr>
            <w:tcW w:w="4360" w:type="dxa"/>
            <w:vMerge w:val="restart"/>
            <w:tcBorders>
              <w:top w:val="nil"/>
              <w:left w:val="single" w:sz="8" w:space="0" w:color="auto"/>
              <w:bottom w:val="single" w:sz="8" w:space="0" w:color="000000"/>
              <w:right w:val="single" w:sz="8" w:space="0" w:color="auto"/>
            </w:tcBorders>
            <w:shd w:val="clear" w:color="auto" w:fill="auto"/>
            <w:vAlign w:val="center"/>
            <w:hideMark/>
          </w:tcPr>
          <w:p w14:paraId="2AAC1DDF"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PP 170275 - PN3.2-Frankfurt-14-20-V-SLO</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2802B5BA" w14:textId="77777777" w:rsidR="00B957DE" w:rsidRPr="00B957DE" w:rsidRDefault="00B957DE" w:rsidP="00B957DE">
            <w:pPr>
              <w:spacing w:after="0" w:line="240" w:lineRule="auto"/>
              <w:jc w:val="center"/>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8.179,35</w:t>
            </w:r>
          </w:p>
        </w:tc>
        <w:tc>
          <w:tcPr>
            <w:tcW w:w="126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B025F83" w14:textId="77777777" w:rsidR="00B957DE" w:rsidRPr="00B957DE" w:rsidRDefault="00B957DE" w:rsidP="00B957DE">
            <w:pPr>
              <w:spacing w:after="0" w:line="240" w:lineRule="auto"/>
              <w:jc w:val="center"/>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15</w:t>
            </w:r>
          </w:p>
        </w:tc>
        <w:tc>
          <w:tcPr>
            <w:tcW w:w="36" w:type="dxa"/>
            <w:vAlign w:val="center"/>
            <w:hideMark/>
          </w:tcPr>
          <w:p w14:paraId="7516EE3E" w14:textId="77777777" w:rsidR="00B957DE" w:rsidRPr="00B957DE" w:rsidRDefault="00B957DE" w:rsidP="00B957DE">
            <w:pPr>
              <w:spacing w:after="0" w:line="240" w:lineRule="auto"/>
              <w:rPr>
                <w:rFonts w:ascii="Times New Roman" w:eastAsia="Times New Roman" w:hAnsi="Times New Roman" w:cs="Times New Roman"/>
                <w:noProof w:val="0"/>
                <w:sz w:val="20"/>
                <w:szCs w:val="20"/>
                <w:lang w:eastAsia="sl-SI"/>
              </w:rPr>
            </w:pPr>
          </w:p>
        </w:tc>
      </w:tr>
      <w:tr w:rsidR="00B957DE" w:rsidRPr="00B957DE" w14:paraId="54B0CE5D" w14:textId="77777777" w:rsidTr="00B957DE">
        <w:trPr>
          <w:trHeight w:val="444"/>
        </w:trPr>
        <w:tc>
          <w:tcPr>
            <w:tcW w:w="4360" w:type="dxa"/>
            <w:vMerge/>
            <w:tcBorders>
              <w:top w:val="nil"/>
              <w:left w:val="single" w:sz="8" w:space="0" w:color="auto"/>
              <w:bottom w:val="single" w:sz="8" w:space="0" w:color="000000"/>
              <w:right w:val="single" w:sz="8" w:space="0" w:color="auto"/>
            </w:tcBorders>
            <w:vAlign w:val="center"/>
            <w:hideMark/>
          </w:tcPr>
          <w:p w14:paraId="2D622F02"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p>
        </w:tc>
        <w:tc>
          <w:tcPr>
            <w:tcW w:w="2020" w:type="dxa"/>
            <w:vMerge/>
            <w:tcBorders>
              <w:top w:val="nil"/>
              <w:left w:val="single" w:sz="8" w:space="0" w:color="auto"/>
              <w:bottom w:val="single" w:sz="8" w:space="0" w:color="000000"/>
              <w:right w:val="single" w:sz="8" w:space="0" w:color="auto"/>
            </w:tcBorders>
            <w:vAlign w:val="center"/>
            <w:hideMark/>
          </w:tcPr>
          <w:p w14:paraId="2AB237B2"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p>
        </w:tc>
        <w:tc>
          <w:tcPr>
            <w:tcW w:w="1264" w:type="dxa"/>
            <w:vMerge/>
            <w:tcBorders>
              <w:top w:val="nil"/>
              <w:left w:val="single" w:sz="8" w:space="0" w:color="auto"/>
              <w:bottom w:val="single" w:sz="8" w:space="0" w:color="000000"/>
              <w:right w:val="single" w:sz="8" w:space="0" w:color="auto"/>
            </w:tcBorders>
            <w:vAlign w:val="center"/>
            <w:hideMark/>
          </w:tcPr>
          <w:p w14:paraId="120F6495"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p>
        </w:tc>
        <w:tc>
          <w:tcPr>
            <w:tcW w:w="36" w:type="dxa"/>
            <w:tcBorders>
              <w:top w:val="nil"/>
              <w:left w:val="nil"/>
              <w:bottom w:val="nil"/>
              <w:right w:val="nil"/>
            </w:tcBorders>
            <w:shd w:val="clear" w:color="auto" w:fill="auto"/>
            <w:noWrap/>
            <w:vAlign w:val="bottom"/>
            <w:hideMark/>
          </w:tcPr>
          <w:p w14:paraId="73927574" w14:textId="77777777" w:rsidR="00B957DE" w:rsidRPr="00B957DE" w:rsidRDefault="00B957DE" w:rsidP="00B957DE">
            <w:pPr>
              <w:spacing w:after="0" w:line="240" w:lineRule="auto"/>
              <w:jc w:val="center"/>
              <w:rPr>
                <w:rFonts w:ascii="Calibri Light" w:eastAsia="Times New Roman" w:hAnsi="Calibri Light" w:cs="Calibri Light"/>
                <w:noProof w:val="0"/>
                <w:color w:val="000000"/>
                <w:sz w:val="24"/>
                <w:szCs w:val="24"/>
                <w:lang w:eastAsia="sl-SI"/>
              </w:rPr>
            </w:pPr>
          </w:p>
        </w:tc>
      </w:tr>
      <w:tr w:rsidR="00B957DE" w:rsidRPr="00B957DE" w14:paraId="60AAB70A" w14:textId="77777777" w:rsidTr="00B957DE">
        <w:trPr>
          <w:trHeight w:val="528"/>
        </w:trPr>
        <w:tc>
          <w:tcPr>
            <w:tcW w:w="4360" w:type="dxa"/>
            <w:vMerge w:val="restart"/>
            <w:tcBorders>
              <w:top w:val="nil"/>
              <w:left w:val="single" w:sz="8" w:space="0" w:color="auto"/>
              <w:bottom w:val="single" w:sz="8" w:space="0" w:color="000000"/>
              <w:right w:val="single" w:sz="8" w:space="0" w:color="auto"/>
            </w:tcBorders>
            <w:shd w:val="clear" w:color="auto" w:fill="auto"/>
            <w:vAlign w:val="center"/>
            <w:hideMark/>
          </w:tcPr>
          <w:p w14:paraId="1DE99CEE"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PP 170276 - PN3.2-Frankfurt-14-20-Z-EU</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26361374" w14:textId="77777777" w:rsidR="00B957DE" w:rsidRPr="00B957DE" w:rsidRDefault="00B957DE" w:rsidP="00B957DE">
            <w:pPr>
              <w:spacing w:after="0" w:line="240" w:lineRule="auto"/>
              <w:jc w:val="center"/>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15.268,12</w:t>
            </w:r>
          </w:p>
        </w:tc>
        <w:tc>
          <w:tcPr>
            <w:tcW w:w="126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3951D70" w14:textId="77777777" w:rsidR="00B957DE" w:rsidRPr="00B957DE" w:rsidRDefault="00B957DE" w:rsidP="00B957DE">
            <w:pPr>
              <w:spacing w:after="0" w:line="240" w:lineRule="auto"/>
              <w:jc w:val="center"/>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28</w:t>
            </w:r>
          </w:p>
        </w:tc>
        <w:tc>
          <w:tcPr>
            <w:tcW w:w="36" w:type="dxa"/>
            <w:vAlign w:val="center"/>
            <w:hideMark/>
          </w:tcPr>
          <w:p w14:paraId="0A97126E" w14:textId="77777777" w:rsidR="00B957DE" w:rsidRPr="00B957DE" w:rsidRDefault="00B957DE" w:rsidP="00B957DE">
            <w:pPr>
              <w:spacing w:after="0" w:line="240" w:lineRule="auto"/>
              <w:rPr>
                <w:rFonts w:ascii="Times New Roman" w:eastAsia="Times New Roman" w:hAnsi="Times New Roman" w:cs="Times New Roman"/>
                <w:noProof w:val="0"/>
                <w:sz w:val="20"/>
                <w:szCs w:val="20"/>
                <w:lang w:eastAsia="sl-SI"/>
              </w:rPr>
            </w:pPr>
          </w:p>
        </w:tc>
      </w:tr>
      <w:tr w:rsidR="00B957DE" w:rsidRPr="00B957DE" w14:paraId="28EF84B0" w14:textId="77777777" w:rsidTr="00B957DE">
        <w:trPr>
          <w:trHeight w:val="384"/>
        </w:trPr>
        <w:tc>
          <w:tcPr>
            <w:tcW w:w="4360" w:type="dxa"/>
            <w:vMerge/>
            <w:tcBorders>
              <w:top w:val="nil"/>
              <w:left w:val="single" w:sz="8" w:space="0" w:color="auto"/>
              <w:bottom w:val="single" w:sz="8" w:space="0" w:color="000000"/>
              <w:right w:val="single" w:sz="8" w:space="0" w:color="auto"/>
            </w:tcBorders>
            <w:vAlign w:val="center"/>
            <w:hideMark/>
          </w:tcPr>
          <w:p w14:paraId="103CD380"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p>
        </w:tc>
        <w:tc>
          <w:tcPr>
            <w:tcW w:w="2020" w:type="dxa"/>
            <w:vMerge/>
            <w:tcBorders>
              <w:top w:val="nil"/>
              <w:left w:val="single" w:sz="8" w:space="0" w:color="auto"/>
              <w:bottom w:val="single" w:sz="8" w:space="0" w:color="000000"/>
              <w:right w:val="single" w:sz="8" w:space="0" w:color="auto"/>
            </w:tcBorders>
            <w:vAlign w:val="center"/>
            <w:hideMark/>
          </w:tcPr>
          <w:p w14:paraId="088A9950"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p>
        </w:tc>
        <w:tc>
          <w:tcPr>
            <w:tcW w:w="1264" w:type="dxa"/>
            <w:vMerge/>
            <w:tcBorders>
              <w:top w:val="nil"/>
              <w:left w:val="single" w:sz="8" w:space="0" w:color="auto"/>
              <w:bottom w:val="single" w:sz="8" w:space="0" w:color="000000"/>
              <w:right w:val="single" w:sz="8" w:space="0" w:color="auto"/>
            </w:tcBorders>
            <w:vAlign w:val="center"/>
            <w:hideMark/>
          </w:tcPr>
          <w:p w14:paraId="4828544D"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p>
        </w:tc>
        <w:tc>
          <w:tcPr>
            <w:tcW w:w="36" w:type="dxa"/>
            <w:tcBorders>
              <w:top w:val="nil"/>
              <w:left w:val="nil"/>
              <w:bottom w:val="nil"/>
              <w:right w:val="nil"/>
            </w:tcBorders>
            <w:shd w:val="clear" w:color="auto" w:fill="auto"/>
            <w:noWrap/>
            <w:vAlign w:val="bottom"/>
            <w:hideMark/>
          </w:tcPr>
          <w:p w14:paraId="4E36D754" w14:textId="77777777" w:rsidR="00B957DE" w:rsidRPr="00B957DE" w:rsidRDefault="00B957DE" w:rsidP="00B957DE">
            <w:pPr>
              <w:spacing w:after="0" w:line="240" w:lineRule="auto"/>
              <w:jc w:val="center"/>
              <w:rPr>
                <w:rFonts w:ascii="Calibri Light" w:eastAsia="Times New Roman" w:hAnsi="Calibri Light" w:cs="Calibri Light"/>
                <w:noProof w:val="0"/>
                <w:color w:val="000000"/>
                <w:sz w:val="24"/>
                <w:szCs w:val="24"/>
                <w:lang w:eastAsia="sl-SI"/>
              </w:rPr>
            </w:pPr>
          </w:p>
        </w:tc>
      </w:tr>
      <w:tr w:rsidR="00B957DE" w:rsidRPr="00B957DE" w14:paraId="54C38994" w14:textId="77777777" w:rsidTr="00B957DE">
        <w:trPr>
          <w:trHeight w:val="288"/>
        </w:trPr>
        <w:tc>
          <w:tcPr>
            <w:tcW w:w="4360" w:type="dxa"/>
            <w:vMerge w:val="restart"/>
            <w:tcBorders>
              <w:top w:val="nil"/>
              <w:left w:val="single" w:sz="8" w:space="0" w:color="auto"/>
              <w:bottom w:val="single" w:sz="8" w:space="0" w:color="000000"/>
              <w:right w:val="single" w:sz="8" w:space="0" w:color="auto"/>
            </w:tcBorders>
            <w:shd w:val="clear" w:color="auto" w:fill="auto"/>
            <w:vAlign w:val="center"/>
            <w:hideMark/>
          </w:tcPr>
          <w:p w14:paraId="07C21F3F"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PP 170277 - PN3.2-Frankfurt-14-20-Z-SLO</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3D35560E" w14:textId="77777777" w:rsidR="00B957DE" w:rsidRPr="00B957DE" w:rsidRDefault="00B957DE" w:rsidP="00B957DE">
            <w:pPr>
              <w:spacing w:after="0" w:line="240" w:lineRule="auto"/>
              <w:jc w:val="center"/>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6.543,48</w:t>
            </w:r>
          </w:p>
        </w:tc>
        <w:tc>
          <w:tcPr>
            <w:tcW w:w="126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332A55" w14:textId="77777777" w:rsidR="00B957DE" w:rsidRPr="00B957DE" w:rsidRDefault="00B957DE" w:rsidP="00B957DE">
            <w:pPr>
              <w:spacing w:after="0" w:line="240" w:lineRule="auto"/>
              <w:jc w:val="center"/>
              <w:rPr>
                <w:rFonts w:ascii="Calibri Light" w:eastAsia="Times New Roman" w:hAnsi="Calibri Light" w:cs="Calibri Light"/>
                <w:noProof w:val="0"/>
                <w:color w:val="000000"/>
                <w:sz w:val="24"/>
                <w:szCs w:val="24"/>
                <w:lang w:eastAsia="sl-SI"/>
              </w:rPr>
            </w:pPr>
            <w:r w:rsidRPr="00B957DE">
              <w:rPr>
                <w:rFonts w:ascii="Calibri Light" w:eastAsia="Times New Roman" w:hAnsi="Calibri Light" w:cs="Calibri Light"/>
                <w:noProof w:val="0"/>
                <w:color w:val="000000"/>
                <w:sz w:val="24"/>
                <w:szCs w:val="24"/>
                <w:lang w:eastAsia="sl-SI"/>
              </w:rPr>
              <w:t>12</w:t>
            </w:r>
          </w:p>
        </w:tc>
        <w:tc>
          <w:tcPr>
            <w:tcW w:w="36" w:type="dxa"/>
            <w:vAlign w:val="center"/>
            <w:hideMark/>
          </w:tcPr>
          <w:p w14:paraId="3FEBD127" w14:textId="77777777" w:rsidR="00B957DE" w:rsidRPr="00B957DE" w:rsidRDefault="00B957DE" w:rsidP="00B957DE">
            <w:pPr>
              <w:spacing w:after="0" w:line="240" w:lineRule="auto"/>
              <w:rPr>
                <w:rFonts w:ascii="Times New Roman" w:eastAsia="Times New Roman" w:hAnsi="Times New Roman" w:cs="Times New Roman"/>
                <w:noProof w:val="0"/>
                <w:sz w:val="20"/>
                <w:szCs w:val="20"/>
                <w:lang w:eastAsia="sl-SI"/>
              </w:rPr>
            </w:pPr>
          </w:p>
        </w:tc>
      </w:tr>
      <w:tr w:rsidR="00B957DE" w:rsidRPr="00B957DE" w14:paraId="209F4C82" w14:textId="77777777" w:rsidTr="00B957DE">
        <w:trPr>
          <w:trHeight w:val="300"/>
        </w:trPr>
        <w:tc>
          <w:tcPr>
            <w:tcW w:w="4360" w:type="dxa"/>
            <w:vMerge/>
            <w:tcBorders>
              <w:top w:val="nil"/>
              <w:left w:val="single" w:sz="8" w:space="0" w:color="auto"/>
              <w:bottom w:val="single" w:sz="8" w:space="0" w:color="000000"/>
              <w:right w:val="single" w:sz="8" w:space="0" w:color="auto"/>
            </w:tcBorders>
            <w:vAlign w:val="center"/>
            <w:hideMark/>
          </w:tcPr>
          <w:p w14:paraId="6C81C662"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p>
        </w:tc>
        <w:tc>
          <w:tcPr>
            <w:tcW w:w="2020" w:type="dxa"/>
            <w:vMerge/>
            <w:tcBorders>
              <w:top w:val="nil"/>
              <w:left w:val="single" w:sz="8" w:space="0" w:color="auto"/>
              <w:bottom w:val="single" w:sz="8" w:space="0" w:color="000000"/>
              <w:right w:val="single" w:sz="8" w:space="0" w:color="auto"/>
            </w:tcBorders>
            <w:vAlign w:val="center"/>
            <w:hideMark/>
          </w:tcPr>
          <w:p w14:paraId="49A492B7"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p>
        </w:tc>
        <w:tc>
          <w:tcPr>
            <w:tcW w:w="1264" w:type="dxa"/>
            <w:vMerge/>
            <w:tcBorders>
              <w:top w:val="nil"/>
              <w:left w:val="single" w:sz="8" w:space="0" w:color="auto"/>
              <w:bottom w:val="single" w:sz="8" w:space="0" w:color="000000"/>
              <w:right w:val="single" w:sz="8" w:space="0" w:color="auto"/>
            </w:tcBorders>
            <w:vAlign w:val="center"/>
            <w:hideMark/>
          </w:tcPr>
          <w:p w14:paraId="499D4CB9" w14:textId="77777777" w:rsidR="00B957DE" w:rsidRPr="00B957DE" w:rsidRDefault="00B957DE" w:rsidP="00B957DE">
            <w:pPr>
              <w:spacing w:after="0" w:line="240" w:lineRule="auto"/>
              <w:rPr>
                <w:rFonts w:ascii="Calibri Light" w:eastAsia="Times New Roman" w:hAnsi="Calibri Light" w:cs="Calibri Light"/>
                <w:noProof w:val="0"/>
                <w:color w:val="000000"/>
                <w:sz w:val="24"/>
                <w:szCs w:val="24"/>
                <w:lang w:eastAsia="sl-SI"/>
              </w:rPr>
            </w:pPr>
          </w:p>
        </w:tc>
        <w:tc>
          <w:tcPr>
            <w:tcW w:w="36" w:type="dxa"/>
            <w:tcBorders>
              <w:top w:val="nil"/>
              <w:left w:val="nil"/>
              <w:bottom w:val="nil"/>
              <w:right w:val="nil"/>
            </w:tcBorders>
            <w:shd w:val="clear" w:color="auto" w:fill="auto"/>
            <w:noWrap/>
            <w:vAlign w:val="bottom"/>
            <w:hideMark/>
          </w:tcPr>
          <w:p w14:paraId="329531AB" w14:textId="77777777" w:rsidR="00B957DE" w:rsidRPr="00B957DE" w:rsidRDefault="00B957DE" w:rsidP="00B957DE">
            <w:pPr>
              <w:spacing w:after="0" w:line="240" w:lineRule="auto"/>
              <w:jc w:val="center"/>
              <w:rPr>
                <w:rFonts w:ascii="Calibri Light" w:eastAsia="Times New Roman" w:hAnsi="Calibri Light" w:cs="Calibri Light"/>
                <w:noProof w:val="0"/>
                <w:color w:val="000000"/>
                <w:sz w:val="24"/>
                <w:szCs w:val="24"/>
                <w:lang w:eastAsia="sl-SI"/>
              </w:rPr>
            </w:pPr>
          </w:p>
        </w:tc>
      </w:tr>
      <w:tr w:rsidR="00B957DE" w:rsidRPr="00B957DE" w14:paraId="27B0A5D3" w14:textId="77777777" w:rsidTr="00B957DE">
        <w:trPr>
          <w:trHeight w:val="324"/>
        </w:trPr>
        <w:tc>
          <w:tcPr>
            <w:tcW w:w="4360" w:type="dxa"/>
            <w:tcBorders>
              <w:top w:val="nil"/>
              <w:left w:val="single" w:sz="8" w:space="0" w:color="auto"/>
              <w:bottom w:val="single" w:sz="8" w:space="0" w:color="auto"/>
              <w:right w:val="single" w:sz="8" w:space="0" w:color="auto"/>
            </w:tcBorders>
            <w:shd w:val="clear" w:color="auto" w:fill="auto"/>
            <w:vAlign w:val="center"/>
            <w:hideMark/>
          </w:tcPr>
          <w:p w14:paraId="1A46D379" w14:textId="77777777" w:rsidR="00B957DE" w:rsidRPr="00B957DE" w:rsidRDefault="00B957DE" w:rsidP="00B957DE">
            <w:pPr>
              <w:spacing w:after="0" w:line="240" w:lineRule="auto"/>
              <w:rPr>
                <w:rFonts w:ascii="Calibri Light" w:eastAsia="Times New Roman" w:hAnsi="Calibri Light" w:cs="Calibri Light"/>
                <w:b/>
                <w:bCs/>
                <w:noProof w:val="0"/>
                <w:color w:val="000000"/>
                <w:sz w:val="24"/>
                <w:szCs w:val="24"/>
                <w:lang w:eastAsia="sl-SI"/>
              </w:rPr>
            </w:pPr>
            <w:r w:rsidRPr="00B957DE">
              <w:rPr>
                <w:rFonts w:ascii="Calibri Light" w:eastAsia="Times New Roman" w:hAnsi="Calibri Light" w:cs="Calibri Light"/>
                <w:b/>
                <w:bCs/>
                <w:noProof w:val="0"/>
                <w:color w:val="000000"/>
                <w:sz w:val="24"/>
                <w:szCs w:val="24"/>
                <w:lang w:eastAsia="sl-SI"/>
              </w:rPr>
              <w:t>SKUPAJ:</w:t>
            </w:r>
          </w:p>
        </w:tc>
        <w:tc>
          <w:tcPr>
            <w:tcW w:w="2020" w:type="dxa"/>
            <w:tcBorders>
              <w:top w:val="nil"/>
              <w:left w:val="nil"/>
              <w:bottom w:val="single" w:sz="8" w:space="0" w:color="auto"/>
              <w:right w:val="single" w:sz="8" w:space="0" w:color="auto"/>
            </w:tcBorders>
            <w:shd w:val="clear" w:color="auto" w:fill="auto"/>
            <w:noWrap/>
            <w:vAlign w:val="center"/>
            <w:hideMark/>
          </w:tcPr>
          <w:p w14:paraId="2A2B7DEF" w14:textId="77777777" w:rsidR="00B957DE" w:rsidRPr="00B957DE" w:rsidRDefault="00B957DE" w:rsidP="00B957DE">
            <w:pPr>
              <w:spacing w:after="0" w:line="240" w:lineRule="auto"/>
              <w:jc w:val="center"/>
              <w:rPr>
                <w:rFonts w:ascii="Calibri Light" w:eastAsia="Times New Roman" w:hAnsi="Calibri Light" w:cs="Calibri Light"/>
                <w:b/>
                <w:bCs/>
                <w:noProof w:val="0"/>
                <w:color w:val="000000"/>
                <w:sz w:val="24"/>
                <w:szCs w:val="24"/>
                <w:lang w:eastAsia="sl-SI"/>
              </w:rPr>
            </w:pPr>
            <w:r w:rsidRPr="00B957DE">
              <w:rPr>
                <w:rFonts w:ascii="Calibri Light" w:eastAsia="Times New Roman" w:hAnsi="Calibri Light" w:cs="Calibri Light"/>
                <w:b/>
                <w:bCs/>
                <w:noProof w:val="0"/>
                <w:color w:val="000000"/>
                <w:sz w:val="24"/>
                <w:szCs w:val="24"/>
                <w:lang w:eastAsia="sl-SI"/>
              </w:rPr>
              <w:t>54.529,00</w:t>
            </w:r>
          </w:p>
        </w:tc>
        <w:tc>
          <w:tcPr>
            <w:tcW w:w="1264" w:type="dxa"/>
            <w:tcBorders>
              <w:top w:val="nil"/>
              <w:left w:val="nil"/>
              <w:bottom w:val="single" w:sz="8" w:space="0" w:color="auto"/>
              <w:right w:val="single" w:sz="8" w:space="0" w:color="auto"/>
            </w:tcBorders>
            <w:shd w:val="clear" w:color="auto" w:fill="auto"/>
            <w:noWrap/>
            <w:vAlign w:val="center"/>
            <w:hideMark/>
          </w:tcPr>
          <w:p w14:paraId="618AFD68" w14:textId="77777777" w:rsidR="00B957DE" w:rsidRPr="00B957DE" w:rsidRDefault="00B957DE" w:rsidP="00B957DE">
            <w:pPr>
              <w:spacing w:after="0" w:line="240" w:lineRule="auto"/>
              <w:jc w:val="center"/>
              <w:rPr>
                <w:rFonts w:ascii="Calibri Light" w:eastAsia="Times New Roman" w:hAnsi="Calibri Light" w:cs="Calibri Light"/>
                <w:b/>
                <w:bCs/>
                <w:noProof w:val="0"/>
                <w:color w:val="000000"/>
                <w:sz w:val="24"/>
                <w:szCs w:val="24"/>
                <w:lang w:eastAsia="sl-SI"/>
              </w:rPr>
            </w:pPr>
            <w:r w:rsidRPr="00B957DE">
              <w:rPr>
                <w:rFonts w:ascii="Calibri Light" w:eastAsia="Times New Roman" w:hAnsi="Calibri Light" w:cs="Calibri Light"/>
                <w:b/>
                <w:bCs/>
                <w:noProof w:val="0"/>
                <w:color w:val="000000"/>
                <w:sz w:val="24"/>
                <w:szCs w:val="24"/>
                <w:lang w:eastAsia="sl-SI"/>
              </w:rPr>
              <w:t>100,00%</w:t>
            </w:r>
          </w:p>
        </w:tc>
        <w:tc>
          <w:tcPr>
            <w:tcW w:w="36" w:type="dxa"/>
            <w:vAlign w:val="center"/>
            <w:hideMark/>
          </w:tcPr>
          <w:p w14:paraId="2C2878D7" w14:textId="77777777" w:rsidR="00B957DE" w:rsidRPr="00B957DE" w:rsidRDefault="00B957DE" w:rsidP="00B957DE">
            <w:pPr>
              <w:spacing w:after="0" w:line="240" w:lineRule="auto"/>
              <w:rPr>
                <w:rFonts w:ascii="Times New Roman" w:eastAsia="Times New Roman" w:hAnsi="Times New Roman" w:cs="Times New Roman"/>
                <w:noProof w:val="0"/>
                <w:sz w:val="20"/>
                <w:szCs w:val="20"/>
                <w:lang w:eastAsia="sl-SI"/>
              </w:rPr>
            </w:pPr>
          </w:p>
        </w:tc>
      </w:tr>
    </w:tbl>
    <w:p w14:paraId="1374B95B" w14:textId="77777777" w:rsidR="00B957DE" w:rsidRPr="00557BC0" w:rsidRDefault="00B957DE" w:rsidP="007D4B2F">
      <w:pPr>
        <w:jc w:val="both"/>
        <w:rPr>
          <w:rFonts w:ascii="Calibri Light" w:hAnsi="Calibri Light" w:cs="Calibri Light"/>
          <w:sz w:val="24"/>
          <w:szCs w:val="24"/>
        </w:rPr>
      </w:pPr>
    </w:p>
    <w:p w14:paraId="2CACF269"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Razmerje med namenskimi sredstvi EU za kohezijsko politiko in slovenske udeležbe za sofinanciranje operacij je:</w:t>
      </w:r>
    </w:p>
    <w:p w14:paraId="01DC7D5D" w14:textId="77777777" w:rsidR="007D4B2F" w:rsidRPr="00557BC0" w:rsidRDefault="007D4B2F" w:rsidP="007D4B2F">
      <w:pPr>
        <w:jc w:val="both"/>
        <w:rPr>
          <w:rFonts w:ascii="Calibri Light" w:hAnsi="Calibri Light" w:cs="Calibri Light"/>
          <w:sz w:val="24"/>
          <w:szCs w:val="24"/>
        </w:rPr>
      </w:pPr>
    </w:p>
    <w:tbl>
      <w:tblPr>
        <w:tblW w:w="8300" w:type="dxa"/>
        <w:jc w:val="center"/>
        <w:tblCellMar>
          <w:left w:w="70" w:type="dxa"/>
          <w:right w:w="70" w:type="dxa"/>
        </w:tblCellMar>
        <w:tblLook w:val="04A0" w:firstRow="1" w:lastRow="0" w:firstColumn="1" w:lastColumn="0" w:noHBand="0" w:noVBand="1"/>
      </w:tblPr>
      <w:tblGrid>
        <w:gridCol w:w="3640"/>
        <w:gridCol w:w="2080"/>
        <w:gridCol w:w="2580"/>
      </w:tblGrid>
      <w:tr w:rsidR="007D4B2F" w:rsidRPr="00557BC0" w14:paraId="15CC07F6" w14:textId="77777777" w:rsidTr="009F5789">
        <w:trPr>
          <w:trHeight w:val="300"/>
          <w:jc w:val="center"/>
        </w:trPr>
        <w:tc>
          <w:tcPr>
            <w:tcW w:w="36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C21CC0" w14:textId="77777777" w:rsidR="007D4B2F" w:rsidRPr="00557BC0" w:rsidRDefault="007D4B2F" w:rsidP="00E920A0">
            <w:pPr>
              <w:spacing w:after="0" w:line="240" w:lineRule="auto"/>
              <w:jc w:val="both"/>
              <w:rPr>
                <w:rFonts w:ascii="Calibri Light" w:eastAsia="Times New Roman" w:hAnsi="Calibri Light" w:cs="Calibri Light"/>
                <w:b/>
                <w:bCs/>
                <w:noProof w:val="0"/>
                <w:color w:val="000000"/>
                <w:sz w:val="24"/>
                <w:szCs w:val="24"/>
                <w:lang w:eastAsia="sl-SI"/>
              </w:rPr>
            </w:pPr>
            <w:r w:rsidRPr="00557BC0">
              <w:rPr>
                <w:rFonts w:ascii="Calibri Light" w:eastAsia="Times New Roman" w:hAnsi="Calibri Light" w:cs="Calibri Light"/>
                <w:b/>
                <w:bCs/>
                <w:noProof w:val="0"/>
                <w:color w:val="000000"/>
                <w:sz w:val="24"/>
                <w:szCs w:val="24"/>
                <w:lang w:eastAsia="sl-SI"/>
              </w:rPr>
              <w:t xml:space="preserve">Kohezijska regija </w:t>
            </w:r>
          </w:p>
        </w:tc>
        <w:tc>
          <w:tcPr>
            <w:tcW w:w="2080" w:type="dxa"/>
            <w:tcBorders>
              <w:top w:val="single" w:sz="4" w:space="0" w:color="auto"/>
              <w:left w:val="nil"/>
              <w:bottom w:val="single" w:sz="4" w:space="0" w:color="auto"/>
              <w:right w:val="single" w:sz="4" w:space="0" w:color="auto"/>
            </w:tcBorders>
            <w:shd w:val="clear" w:color="000000" w:fill="D9D9D9"/>
            <w:noWrap/>
            <w:vAlign w:val="bottom"/>
            <w:hideMark/>
          </w:tcPr>
          <w:p w14:paraId="6BD59B8F" w14:textId="77777777" w:rsidR="007D4B2F" w:rsidRPr="00557BC0" w:rsidRDefault="007D4B2F" w:rsidP="00E920A0">
            <w:pPr>
              <w:spacing w:after="0" w:line="240" w:lineRule="auto"/>
              <w:jc w:val="both"/>
              <w:rPr>
                <w:rFonts w:ascii="Calibri Light" w:eastAsia="Times New Roman" w:hAnsi="Calibri Light" w:cs="Calibri Light"/>
                <w:b/>
                <w:bCs/>
                <w:noProof w:val="0"/>
                <w:color w:val="000000"/>
                <w:sz w:val="24"/>
                <w:szCs w:val="24"/>
                <w:lang w:eastAsia="sl-SI"/>
              </w:rPr>
            </w:pPr>
            <w:r w:rsidRPr="00557BC0">
              <w:rPr>
                <w:rFonts w:ascii="Calibri Light" w:eastAsia="Times New Roman" w:hAnsi="Calibri Light" w:cs="Calibri Light"/>
                <w:b/>
                <w:bCs/>
                <w:noProof w:val="0"/>
                <w:color w:val="000000"/>
                <w:sz w:val="24"/>
                <w:szCs w:val="24"/>
                <w:lang w:eastAsia="sl-SI"/>
              </w:rPr>
              <w:t xml:space="preserve">EU delež </w:t>
            </w:r>
          </w:p>
        </w:tc>
        <w:tc>
          <w:tcPr>
            <w:tcW w:w="2580" w:type="dxa"/>
            <w:tcBorders>
              <w:top w:val="single" w:sz="4" w:space="0" w:color="auto"/>
              <w:left w:val="nil"/>
              <w:bottom w:val="single" w:sz="4" w:space="0" w:color="auto"/>
              <w:right w:val="single" w:sz="4" w:space="0" w:color="auto"/>
            </w:tcBorders>
            <w:shd w:val="clear" w:color="000000" w:fill="D9D9D9"/>
            <w:noWrap/>
            <w:vAlign w:val="bottom"/>
            <w:hideMark/>
          </w:tcPr>
          <w:p w14:paraId="7CBDBB6C" w14:textId="77777777" w:rsidR="007D4B2F" w:rsidRPr="00557BC0" w:rsidRDefault="007D4B2F" w:rsidP="00E920A0">
            <w:pPr>
              <w:spacing w:after="0" w:line="240" w:lineRule="auto"/>
              <w:jc w:val="both"/>
              <w:rPr>
                <w:rFonts w:ascii="Calibri Light" w:eastAsia="Times New Roman" w:hAnsi="Calibri Light" w:cs="Calibri Light"/>
                <w:b/>
                <w:bCs/>
                <w:noProof w:val="0"/>
                <w:color w:val="000000"/>
                <w:sz w:val="24"/>
                <w:szCs w:val="24"/>
                <w:lang w:eastAsia="sl-SI"/>
              </w:rPr>
            </w:pPr>
            <w:r w:rsidRPr="00557BC0">
              <w:rPr>
                <w:rFonts w:ascii="Calibri Light" w:eastAsia="Times New Roman" w:hAnsi="Calibri Light" w:cs="Calibri Light"/>
                <w:b/>
                <w:bCs/>
                <w:noProof w:val="0"/>
                <w:color w:val="000000"/>
                <w:sz w:val="24"/>
                <w:szCs w:val="24"/>
                <w:lang w:eastAsia="sl-SI"/>
              </w:rPr>
              <w:t>SLO delež</w:t>
            </w:r>
          </w:p>
        </w:tc>
      </w:tr>
      <w:tr w:rsidR="007D4B2F" w:rsidRPr="00557BC0" w14:paraId="510825A3" w14:textId="77777777" w:rsidTr="009F5789">
        <w:trPr>
          <w:trHeight w:val="30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F5A273B" w14:textId="77777777" w:rsidR="007D4B2F" w:rsidRPr="00557BC0" w:rsidRDefault="007D4B2F" w:rsidP="00E920A0">
            <w:pPr>
              <w:spacing w:after="0" w:line="240" w:lineRule="auto"/>
              <w:jc w:val="both"/>
              <w:rPr>
                <w:rFonts w:ascii="Calibri Light" w:eastAsia="Times New Roman" w:hAnsi="Calibri Light" w:cs="Calibri Light"/>
                <w:b/>
                <w:bCs/>
                <w:noProof w:val="0"/>
                <w:color w:val="000000"/>
                <w:sz w:val="24"/>
                <w:szCs w:val="24"/>
                <w:lang w:eastAsia="sl-SI"/>
              </w:rPr>
            </w:pPr>
            <w:r w:rsidRPr="00557BC0">
              <w:rPr>
                <w:rFonts w:ascii="Calibri Light" w:eastAsia="Times New Roman" w:hAnsi="Calibri Light" w:cs="Calibri Light"/>
                <w:b/>
                <w:bCs/>
                <w:noProof w:val="0"/>
                <w:color w:val="000000"/>
                <w:sz w:val="24"/>
                <w:szCs w:val="24"/>
                <w:lang w:eastAsia="sl-SI"/>
              </w:rPr>
              <w:t>Vzhodna Slovenija</w:t>
            </w:r>
          </w:p>
        </w:tc>
        <w:tc>
          <w:tcPr>
            <w:tcW w:w="2080" w:type="dxa"/>
            <w:tcBorders>
              <w:top w:val="nil"/>
              <w:left w:val="nil"/>
              <w:bottom w:val="single" w:sz="4" w:space="0" w:color="auto"/>
              <w:right w:val="single" w:sz="4" w:space="0" w:color="auto"/>
            </w:tcBorders>
            <w:shd w:val="clear" w:color="auto" w:fill="auto"/>
            <w:noWrap/>
            <w:vAlign w:val="bottom"/>
            <w:hideMark/>
          </w:tcPr>
          <w:p w14:paraId="509FEB7B" w14:textId="77777777" w:rsidR="007D4B2F" w:rsidRPr="00557BC0" w:rsidRDefault="007D4B2F" w:rsidP="00E920A0">
            <w:pPr>
              <w:spacing w:after="0" w:line="240" w:lineRule="auto"/>
              <w:jc w:val="both"/>
              <w:rPr>
                <w:rFonts w:ascii="Calibri Light" w:eastAsia="Times New Roman" w:hAnsi="Calibri Light" w:cs="Calibri Light"/>
                <w:noProof w:val="0"/>
                <w:color w:val="000000"/>
                <w:sz w:val="24"/>
                <w:szCs w:val="24"/>
                <w:lang w:eastAsia="sl-SI"/>
              </w:rPr>
            </w:pPr>
            <w:r w:rsidRPr="00557BC0">
              <w:rPr>
                <w:rFonts w:ascii="Calibri Light" w:eastAsia="Times New Roman" w:hAnsi="Calibri Light" w:cs="Calibri Light"/>
                <w:noProof w:val="0"/>
                <w:color w:val="000000"/>
                <w:sz w:val="24"/>
                <w:szCs w:val="24"/>
                <w:lang w:eastAsia="sl-SI"/>
              </w:rPr>
              <w:t>75%</w:t>
            </w:r>
          </w:p>
        </w:tc>
        <w:tc>
          <w:tcPr>
            <w:tcW w:w="2580" w:type="dxa"/>
            <w:tcBorders>
              <w:top w:val="nil"/>
              <w:left w:val="nil"/>
              <w:bottom w:val="single" w:sz="4" w:space="0" w:color="auto"/>
              <w:right w:val="single" w:sz="4" w:space="0" w:color="auto"/>
            </w:tcBorders>
            <w:shd w:val="clear" w:color="auto" w:fill="auto"/>
            <w:noWrap/>
            <w:vAlign w:val="bottom"/>
            <w:hideMark/>
          </w:tcPr>
          <w:p w14:paraId="2219C0DA" w14:textId="77777777" w:rsidR="007D4B2F" w:rsidRPr="00557BC0" w:rsidRDefault="007D4B2F" w:rsidP="00E920A0">
            <w:pPr>
              <w:spacing w:after="0" w:line="240" w:lineRule="auto"/>
              <w:jc w:val="both"/>
              <w:rPr>
                <w:rFonts w:ascii="Calibri Light" w:eastAsia="Times New Roman" w:hAnsi="Calibri Light" w:cs="Calibri Light"/>
                <w:noProof w:val="0"/>
                <w:color w:val="000000"/>
                <w:sz w:val="24"/>
                <w:szCs w:val="24"/>
                <w:lang w:eastAsia="sl-SI"/>
              </w:rPr>
            </w:pPr>
            <w:r w:rsidRPr="00557BC0">
              <w:rPr>
                <w:rFonts w:ascii="Calibri Light" w:eastAsia="Times New Roman" w:hAnsi="Calibri Light" w:cs="Calibri Light"/>
                <w:noProof w:val="0"/>
                <w:color w:val="000000"/>
                <w:sz w:val="24"/>
                <w:szCs w:val="24"/>
                <w:lang w:eastAsia="sl-SI"/>
              </w:rPr>
              <w:t>25%</w:t>
            </w:r>
          </w:p>
        </w:tc>
      </w:tr>
      <w:tr w:rsidR="007D4B2F" w:rsidRPr="00557BC0" w14:paraId="403ACA70" w14:textId="77777777" w:rsidTr="009F5789">
        <w:trPr>
          <w:trHeight w:val="30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098D221" w14:textId="77777777" w:rsidR="007D4B2F" w:rsidRPr="00557BC0" w:rsidRDefault="007D4B2F" w:rsidP="00E920A0">
            <w:pPr>
              <w:spacing w:after="0" w:line="240" w:lineRule="auto"/>
              <w:jc w:val="both"/>
              <w:rPr>
                <w:rFonts w:ascii="Calibri Light" w:eastAsia="Times New Roman" w:hAnsi="Calibri Light" w:cs="Calibri Light"/>
                <w:b/>
                <w:bCs/>
                <w:noProof w:val="0"/>
                <w:color w:val="000000"/>
                <w:sz w:val="24"/>
                <w:szCs w:val="24"/>
                <w:lang w:eastAsia="sl-SI"/>
              </w:rPr>
            </w:pPr>
            <w:r w:rsidRPr="00557BC0">
              <w:rPr>
                <w:rFonts w:ascii="Calibri Light" w:eastAsia="Times New Roman" w:hAnsi="Calibri Light" w:cs="Calibri Light"/>
                <w:b/>
                <w:bCs/>
                <w:noProof w:val="0"/>
                <w:color w:val="000000"/>
                <w:sz w:val="24"/>
                <w:szCs w:val="24"/>
                <w:lang w:eastAsia="sl-SI"/>
              </w:rPr>
              <w:t>Zahodna Slovenija</w:t>
            </w:r>
          </w:p>
        </w:tc>
        <w:tc>
          <w:tcPr>
            <w:tcW w:w="2080" w:type="dxa"/>
            <w:tcBorders>
              <w:top w:val="nil"/>
              <w:left w:val="nil"/>
              <w:bottom w:val="single" w:sz="4" w:space="0" w:color="auto"/>
              <w:right w:val="single" w:sz="4" w:space="0" w:color="auto"/>
            </w:tcBorders>
            <w:shd w:val="clear" w:color="auto" w:fill="auto"/>
            <w:noWrap/>
            <w:vAlign w:val="bottom"/>
            <w:hideMark/>
          </w:tcPr>
          <w:p w14:paraId="41C215C1" w14:textId="77777777" w:rsidR="007D4B2F" w:rsidRPr="00557BC0" w:rsidRDefault="007D4B2F" w:rsidP="00E920A0">
            <w:pPr>
              <w:spacing w:after="0" w:line="240" w:lineRule="auto"/>
              <w:jc w:val="both"/>
              <w:rPr>
                <w:rFonts w:ascii="Calibri Light" w:eastAsia="Times New Roman" w:hAnsi="Calibri Light" w:cs="Calibri Light"/>
                <w:noProof w:val="0"/>
                <w:color w:val="000000"/>
                <w:sz w:val="24"/>
                <w:szCs w:val="24"/>
                <w:lang w:eastAsia="sl-SI"/>
              </w:rPr>
            </w:pPr>
            <w:r w:rsidRPr="00557BC0">
              <w:rPr>
                <w:rFonts w:ascii="Calibri Light" w:eastAsia="Times New Roman" w:hAnsi="Calibri Light" w:cs="Calibri Light"/>
                <w:noProof w:val="0"/>
                <w:color w:val="000000"/>
                <w:sz w:val="24"/>
                <w:szCs w:val="24"/>
                <w:lang w:eastAsia="sl-SI"/>
              </w:rPr>
              <w:t>70%</w:t>
            </w:r>
          </w:p>
        </w:tc>
        <w:tc>
          <w:tcPr>
            <w:tcW w:w="2580" w:type="dxa"/>
            <w:tcBorders>
              <w:top w:val="nil"/>
              <w:left w:val="nil"/>
              <w:bottom w:val="single" w:sz="4" w:space="0" w:color="auto"/>
              <w:right w:val="single" w:sz="4" w:space="0" w:color="auto"/>
            </w:tcBorders>
            <w:shd w:val="clear" w:color="auto" w:fill="auto"/>
            <w:noWrap/>
            <w:vAlign w:val="bottom"/>
            <w:hideMark/>
          </w:tcPr>
          <w:p w14:paraId="4DC957D1" w14:textId="77777777" w:rsidR="007D4B2F" w:rsidRPr="00557BC0" w:rsidRDefault="007D4B2F" w:rsidP="00E920A0">
            <w:pPr>
              <w:spacing w:after="0" w:line="240" w:lineRule="auto"/>
              <w:jc w:val="both"/>
              <w:rPr>
                <w:rFonts w:ascii="Calibri Light" w:eastAsia="Times New Roman" w:hAnsi="Calibri Light" w:cs="Calibri Light"/>
                <w:noProof w:val="0"/>
                <w:color w:val="000000"/>
                <w:sz w:val="24"/>
                <w:szCs w:val="24"/>
                <w:lang w:eastAsia="sl-SI"/>
              </w:rPr>
            </w:pPr>
            <w:r w:rsidRPr="00557BC0">
              <w:rPr>
                <w:rFonts w:ascii="Calibri Light" w:eastAsia="Times New Roman" w:hAnsi="Calibri Light" w:cs="Calibri Light"/>
                <w:noProof w:val="0"/>
                <w:color w:val="000000"/>
                <w:sz w:val="24"/>
                <w:szCs w:val="24"/>
                <w:lang w:eastAsia="sl-SI"/>
              </w:rPr>
              <w:t>30%</w:t>
            </w:r>
          </w:p>
        </w:tc>
      </w:tr>
    </w:tbl>
    <w:p w14:paraId="2A74F88A" w14:textId="77777777" w:rsidR="007D4B2F" w:rsidRPr="00557BC0" w:rsidRDefault="007D4B2F" w:rsidP="007D4B2F">
      <w:pPr>
        <w:jc w:val="both"/>
        <w:rPr>
          <w:rFonts w:ascii="Calibri Light" w:hAnsi="Calibri Light" w:cs="Calibri Light"/>
          <w:sz w:val="24"/>
          <w:szCs w:val="24"/>
        </w:rPr>
      </w:pPr>
    </w:p>
    <w:p w14:paraId="646F9568" w14:textId="77777777" w:rsidR="007D4B2F" w:rsidRPr="00557BC0" w:rsidRDefault="007D4B2F" w:rsidP="007D4B2F">
      <w:pPr>
        <w:jc w:val="both"/>
        <w:rPr>
          <w:rFonts w:ascii="Calibri Light" w:hAnsi="Calibri Light" w:cs="Calibri Light"/>
          <w:b/>
          <w:bCs/>
          <w:sz w:val="24"/>
          <w:szCs w:val="24"/>
        </w:rPr>
      </w:pPr>
    </w:p>
    <w:p w14:paraId="27C3975E" w14:textId="69776EC3" w:rsidR="007D4B2F" w:rsidRPr="00557BC0" w:rsidRDefault="00C3659B" w:rsidP="007D4B2F">
      <w:pPr>
        <w:pStyle w:val="Naslov1"/>
        <w:jc w:val="both"/>
        <w:rPr>
          <w:rFonts w:ascii="Calibri Light" w:hAnsi="Calibri Light" w:cs="Calibri Light"/>
          <w:sz w:val="24"/>
          <w:szCs w:val="24"/>
        </w:rPr>
      </w:pPr>
      <w:r>
        <w:rPr>
          <w:rFonts w:ascii="Calibri Light" w:hAnsi="Calibri Light" w:cs="Calibri Light"/>
          <w:sz w:val="24"/>
          <w:szCs w:val="24"/>
        </w:rPr>
        <w:lastRenderedPageBreak/>
        <w:t>10</w:t>
      </w:r>
      <w:r w:rsidR="007D4B2F" w:rsidRPr="00557BC0">
        <w:rPr>
          <w:rFonts w:ascii="Calibri Light" w:hAnsi="Calibri Light" w:cs="Calibri Light"/>
          <w:sz w:val="24"/>
          <w:szCs w:val="24"/>
        </w:rPr>
        <w:t>. Kriteriji za ocenjevanje vlog</w:t>
      </w:r>
    </w:p>
    <w:p w14:paraId="1592A9CC" w14:textId="77777777" w:rsidR="007D4B2F" w:rsidRPr="00557BC0" w:rsidRDefault="007D4B2F" w:rsidP="007D4B2F">
      <w:pPr>
        <w:jc w:val="both"/>
        <w:outlineLvl w:val="0"/>
        <w:rPr>
          <w:rFonts w:ascii="Calibri Light" w:hAnsi="Calibri Light" w:cs="Calibri Light"/>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7389"/>
        <w:gridCol w:w="1248"/>
      </w:tblGrid>
      <w:tr w:rsidR="007D4B2F" w:rsidRPr="00557BC0" w14:paraId="6AA321C8" w14:textId="77777777" w:rsidTr="009F5789">
        <w:trPr>
          <w:trHeight w:val="560"/>
          <w:jc w:val="center"/>
        </w:trPr>
        <w:tc>
          <w:tcPr>
            <w:tcW w:w="426" w:type="dxa"/>
            <w:shd w:val="clear" w:color="auto" w:fill="auto"/>
          </w:tcPr>
          <w:p w14:paraId="3688B6E0" w14:textId="77777777" w:rsidR="007D4B2F" w:rsidRPr="00557BC0" w:rsidRDefault="007D4B2F" w:rsidP="00E920A0">
            <w:pPr>
              <w:jc w:val="both"/>
              <w:rPr>
                <w:rFonts w:ascii="Calibri Light" w:hAnsi="Calibri Light" w:cs="Calibri Light"/>
                <w:b/>
                <w:sz w:val="24"/>
                <w:szCs w:val="24"/>
              </w:rPr>
            </w:pPr>
          </w:p>
        </w:tc>
        <w:tc>
          <w:tcPr>
            <w:tcW w:w="7499" w:type="dxa"/>
            <w:shd w:val="clear" w:color="auto" w:fill="auto"/>
          </w:tcPr>
          <w:p w14:paraId="35DC78F5" w14:textId="77777777" w:rsidR="007D4B2F" w:rsidRPr="00557BC0" w:rsidRDefault="003F5A08" w:rsidP="00E920A0">
            <w:pPr>
              <w:jc w:val="both"/>
              <w:rPr>
                <w:rFonts w:ascii="Calibri Light" w:hAnsi="Calibri Light" w:cs="Calibri Light"/>
                <w:b/>
                <w:sz w:val="24"/>
                <w:szCs w:val="24"/>
              </w:rPr>
            </w:pPr>
            <w:r w:rsidRPr="00557BC0">
              <w:rPr>
                <w:rFonts w:ascii="Calibri Light" w:hAnsi="Calibri Light" w:cs="Calibri Light"/>
                <w:b/>
                <w:sz w:val="24"/>
                <w:szCs w:val="24"/>
              </w:rPr>
              <w:t>Kriteriji</w:t>
            </w:r>
          </w:p>
        </w:tc>
        <w:tc>
          <w:tcPr>
            <w:tcW w:w="1255" w:type="dxa"/>
            <w:shd w:val="clear" w:color="auto" w:fill="auto"/>
          </w:tcPr>
          <w:p w14:paraId="661910B7" w14:textId="77777777" w:rsidR="007D4B2F" w:rsidRPr="00557BC0" w:rsidRDefault="007D4B2F" w:rsidP="00E920A0">
            <w:pPr>
              <w:jc w:val="both"/>
              <w:rPr>
                <w:rFonts w:ascii="Calibri Light" w:hAnsi="Calibri Light" w:cs="Calibri Light"/>
                <w:b/>
                <w:sz w:val="24"/>
                <w:szCs w:val="24"/>
              </w:rPr>
            </w:pPr>
            <w:r w:rsidRPr="00557BC0">
              <w:rPr>
                <w:rFonts w:ascii="Calibri Light" w:hAnsi="Calibri Light" w:cs="Calibri Light"/>
                <w:b/>
                <w:sz w:val="24"/>
                <w:szCs w:val="24"/>
              </w:rPr>
              <w:t>Možno št. točk</w:t>
            </w:r>
          </w:p>
        </w:tc>
      </w:tr>
      <w:tr w:rsidR="007D4B2F" w:rsidRPr="00557BC0" w14:paraId="66D53D19" w14:textId="77777777" w:rsidTr="009F5789">
        <w:trPr>
          <w:trHeight w:val="366"/>
          <w:jc w:val="center"/>
        </w:trPr>
        <w:tc>
          <w:tcPr>
            <w:tcW w:w="426" w:type="dxa"/>
            <w:shd w:val="clear" w:color="auto" w:fill="auto"/>
          </w:tcPr>
          <w:p w14:paraId="0F53E5AD" w14:textId="77777777" w:rsidR="007D4B2F" w:rsidRPr="00557BC0" w:rsidRDefault="007D4B2F" w:rsidP="00E920A0">
            <w:pPr>
              <w:jc w:val="both"/>
              <w:rPr>
                <w:rFonts w:ascii="Calibri Light" w:hAnsi="Calibri Light" w:cs="Calibri Light"/>
                <w:sz w:val="24"/>
                <w:szCs w:val="24"/>
              </w:rPr>
            </w:pPr>
            <w:r w:rsidRPr="00557BC0">
              <w:rPr>
                <w:rFonts w:ascii="Calibri Light" w:hAnsi="Calibri Light" w:cs="Calibri Light"/>
                <w:sz w:val="24"/>
                <w:szCs w:val="24"/>
              </w:rPr>
              <w:t>1.</w:t>
            </w:r>
          </w:p>
        </w:tc>
        <w:tc>
          <w:tcPr>
            <w:tcW w:w="7499" w:type="dxa"/>
            <w:shd w:val="clear" w:color="auto" w:fill="auto"/>
          </w:tcPr>
          <w:p w14:paraId="209EE688" w14:textId="34AF78FA" w:rsidR="007D4B2F" w:rsidRPr="00557BC0" w:rsidRDefault="00D832FB" w:rsidP="00E920A0">
            <w:pPr>
              <w:jc w:val="both"/>
              <w:rPr>
                <w:rFonts w:ascii="Calibri Light" w:hAnsi="Calibri Light" w:cs="Calibri Light"/>
                <w:b/>
                <w:sz w:val="24"/>
                <w:szCs w:val="24"/>
              </w:rPr>
            </w:pPr>
            <w:r w:rsidRPr="00557BC0">
              <w:rPr>
                <w:rFonts w:ascii="Calibri Light" w:hAnsi="Calibri Light" w:cs="Calibri Light"/>
                <w:snapToGrid w:val="0"/>
                <w:sz w:val="24"/>
                <w:szCs w:val="24"/>
              </w:rPr>
              <w:t xml:space="preserve">Upoštevanje že pridobljenih dokazil o zagotavljanju kakovosti, ocena kakovosti in izvedljivosti projekta (sposobnost nosilcev za izvedbo projekta) </w:t>
            </w:r>
            <w:r w:rsidR="007D4B2F" w:rsidRPr="00557BC0">
              <w:rPr>
                <w:rFonts w:ascii="Calibri Light" w:hAnsi="Calibri Light" w:cs="Calibri Light"/>
                <w:snapToGrid w:val="0"/>
                <w:sz w:val="24"/>
                <w:szCs w:val="24"/>
              </w:rPr>
              <w:t xml:space="preserve">- reference </w:t>
            </w:r>
            <w:r w:rsidR="00E43C2D">
              <w:rPr>
                <w:rFonts w:ascii="Calibri Light" w:hAnsi="Calibri Light" w:cs="Calibri Light"/>
                <w:snapToGrid w:val="0"/>
                <w:sz w:val="24"/>
                <w:szCs w:val="24"/>
              </w:rPr>
              <w:t>prijavitelja</w:t>
            </w:r>
          </w:p>
        </w:tc>
        <w:tc>
          <w:tcPr>
            <w:tcW w:w="1255" w:type="dxa"/>
            <w:shd w:val="clear" w:color="auto" w:fill="auto"/>
          </w:tcPr>
          <w:p w14:paraId="0AFEAA3B" w14:textId="77777777" w:rsidR="007D4B2F" w:rsidRPr="00557BC0" w:rsidRDefault="007D4B2F" w:rsidP="00E920A0">
            <w:pPr>
              <w:jc w:val="both"/>
              <w:rPr>
                <w:rFonts w:ascii="Calibri Light" w:hAnsi="Calibri Light" w:cs="Calibri Light"/>
                <w:sz w:val="24"/>
                <w:szCs w:val="24"/>
              </w:rPr>
            </w:pPr>
            <w:r w:rsidRPr="00557BC0">
              <w:rPr>
                <w:rFonts w:ascii="Calibri Light" w:hAnsi="Calibri Light" w:cs="Calibri Light"/>
                <w:sz w:val="24"/>
                <w:szCs w:val="24"/>
              </w:rPr>
              <w:t>10</w:t>
            </w:r>
          </w:p>
        </w:tc>
      </w:tr>
      <w:tr w:rsidR="007D4B2F" w:rsidRPr="00557BC0" w14:paraId="59785510" w14:textId="77777777" w:rsidTr="009F5789">
        <w:trPr>
          <w:trHeight w:val="348"/>
          <w:jc w:val="center"/>
        </w:trPr>
        <w:tc>
          <w:tcPr>
            <w:tcW w:w="426" w:type="dxa"/>
            <w:shd w:val="clear" w:color="auto" w:fill="auto"/>
          </w:tcPr>
          <w:p w14:paraId="1D95D39B" w14:textId="77777777" w:rsidR="007D4B2F" w:rsidRPr="00557BC0" w:rsidRDefault="007D4B2F" w:rsidP="00E920A0">
            <w:pPr>
              <w:jc w:val="both"/>
              <w:rPr>
                <w:rFonts w:ascii="Calibri Light" w:hAnsi="Calibri Light" w:cs="Calibri Light"/>
                <w:sz w:val="24"/>
                <w:szCs w:val="24"/>
              </w:rPr>
            </w:pPr>
            <w:r w:rsidRPr="00557BC0">
              <w:rPr>
                <w:rFonts w:ascii="Calibri Light" w:hAnsi="Calibri Light" w:cs="Calibri Light"/>
                <w:sz w:val="24"/>
                <w:szCs w:val="24"/>
              </w:rPr>
              <w:t>2.</w:t>
            </w:r>
          </w:p>
        </w:tc>
        <w:tc>
          <w:tcPr>
            <w:tcW w:w="7499" w:type="dxa"/>
            <w:shd w:val="clear" w:color="auto" w:fill="auto"/>
          </w:tcPr>
          <w:p w14:paraId="17E3ADE3" w14:textId="33E15F2E" w:rsidR="007D4B2F" w:rsidRPr="00557BC0" w:rsidRDefault="00D832FB" w:rsidP="00E920A0">
            <w:pPr>
              <w:jc w:val="both"/>
              <w:rPr>
                <w:rFonts w:ascii="Calibri Light" w:hAnsi="Calibri Light" w:cs="Calibri Light"/>
                <w:sz w:val="24"/>
                <w:szCs w:val="24"/>
              </w:rPr>
            </w:pPr>
            <w:r w:rsidRPr="00557BC0">
              <w:rPr>
                <w:rFonts w:ascii="Calibri Light" w:hAnsi="Calibri Light" w:cs="Calibri Light"/>
                <w:snapToGrid w:val="0"/>
                <w:sz w:val="24"/>
                <w:szCs w:val="24"/>
              </w:rPr>
              <w:t xml:space="preserve">Upoštevanje že pridobljenih dokazil o zagotavljanju kakovosti </w:t>
            </w:r>
            <w:r w:rsidR="007D4B2F" w:rsidRPr="00557BC0">
              <w:rPr>
                <w:rFonts w:ascii="Calibri Light" w:hAnsi="Calibri Light" w:cs="Calibri Light"/>
                <w:snapToGrid w:val="0"/>
                <w:sz w:val="24"/>
                <w:szCs w:val="24"/>
              </w:rPr>
              <w:t xml:space="preserve">- reference knjižnega dela in njegovega avtorja/avtorjev </w:t>
            </w:r>
          </w:p>
        </w:tc>
        <w:tc>
          <w:tcPr>
            <w:tcW w:w="1255" w:type="dxa"/>
            <w:shd w:val="clear" w:color="auto" w:fill="auto"/>
          </w:tcPr>
          <w:p w14:paraId="1492A95F" w14:textId="77777777" w:rsidR="007D4B2F" w:rsidRPr="00557BC0" w:rsidRDefault="007D4B2F" w:rsidP="00E920A0">
            <w:pPr>
              <w:jc w:val="both"/>
              <w:rPr>
                <w:rFonts w:ascii="Calibri Light" w:hAnsi="Calibri Light" w:cs="Calibri Light"/>
                <w:sz w:val="24"/>
                <w:szCs w:val="24"/>
              </w:rPr>
            </w:pPr>
            <w:r w:rsidRPr="00557BC0">
              <w:rPr>
                <w:rFonts w:ascii="Calibri Light" w:hAnsi="Calibri Light" w:cs="Calibri Light"/>
                <w:sz w:val="24"/>
                <w:szCs w:val="24"/>
              </w:rPr>
              <w:t>10</w:t>
            </w:r>
          </w:p>
        </w:tc>
      </w:tr>
      <w:tr w:rsidR="007D4B2F" w:rsidRPr="00557BC0" w14:paraId="728A135B" w14:textId="77777777" w:rsidTr="009F5789">
        <w:trPr>
          <w:trHeight w:val="348"/>
          <w:jc w:val="center"/>
        </w:trPr>
        <w:tc>
          <w:tcPr>
            <w:tcW w:w="426" w:type="dxa"/>
            <w:shd w:val="clear" w:color="auto" w:fill="auto"/>
          </w:tcPr>
          <w:p w14:paraId="78641F73" w14:textId="77777777" w:rsidR="007D4B2F" w:rsidRPr="00557BC0" w:rsidRDefault="007D4B2F" w:rsidP="00E920A0">
            <w:pPr>
              <w:jc w:val="both"/>
              <w:rPr>
                <w:rFonts w:ascii="Calibri Light" w:hAnsi="Calibri Light" w:cs="Calibri Light"/>
                <w:sz w:val="24"/>
                <w:szCs w:val="24"/>
              </w:rPr>
            </w:pPr>
            <w:r w:rsidRPr="00557BC0">
              <w:rPr>
                <w:rFonts w:ascii="Calibri Light" w:hAnsi="Calibri Light" w:cs="Calibri Light"/>
                <w:sz w:val="24"/>
                <w:szCs w:val="24"/>
              </w:rPr>
              <w:t>3.</w:t>
            </w:r>
          </w:p>
        </w:tc>
        <w:tc>
          <w:tcPr>
            <w:tcW w:w="7499" w:type="dxa"/>
            <w:shd w:val="clear" w:color="auto" w:fill="auto"/>
          </w:tcPr>
          <w:p w14:paraId="34177A69" w14:textId="6075E5EF" w:rsidR="007D4B2F" w:rsidRPr="00557BC0" w:rsidRDefault="00D832FB" w:rsidP="00E920A0">
            <w:pPr>
              <w:widowControl w:val="0"/>
              <w:ind w:right="-32"/>
              <w:jc w:val="both"/>
              <w:rPr>
                <w:rFonts w:ascii="Calibri Light" w:hAnsi="Calibri Light" w:cs="Calibri Light"/>
                <w:snapToGrid w:val="0"/>
                <w:sz w:val="24"/>
                <w:szCs w:val="24"/>
              </w:rPr>
            </w:pPr>
            <w:r w:rsidRPr="00557BC0">
              <w:rPr>
                <w:rFonts w:ascii="Calibri Light" w:hAnsi="Calibri Light" w:cs="Calibri Light"/>
                <w:snapToGrid w:val="0"/>
                <w:sz w:val="24"/>
                <w:szCs w:val="24"/>
              </w:rPr>
              <w:t xml:space="preserve">Upoštevanje že pridobljenih dokazil o zagotavljanju kakovosti </w:t>
            </w:r>
            <w:r w:rsidR="007D4B2F" w:rsidRPr="00557BC0">
              <w:rPr>
                <w:rFonts w:ascii="Calibri Light" w:hAnsi="Calibri Light" w:cs="Calibri Light"/>
                <w:snapToGrid w:val="0"/>
                <w:sz w:val="24"/>
                <w:szCs w:val="24"/>
              </w:rPr>
              <w:t xml:space="preserve">- reference prevajalca, obseg in kvaliteta prevajalskega opusa </w:t>
            </w:r>
          </w:p>
        </w:tc>
        <w:tc>
          <w:tcPr>
            <w:tcW w:w="1255" w:type="dxa"/>
            <w:shd w:val="clear" w:color="auto" w:fill="auto"/>
          </w:tcPr>
          <w:p w14:paraId="03BFDCE6" w14:textId="77777777" w:rsidR="007D4B2F" w:rsidRPr="00557BC0" w:rsidRDefault="007D4B2F" w:rsidP="00E920A0">
            <w:pPr>
              <w:jc w:val="both"/>
              <w:rPr>
                <w:rFonts w:ascii="Calibri Light" w:hAnsi="Calibri Light" w:cs="Calibri Light"/>
                <w:sz w:val="24"/>
                <w:szCs w:val="24"/>
              </w:rPr>
            </w:pPr>
            <w:r w:rsidRPr="00557BC0">
              <w:rPr>
                <w:rFonts w:ascii="Calibri Light" w:hAnsi="Calibri Light" w:cs="Calibri Light"/>
                <w:sz w:val="24"/>
                <w:szCs w:val="24"/>
              </w:rPr>
              <w:t>10</w:t>
            </w:r>
          </w:p>
        </w:tc>
      </w:tr>
      <w:tr w:rsidR="007D4B2F" w:rsidRPr="00557BC0" w14:paraId="00D2850B" w14:textId="77777777" w:rsidTr="009F5789">
        <w:trPr>
          <w:trHeight w:val="348"/>
          <w:jc w:val="center"/>
        </w:trPr>
        <w:tc>
          <w:tcPr>
            <w:tcW w:w="426" w:type="dxa"/>
            <w:shd w:val="clear" w:color="auto" w:fill="auto"/>
          </w:tcPr>
          <w:p w14:paraId="361585EA" w14:textId="77777777" w:rsidR="007D4B2F" w:rsidRPr="00557BC0" w:rsidRDefault="007D4B2F" w:rsidP="00E920A0">
            <w:pPr>
              <w:jc w:val="both"/>
              <w:rPr>
                <w:rFonts w:ascii="Calibri Light" w:hAnsi="Calibri Light" w:cs="Calibri Light"/>
                <w:sz w:val="24"/>
                <w:szCs w:val="24"/>
              </w:rPr>
            </w:pPr>
            <w:r w:rsidRPr="00557BC0">
              <w:rPr>
                <w:rFonts w:ascii="Calibri Light" w:hAnsi="Calibri Light" w:cs="Calibri Light"/>
                <w:sz w:val="24"/>
                <w:szCs w:val="24"/>
              </w:rPr>
              <w:t>4.</w:t>
            </w:r>
          </w:p>
        </w:tc>
        <w:tc>
          <w:tcPr>
            <w:tcW w:w="7499" w:type="dxa"/>
            <w:shd w:val="clear" w:color="auto" w:fill="auto"/>
          </w:tcPr>
          <w:p w14:paraId="72BF4596" w14:textId="35C14362" w:rsidR="007D4B2F" w:rsidRPr="00557BC0" w:rsidRDefault="007D4B2F" w:rsidP="00CE10F7">
            <w:pPr>
              <w:jc w:val="both"/>
              <w:rPr>
                <w:rFonts w:ascii="Calibri Light" w:hAnsi="Calibri Light" w:cs="Calibri Light"/>
                <w:snapToGrid w:val="0"/>
                <w:sz w:val="24"/>
                <w:szCs w:val="24"/>
              </w:rPr>
            </w:pPr>
            <w:r w:rsidRPr="00557BC0">
              <w:rPr>
                <w:rFonts w:ascii="Calibri Light" w:hAnsi="Calibri Light" w:cs="Calibri Light"/>
                <w:snapToGrid w:val="0"/>
                <w:sz w:val="24"/>
                <w:szCs w:val="24"/>
              </w:rPr>
              <w:t>Zagotavljanje kakovosti - vrsta prevoda ( neposredni prevod 1 točka)</w:t>
            </w:r>
          </w:p>
        </w:tc>
        <w:tc>
          <w:tcPr>
            <w:tcW w:w="1255" w:type="dxa"/>
            <w:shd w:val="clear" w:color="auto" w:fill="auto"/>
          </w:tcPr>
          <w:p w14:paraId="2EDD74B1" w14:textId="77777777" w:rsidR="007D4B2F" w:rsidRPr="00557BC0" w:rsidRDefault="007D4B2F" w:rsidP="00E920A0">
            <w:pPr>
              <w:jc w:val="both"/>
              <w:rPr>
                <w:rFonts w:ascii="Calibri Light" w:hAnsi="Calibri Light" w:cs="Calibri Light"/>
                <w:sz w:val="24"/>
                <w:szCs w:val="24"/>
              </w:rPr>
            </w:pPr>
            <w:r w:rsidRPr="00557BC0">
              <w:rPr>
                <w:rFonts w:ascii="Calibri Light" w:hAnsi="Calibri Light" w:cs="Calibri Light"/>
                <w:sz w:val="24"/>
                <w:szCs w:val="24"/>
              </w:rPr>
              <w:t>1</w:t>
            </w:r>
          </w:p>
        </w:tc>
      </w:tr>
      <w:tr w:rsidR="007D4B2F" w:rsidRPr="00557BC0" w14:paraId="472000A1" w14:textId="77777777" w:rsidTr="009F5789">
        <w:trPr>
          <w:trHeight w:val="348"/>
          <w:jc w:val="center"/>
        </w:trPr>
        <w:tc>
          <w:tcPr>
            <w:tcW w:w="426" w:type="dxa"/>
            <w:shd w:val="clear" w:color="auto" w:fill="auto"/>
          </w:tcPr>
          <w:p w14:paraId="2746A933" w14:textId="77777777" w:rsidR="007D4B2F" w:rsidRPr="00557BC0" w:rsidRDefault="007D4B2F" w:rsidP="00E920A0">
            <w:pPr>
              <w:jc w:val="both"/>
              <w:rPr>
                <w:rFonts w:ascii="Calibri Light" w:hAnsi="Calibri Light" w:cs="Calibri Light"/>
                <w:sz w:val="24"/>
                <w:szCs w:val="24"/>
              </w:rPr>
            </w:pPr>
            <w:r w:rsidRPr="00557BC0">
              <w:rPr>
                <w:rFonts w:ascii="Calibri Light" w:hAnsi="Calibri Light" w:cs="Calibri Light"/>
                <w:sz w:val="24"/>
                <w:szCs w:val="24"/>
              </w:rPr>
              <w:t>5.</w:t>
            </w:r>
          </w:p>
        </w:tc>
        <w:tc>
          <w:tcPr>
            <w:tcW w:w="7499" w:type="dxa"/>
            <w:shd w:val="clear" w:color="auto" w:fill="auto"/>
          </w:tcPr>
          <w:p w14:paraId="5CD5D7D4" w14:textId="64A7B8B4" w:rsidR="007D4B2F" w:rsidRPr="00557BC0" w:rsidRDefault="003F5A08" w:rsidP="003F5A08">
            <w:pPr>
              <w:jc w:val="both"/>
              <w:rPr>
                <w:rFonts w:ascii="Calibri Light" w:hAnsi="Calibri Light" w:cs="Calibri Light"/>
                <w:snapToGrid w:val="0"/>
                <w:sz w:val="24"/>
                <w:szCs w:val="24"/>
              </w:rPr>
            </w:pPr>
            <w:r w:rsidRPr="00557BC0">
              <w:rPr>
                <w:rFonts w:ascii="Calibri Light" w:hAnsi="Calibri Light" w:cs="Calibri Light"/>
                <w:snapToGrid w:val="0"/>
                <w:sz w:val="24"/>
                <w:szCs w:val="24"/>
              </w:rPr>
              <w:t>Ustreznost poslovnega modela, tržni potencial, predviden doseg in dostopnost vzorčnega</w:t>
            </w:r>
            <w:r w:rsidR="00D832FB" w:rsidRPr="00557BC0">
              <w:rPr>
                <w:rFonts w:ascii="Calibri Light" w:hAnsi="Calibri Light" w:cs="Calibri Light"/>
                <w:snapToGrid w:val="0"/>
                <w:sz w:val="24"/>
                <w:szCs w:val="24"/>
              </w:rPr>
              <w:t xml:space="preserve"> prevoda, </w:t>
            </w:r>
            <w:r w:rsidRPr="00557BC0">
              <w:rPr>
                <w:rFonts w:ascii="Calibri Light" w:hAnsi="Calibri Light" w:cs="Calibri Light"/>
                <w:snapToGrid w:val="0"/>
                <w:sz w:val="24"/>
                <w:szCs w:val="24"/>
              </w:rPr>
              <w:t xml:space="preserve">predvidene promocijske aktivnosti </w:t>
            </w:r>
            <w:r w:rsidR="00E43C2D">
              <w:rPr>
                <w:rFonts w:ascii="Calibri Light" w:hAnsi="Calibri Light" w:cs="Calibri Light"/>
                <w:snapToGrid w:val="0"/>
                <w:sz w:val="24"/>
                <w:szCs w:val="24"/>
              </w:rPr>
              <w:t>prijavitelja</w:t>
            </w:r>
            <w:r w:rsidR="00D832FB" w:rsidRPr="00557BC0">
              <w:rPr>
                <w:rFonts w:ascii="Calibri Light" w:hAnsi="Calibri Light" w:cs="Calibri Light"/>
                <w:snapToGrid w:val="0"/>
                <w:sz w:val="24"/>
                <w:szCs w:val="24"/>
              </w:rPr>
              <w:t xml:space="preserve"> in potencial posameznih tujih trgov</w:t>
            </w:r>
          </w:p>
        </w:tc>
        <w:tc>
          <w:tcPr>
            <w:tcW w:w="1255" w:type="dxa"/>
            <w:shd w:val="clear" w:color="auto" w:fill="auto"/>
          </w:tcPr>
          <w:p w14:paraId="12C5BE3E" w14:textId="77777777" w:rsidR="007D4B2F" w:rsidRPr="00557BC0" w:rsidRDefault="007D4B2F" w:rsidP="00E920A0">
            <w:pPr>
              <w:jc w:val="both"/>
              <w:rPr>
                <w:rFonts w:ascii="Calibri Light" w:hAnsi="Calibri Light" w:cs="Calibri Light"/>
                <w:sz w:val="24"/>
                <w:szCs w:val="24"/>
              </w:rPr>
            </w:pPr>
            <w:r w:rsidRPr="00557BC0">
              <w:rPr>
                <w:rFonts w:ascii="Calibri Light" w:hAnsi="Calibri Light" w:cs="Calibri Light"/>
                <w:sz w:val="24"/>
                <w:szCs w:val="24"/>
              </w:rPr>
              <w:t>4</w:t>
            </w:r>
          </w:p>
        </w:tc>
      </w:tr>
      <w:tr w:rsidR="007D4B2F" w:rsidRPr="00557BC0" w14:paraId="68CDB717" w14:textId="77777777" w:rsidTr="009F5789">
        <w:trPr>
          <w:trHeight w:val="344"/>
          <w:jc w:val="center"/>
        </w:trPr>
        <w:tc>
          <w:tcPr>
            <w:tcW w:w="426" w:type="dxa"/>
            <w:shd w:val="clear" w:color="auto" w:fill="auto"/>
          </w:tcPr>
          <w:p w14:paraId="31C4EB7E" w14:textId="77777777" w:rsidR="007D4B2F" w:rsidRPr="00557BC0" w:rsidRDefault="007D4B2F" w:rsidP="00E920A0">
            <w:pPr>
              <w:jc w:val="both"/>
              <w:rPr>
                <w:rFonts w:ascii="Calibri Light" w:hAnsi="Calibri Light" w:cs="Calibri Light"/>
                <w:b/>
                <w:sz w:val="24"/>
                <w:szCs w:val="24"/>
              </w:rPr>
            </w:pPr>
          </w:p>
        </w:tc>
        <w:tc>
          <w:tcPr>
            <w:tcW w:w="7499" w:type="dxa"/>
            <w:shd w:val="clear" w:color="auto" w:fill="auto"/>
          </w:tcPr>
          <w:p w14:paraId="6A8B13CB" w14:textId="77777777" w:rsidR="007D4B2F" w:rsidRPr="00557BC0" w:rsidRDefault="007D4B2F" w:rsidP="00E920A0">
            <w:pPr>
              <w:jc w:val="both"/>
              <w:rPr>
                <w:rFonts w:ascii="Calibri Light" w:hAnsi="Calibri Light" w:cs="Calibri Light"/>
                <w:b/>
                <w:sz w:val="24"/>
                <w:szCs w:val="24"/>
              </w:rPr>
            </w:pPr>
            <w:r w:rsidRPr="00557BC0">
              <w:rPr>
                <w:rFonts w:ascii="Calibri Light" w:hAnsi="Calibri Light" w:cs="Calibri Light"/>
                <w:b/>
                <w:sz w:val="24"/>
                <w:szCs w:val="24"/>
              </w:rPr>
              <w:t>Skupno število točk</w:t>
            </w:r>
          </w:p>
        </w:tc>
        <w:tc>
          <w:tcPr>
            <w:tcW w:w="1255" w:type="dxa"/>
            <w:shd w:val="clear" w:color="auto" w:fill="auto"/>
          </w:tcPr>
          <w:p w14:paraId="74833679" w14:textId="77777777" w:rsidR="007D4B2F" w:rsidRPr="00557BC0" w:rsidRDefault="003F5A08" w:rsidP="00E920A0">
            <w:pPr>
              <w:jc w:val="both"/>
              <w:rPr>
                <w:rFonts w:ascii="Calibri Light" w:hAnsi="Calibri Light" w:cs="Calibri Light"/>
                <w:b/>
                <w:sz w:val="24"/>
                <w:szCs w:val="24"/>
              </w:rPr>
            </w:pPr>
            <w:r w:rsidRPr="00557BC0">
              <w:rPr>
                <w:rFonts w:ascii="Calibri Light" w:hAnsi="Calibri Light" w:cs="Calibri Light"/>
                <w:b/>
                <w:sz w:val="24"/>
                <w:szCs w:val="24"/>
              </w:rPr>
              <w:t>35</w:t>
            </w:r>
          </w:p>
        </w:tc>
      </w:tr>
    </w:tbl>
    <w:p w14:paraId="36F5E65E" w14:textId="77777777" w:rsidR="007D4B2F" w:rsidRPr="00557BC0" w:rsidRDefault="007D4B2F" w:rsidP="007D4B2F">
      <w:pPr>
        <w:widowControl w:val="0"/>
        <w:ind w:right="-32"/>
        <w:jc w:val="both"/>
        <w:rPr>
          <w:rFonts w:ascii="Calibri Light" w:hAnsi="Calibri Light" w:cs="Calibri Light"/>
          <w:b/>
          <w:bCs/>
          <w:sz w:val="24"/>
          <w:szCs w:val="24"/>
        </w:rPr>
      </w:pPr>
    </w:p>
    <w:p w14:paraId="1293650A" w14:textId="464D3EEA" w:rsidR="007D4B2F" w:rsidRPr="00557BC0" w:rsidRDefault="009349E8" w:rsidP="007D4B2F">
      <w:pPr>
        <w:pStyle w:val="Naslov1"/>
        <w:jc w:val="both"/>
        <w:rPr>
          <w:rFonts w:ascii="Calibri Light" w:hAnsi="Calibri Light" w:cs="Calibri Light"/>
          <w:sz w:val="24"/>
          <w:szCs w:val="24"/>
        </w:rPr>
      </w:pPr>
      <w:r w:rsidRPr="00557BC0">
        <w:rPr>
          <w:rFonts w:ascii="Calibri Light" w:hAnsi="Calibri Light" w:cs="Calibri Light"/>
          <w:sz w:val="24"/>
          <w:szCs w:val="24"/>
        </w:rPr>
        <w:t>1</w:t>
      </w:r>
      <w:r w:rsidR="00C3659B">
        <w:rPr>
          <w:rFonts w:ascii="Calibri Light" w:hAnsi="Calibri Light" w:cs="Calibri Light"/>
          <w:sz w:val="24"/>
          <w:szCs w:val="24"/>
        </w:rPr>
        <w:t>1</w:t>
      </w:r>
      <w:r w:rsidR="007D4B2F" w:rsidRPr="00557BC0">
        <w:rPr>
          <w:rFonts w:ascii="Calibri Light" w:hAnsi="Calibri Light" w:cs="Calibri Light"/>
          <w:sz w:val="24"/>
          <w:szCs w:val="24"/>
        </w:rPr>
        <w:t>. Uporaba kriterijev in povzetek načina ocenjevanja</w:t>
      </w:r>
    </w:p>
    <w:p w14:paraId="3B97EFA6" w14:textId="77777777" w:rsidR="007D4B2F" w:rsidRPr="00557BC0" w:rsidRDefault="007D4B2F" w:rsidP="007D4B2F">
      <w:pPr>
        <w:jc w:val="both"/>
        <w:rPr>
          <w:rFonts w:ascii="Calibri Light" w:eastAsia="Times New Roman" w:hAnsi="Calibri Light" w:cs="Calibri Light"/>
          <w:sz w:val="24"/>
          <w:szCs w:val="24"/>
          <w:lang w:eastAsia="sl-SI"/>
        </w:rPr>
      </w:pPr>
    </w:p>
    <w:p w14:paraId="4ED183ED" w14:textId="77777777" w:rsidR="007D4B2F" w:rsidRPr="00557BC0" w:rsidRDefault="007D4B2F" w:rsidP="007D4B2F">
      <w:pPr>
        <w:spacing w:after="120"/>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Vloge bo po ocenjevalnih kriterijih vrednotila pristojna strokovna komisija JAK.</w:t>
      </w:r>
    </w:p>
    <w:p w14:paraId="56BF0605" w14:textId="3D00FCFA" w:rsidR="003F5A08" w:rsidRPr="00557BC0" w:rsidRDefault="007D4B2F" w:rsidP="007D4B2F">
      <w:pPr>
        <w:jc w:val="both"/>
        <w:outlineLvl w:val="0"/>
        <w:rPr>
          <w:rFonts w:ascii="Calibri Light" w:hAnsi="Calibri Light" w:cs="Calibri Light"/>
          <w:bCs/>
          <w:color w:val="000000"/>
          <w:sz w:val="24"/>
          <w:szCs w:val="24"/>
          <w:lang w:eastAsia="sl-SI"/>
        </w:rPr>
      </w:pPr>
      <w:r w:rsidRPr="00557BC0">
        <w:rPr>
          <w:rFonts w:ascii="Calibri Light" w:hAnsi="Calibri Light" w:cs="Calibri Light"/>
          <w:sz w:val="24"/>
          <w:szCs w:val="24"/>
        </w:rPr>
        <w:t>Kriteriji so ovrednoteni s točkami, pri čemer je pri posameznem kriteriju navedeno najvišje možno število točk. Izbrani bodo tisti kulturni projekti prevajanja, ki bodo v postopku vrednotenja po kriterijih ocenjeni višje. Najvišje m</w:t>
      </w:r>
      <w:r w:rsidR="003F5A08" w:rsidRPr="00557BC0">
        <w:rPr>
          <w:rFonts w:ascii="Calibri Light" w:hAnsi="Calibri Light" w:cs="Calibri Light"/>
          <w:sz w:val="24"/>
          <w:szCs w:val="24"/>
        </w:rPr>
        <w:t>ožno število prejetih točk je 35</w:t>
      </w:r>
      <w:r w:rsidRPr="00557BC0">
        <w:rPr>
          <w:rFonts w:ascii="Calibri Light" w:hAnsi="Calibri Light" w:cs="Calibri Light"/>
          <w:sz w:val="24"/>
          <w:szCs w:val="24"/>
        </w:rPr>
        <w:t xml:space="preserve"> točk, financirani pa so lahko projekti pr</w:t>
      </w:r>
      <w:r w:rsidR="003F5A08" w:rsidRPr="00557BC0">
        <w:rPr>
          <w:rFonts w:ascii="Calibri Light" w:hAnsi="Calibri Light" w:cs="Calibri Light"/>
          <w:sz w:val="24"/>
          <w:szCs w:val="24"/>
        </w:rPr>
        <w:t>evajanja, ki prejmejo najmanj 28</w:t>
      </w:r>
      <w:r w:rsidRPr="00557BC0">
        <w:rPr>
          <w:rFonts w:ascii="Calibri Light" w:hAnsi="Calibri Light" w:cs="Calibri Light"/>
          <w:sz w:val="24"/>
          <w:szCs w:val="24"/>
        </w:rPr>
        <w:t xml:space="preserve"> točk. </w:t>
      </w:r>
      <w:r w:rsidRPr="00557BC0">
        <w:rPr>
          <w:rFonts w:ascii="Calibri Light" w:hAnsi="Calibri Light" w:cs="Calibri Light"/>
          <w:bCs/>
          <w:color w:val="000000"/>
          <w:sz w:val="24"/>
          <w:szCs w:val="24"/>
          <w:lang w:eastAsia="sl-SI"/>
        </w:rPr>
        <w:t xml:space="preserve">V primeru, da skupni znesek dodeljenih subvencij projektom, ki so presegli minimalni prag, preseže znesek razpisnih sredstev, bodo sredstva dodeljena projektom prevajanja, ki so pri ocenjevanju prejeli več točk. Ocenjevanje se bo izvedlo ločeno za </w:t>
      </w:r>
      <w:r w:rsidR="00E43C2D">
        <w:rPr>
          <w:rFonts w:ascii="Calibri Light" w:hAnsi="Calibri Light" w:cs="Calibri Light"/>
          <w:bCs/>
          <w:color w:val="000000"/>
          <w:sz w:val="24"/>
          <w:szCs w:val="24"/>
          <w:lang w:eastAsia="sl-SI"/>
        </w:rPr>
        <w:t>prijavitelje</w:t>
      </w:r>
      <w:r w:rsidR="003F5A08" w:rsidRPr="00557BC0">
        <w:rPr>
          <w:rFonts w:ascii="Calibri Light" w:hAnsi="Calibri Light" w:cs="Calibri Light"/>
          <w:bCs/>
          <w:color w:val="000000"/>
          <w:sz w:val="24"/>
          <w:szCs w:val="24"/>
          <w:lang w:eastAsia="sl-SI"/>
        </w:rPr>
        <w:t xml:space="preserve"> iz kohezijske regije Vzhodna Slovenija in za </w:t>
      </w:r>
      <w:r w:rsidR="00E43C2D">
        <w:rPr>
          <w:rFonts w:ascii="Calibri Light" w:hAnsi="Calibri Light" w:cs="Calibri Light"/>
          <w:bCs/>
          <w:color w:val="000000"/>
          <w:sz w:val="24"/>
          <w:szCs w:val="24"/>
          <w:lang w:eastAsia="sl-SI"/>
        </w:rPr>
        <w:t>prijavitelje</w:t>
      </w:r>
      <w:r w:rsidR="003F5A08" w:rsidRPr="00557BC0">
        <w:rPr>
          <w:rFonts w:ascii="Calibri Light" w:hAnsi="Calibri Light" w:cs="Calibri Light"/>
          <w:bCs/>
          <w:color w:val="000000"/>
          <w:sz w:val="24"/>
          <w:szCs w:val="24"/>
          <w:lang w:eastAsia="sl-SI"/>
        </w:rPr>
        <w:t xml:space="preserve"> iz kohezijske regije Zahodna Slovenija. </w:t>
      </w:r>
    </w:p>
    <w:p w14:paraId="7956CF5F" w14:textId="4C43A198" w:rsidR="007D4B2F" w:rsidRDefault="007D4B2F" w:rsidP="007D4B2F">
      <w:pPr>
        <w:jc w:val="both"/>
        <w:outlineLvl w:val="0"/>
        <w:rPr>
          <w:rFonts w:ascii="Calibri Light" w:hAnsi="Calibri Light" w:cs="Calibri Light"/>
          <w:sz w:val="24"/>
          <w:szCs w:val="24"/>
        </w:rPr>
      </w:pPr>
      <w:r w:rsidRPr="00557BC0">
        <w:rPr>
          <w:rFonts w:ascii="Calibri Light" w:hAnsi="Calibri Light" w:cs="Calibri Light"/>
          <w:sz w:val="24"/>
          <w:szCs w:val="24"/>
        </w:rPr>
        <w:t xml:space="preserve">V primeru enakega števila točk imajo prednost </w:t>
      </w:r>
      <w:r w:rsidR="00E43C2D">
        <w:rPr>
          <w:rFonts w:ascii="Calibri Light" w:hAnsi="Calibri Light" w:cs="Calibri Light"/>
          <w:sz w:val="24"/>
          <w:szCs w:val="24"/>
        </w:rPr>
        <w:t>prijavitelji</w:t>
      </w:r>
      <w:r w:rsidRPr="00557BC0">
        <w:rPr>
          <w:rFonts w:ascii="Calibri Light" w:hAnsi="Calibri Light" w:cs="Calibri Light"/>
          <w:sz w:val="24"/>
          <w:szCs w:val="24"/>
        </w:rPr>
        <w:t xml:space="preserve">, ki so prejeli več točk pri </w:t>
      </w:r>
      <w:r w:rsidR="00CE6626">
        <w:rPr>
          <w:rFonts w:ascii="Calibri Light" w:hAnsi="Calibri Light" w:cs="Calibri Light"/>
          <w:sz w:val="24"/>
          <w:szCs w:val="24"/>
        </w:rPr>
        <w:t>kriteriju</w:t>
      </w:r>
      <w:r w:rsidRPr="00557BC0">
        <w:rPr>
          <w:rFonts w:ascii="Calibri Light" w:hAnsi="Calibri Light" w:cs="Calibri Light"/>
          <w:sz w:val="24"/>
          <w:szCs w:val="24"/>
        </w:rPr>
        <w:t xml:space="preserve"> št. 1</w:t>
      </w:r>
      <w:r w:rsidR="008B03A2" w:rsidRPr="00557BC0">
        <w:rPr>
          <w:rFonts w:ascii="Calibri Light" w:hAnsi="Calibri Light" w:cs="Calibri Light"/>
          <w:sz w:val="24"/>
          <w:szCs w:val="24"/>
        </w:rPr>
        <w:t>,</w:t>
      </w:r>
      <w:r w:rsidRPr="00557BC0">
        <w:rPr>
          <w:rFonts w:ascii="Calibri Light" w:hAnsi="Calibri Light" w:cs="Calibri Light"/>
          <w:sz w:val="24"/>
          <w:szCs w:val="24"/>
        </w:rPr>
        <w:t xml:space="preserve"> nato 2 in tako dalje.</w:t>
      </w:r>
    </w:p>
    <w:p w14:paraId="599B1DE8" w14:textId="77777777" w:rsidR="007958BD" w:rsidRPr="00557BC0" w:rsidRDefault="007958BD" w:rsidP="007D4B2F">
      <w:pPr>
        <w:jc w:val="both"/>
        <w:outlineLvl w:val="0"/>
        <w:rPr>
          <w:rFonts w:ascii="Calibri Light" w:hAnsi="Calibri Light" w:cs="Calibri Light"/>
          <w:sz w:val="24"/>
          <w:szCs w:val="24"/>
        </w:rPr>
      </w:pPr>
    </w:p>
    <w:p w14:paraId="125E5C63" w14:textId="15F62CE6" w:rsidR="007D4B2F" w:rsidRPr="00557BC0" w:rsidRDefault="009349E8" w:rsidP="007D4B2F">
      <w:pPr>
        <w:pStyle w:val="Naslov1"/>
        <w:jc w:val="both"/>
        <w:rPr>
          <w:rFonts w:ascii="Calibri Light" w:hAnsi="Calibri Light" w:cs="Calibri Light"/>
          <w:sz w:val="24"/>
          <w:szCs w:val="24"/>
        </w:rPr>
      </w:pPr>
      <w:r w:rsidRPr="00557BC0">
        <w:rPr>
          <w:rFonts w:ascii="Calibri Light" w:hAnsi="Calibri Light" w:cs="Calibri Light"/>
          <w:sz w:val="24"/>
          <w:szCs w:val="24"/>
        </w:rPr>
        <w:lastRenderedPageBreak/>
        <w:t>1</w:t>
      </w:r>
      <w:r w:rsidR="00C3659B">
        <w:rPr>
          <w:rFonts w:ascii="Calibri Light" w:hAnsi="Calibri Light" w:cs="Calibri Light"/>
          <w:sz w:val="24"/>
          <w:szCs w:val="24"/>
        </w:rPr>
        <w:t>2</w:t>
      </w:r>
      <w:r w:rsidR="007D4B2F" w:rsidRPr="00557BC0">
        <w:rPr>
          <w:rFonts w:ascii="Calibri Light" w:hAnsi="Calibri Light" w:cs="Calibri Light"/>
          <w:sz w:val="24"/>
          <w:szCs w:val="24"/>
        </w:rPr>
        <w:t>. Shema in skladnost s pravili državnih pomoči</w:t>
      </w:r>
    </w:p>
    <w:p w14:paraId="490AF298" w14:textId="77777777" w:rsidR="007D4B2F" w:rsidRPr="00557BC0" w:rsidRDefault="007D4B2F" w:rsidP="007D4B2F">
      <w:pPr>
        <w:pStyle w:val="Naslov1"/>
        <w:jc w:val="both"/>
        <w:rPr>
          <w:rFonts w:ascii="Calibri Light" w:hAnsi="Calibri Light" w:cs="Calibri Light"/>
          <w:sz w:val="24"/>
          <w:szCs w:val="24"/>
        </w:rPr>
      </w:pPr>
    </w:p>
    <w:p w14:paraId="440986A3" w14:textId="77777777" w:rsidR="007D4B2F" w:rsidRPr="00557BC0" w:rsidRDefault="007D4B2F" w:rsidP="007D4B2F">
      <w:pPr>
        <w:jc w:val="both"/>
        <w:outlineLvl w:val="0"/>
        <w:rPr>
          <w:rFonts w:ascii="Calibri Light" w:hAnsi="Calibri Light" w:cs="Calibri Light"/>
          <w:sz w:val="24"/>
          <w:szCs w:val="24"/>
        </w:rPr>
      </w:pPr>
      <w:r w:rsidRPr="00557BC0">
        <w:rPr>
          <w:rFonts w:ascii="Calibri Light" w:hAnsi="Calibri Light" w:cs="Calibri Light"/>
          <w:sz w:val="24"/>
          <w:szCs w:val="24"/>
        </w:rPr>
        <w:t xml:space="preserve">Sofinanciranje v okviru javnega razpisa bo potekalo na osnovi priglašene sheme državne pomoči »Model trajnega uveljavljanja slovenske literarne ustvarjalnosti v tujini« </w:t>
      </w:r>
      <w:r w:rsidRPr="00557BC0">
        <w:rPr>
          <w:rFonts w:ascii="Calibri Light" w:hAnsi="Calibri Light" w:cs="Calibri Light"/>
          <w:bCs/>
          <w:sz w:val="24"/>
          <w:szCs w:val="24"/>
        </w:rPr>
        <w:t>(matična št. priglasitve MSSI: BE01-3367622-2018; matična št. priglasitve MSEC: SA.52664 z dne 4.12.2018)</w:t>
      </w:r>
      <w:r w:rsidRPr="00557BC0">
        <w:rPr>
          <w:rFonts w:ascii="Calibri Light" w:hAnsi="Calibri Light" w:cs="Calibri Light"/>
          <w:sz w:val="24"/>
          <w:szCs w:val="24"/>
        </w:rPr>
        <w:t>.</w:t>
      </w:r>
    </w:p>
    <w:p w14:paraId="3C7EF7C0" w14:textId="77777777" w:rsidR="007D4B2F" w:rsidRPr="00557BC0" w:rsidRDefault="007D4B2F" w:rsidP="007D4B2F">
      <w:pPr>
        <w:jc w:val="both"/>
        <w:outlineLvl w:val="0"/>
        <w:rPr>
          <w:rFonts w:ascii="Calibri Light" w:hAnsi="Calibri Light" w:cs="Calibri Light"/>
          <w:b/>
          <w:sz w:val="24"/>
          <w:szCs w:val="24"/>
        </w:rPr>
      </w:pPr>
    </w:p>
    <w:p w14:paraId="6DF36719" w14:textId="5078FFFC" w:rsidR="007D4B2F" w:rsidRPr="00557BC0" w:rsidRDefault="009349E8" w:rsidP="007D4B2F">
      <w:pPr>
        <w:pStyle w:val="Naslov1"/>
        <w:jc w:val="both"/>
        <w:rPr>
          <w:rFonts w:ascii="Calibri Light" w:hAnsi="Calibri Light" w:cs="Calibri Light"/>
          <w:sz w:val="24"/>
          <w:szCs w:val="24"/>
        </w:rPr>
      </w:pPr>
      <w:r w:rsidRPr="00557BC0">
        <w:rPr>
          <w:rFonts w:ascii="Calibri Light" w:hAnsi="Calibri Light" w:cs="Calibri Light"/>
          <w:sz w:val="24"/>
          <w:szCs w:val="24"/>
        </w:rPr>
        <w:t>1</w:t>
      </w:r>
      <w:r w:rsidR="00C3659B">
        <w:rPr>
          <w:rFonts w:ascii="Calibri Light" w:hAnsi="Calibri Light" w:cs="Calibri Light"/>
          <w:sz w:val="24"/>
          <w:szCs w:val="24"/>
        </w:rPr>
        <w:t>3</w:t>
      </w:r>
      <w:r w:rsidR="007D4B2F" w:rsidRPr="00557BC0">
        <w:rPr>
          <w:rFonts w:ascii="Calibri Light" w:hAnsi="Calibri Light" w:cs="Calibri Light"/>
          <w:sz w:val="24"/>
          <w:szCs w:val="24"/>
        </w:rPr>
        <w:t xml:space="preserve">. Zahteve glede informiranja in obveščanja javnosti, ki jim morajo zadostiti </w:t>
      </w:r>
      <w:r w:rsidR="00E43C2D">
        <w:rPr>
          <w:rFonts w:ascii="Calibri Light" w:hAnsi="Calibri Light" w:cs="Calibri Light"/>
          <w:sz w:val="24"/>
          <w:szCs w:val="24"/>
        </w:rPr>
        <w:t>prijavitelji</w:t>
      </w:r>
      <w:r w:rsidR="007D4B2F" w:rsidRPr="00557BC0">
        <w:rPr>
          <w:rFonts w:ascii="Calibri Light" w:hAnsi="Calibri Light" w:cs="Calibri Light"/>
          <w:sz w:val="24"/>
          <w:szCs w:val="24"/>
        </w:rPr>
        <w:t xml:space="preserve"> v skladu s 115. in 116. členom Uredbe 1303/2013/EU in navodili organa upravljanja</w:t>
      </w:r>
    </w:p>
    <w:p w14:paraId="2DC72EEE" w14:textId="77777777" w:rsidR="007D4B2F" w:rsidRPr="00557BC0" w:rsidRDefault="007D4B2F" w:rsidP="007D4B2F">
      <w:pPr>
        <w:pStyle w:val="Naslov1"/>
        <w:jc w:val="both"/>
        <w:rPr>
          <w:rFonts w:ascii="Calibri Light" w:hAnsi="Calibri Light" w:cs="Calibri Light"/>
          <w:sz w:val="24"/>
          <w:szCs w:val="24"/>
        </w:rPr>
      </w:pPr>
    </w:p>
    <w:p w14:paraId="4D603C3F" w14:textId="769FD8CC" w:rsidR="007D4B2F" w:rsidRPr="00557BC0" w:rsidRDefault="00E43C2D" w:rsidP="007D4B2F">
      <w:pPr>
        <w:jc w:val="both"/>
        <w:outlineLvl w:val="0"/>
        <w:rPr>
          <w:rFonts w:ascii="Calibri Light" w:hAnsi="Calibri Light" w:cs="Calibri Light"/>
          <w:sz w:val="24"/>
          <w:szCs w:val="24"/>
        </w:rPr>
      </w:pPr>
      <w:r>
        <w:rPr>
          <w:rFonts w:ascii="Calibri Light" w:hAnsi="Calibri Light" w:cs="Calibri Light"/>
          <w:sz w:val="24"/>
          <w:szCs w:val="24"/>
        </w:rPr>
        <w:t>Prijavitelji</w:t>
      </w:r>
      <w:r w:rsidR="007D4B2F" w:rsidRPr="00557BC0">
        <w:rPr>
          <w:rFonts w:ascii="Calibri Light" w:hAnsi="Calibri Light" w:cs="Calibri Light"/>
          <w:sz w:val="24"/>
          <w:szCs w:val="24"/>
        </w:rPr>
        <w:t xml:space="preserve"> morajo zadostiti zahtevam glede informiranja in obveščanja javnosti skladno s 115. in 116. členom Uredbe 1303/2013/EU, veljavnimi Navodili organa upravljanja na področju komuniciranja vsebin na področju evropske kohezijske politike za programsko obdobje 2014-2020 (</w:t>
      </w:r>
      <w:hyperlink r:id="rId8" w:history="1">
        <w:r w:rsidR="007D4B2F" w:rsidRPr="00557BC0">
          <w:rPr>
            <w:rStyle w:val="Hiperpovezava"/>
            <w:rFonts w:ascii="Calibri Light" w:hAnsi="Calibri Light" w:cs="Calibri Light"/>
            <w:sz w:val="24"/>
            <w:szCs w:val="24"/>
          </w:rPr>
          <w:t>http://www.eu-skladi.si/ekp/navodila</w:t>
        </w:r>
      </w:hyperlink>
      <w:r w:rsidR="007D4B2F" w:rsidRPr="00557BC0">
        <w:rPr>
          <w:rFonts w:ascii="Calibri Light" w:hAnsi="Calibri Light" w:cs="Calibri Light"/>
          <w:sz w:val="24"/>
          <w:szCs w:val="24"/>
        </w:rPr>
        <w:t>) in Priročnikom celostne grafične podobe evropske kohezijske politike 2014 – 2020 (</w:t>
      </w:r>
      <w:hyperlink r:id="rId9" w:history="1">
        <w:r w:rsidR="007D4B2F" w:rsidRPr="00557BC0">
          <w:rPr>
            <w:rStyle w:val="Hiperpovezava"/>
            <w:rFonts w:ascii="Calibri Light" w:hAnsi="Calibri Light" w:cs="Calibri Light"/>
            <w:sz w:val="24"/>
            <w:szCs w:val="24"/>
          </w:rPr>
          <w:t>http://www.eu-skladi.si/portal/sl/aktualno/logotipi</w:t>
        </w:r>
      </w:hyperlink>
      <w:r w:rsidR="007D4B2F" w:rsidRPr="00557BC0">
        <w:rPr>
          <w:rFonts w:ascii="Calibri Light" w:hAnsi="Calibri Light" w:cs="Calibri Light"/>
          <w:sz w:val="24"/>
          <w:szCs w:val="24"/>
        </w:rPr>
        <w:t>).</w:t>
      </w:r>
    </w:p>
    <w:p w14:paraId="7FF42A47" w14:textId="77777777" w:rsidR="007D4B2F" w:rsidRPr="00557BC0" w:rsidRDefault="007D4B2F" w:rsidP="007D4B2F">
      <w:pPr>
        <w:jc w:val="both"/>
        <w:outlineLvl w:val="0"/>
        <w:rPr>
          <w:rFonts w:ascii="Calibri Light" w:hAnsi="Calibri Light" w:cs="Calibri Light"/>
          <w:b/>
          <w:sz w:val="24"/>
          <w:szCs w:val="24"/>
        </w:rPr>
      </w:pPr>
    </w:p>
    <w:p w14:paraId="5506ED7D" w14:textId="46B08960" w:rsidR="007D4B2F" w:rsidRPr="00557BC0" w:rsidRDefault="009349E8" w:rsidP="007D4B2F">
      <w:pPr>
        <w:pStyle w:val="Naslov1"/>
        <w:tabs>
          <w:tab w:val="left" w:pos="624"/>
        </w:tabs>
        <w:jc w:val="both"/>
        <w:rPr>
          <w:rFonts w:ascii="Calibri Light" w:hAnsi="Calibri Light" w:cs="Calibri Light"/>
          <w:sz w:val="24"/>
          <w:szCs w:val="24"/>
        </w:rPr>
      </w:pPr>
      <w:r w:rsidRPr="00557BC0">
        <w:rPr>
          <w:rFonts w:ascii="Calibri Light" w:hAnsi="Calibri Light" w:cs="Calibri Light"/>
          <w:sz w:val="24"/>
          <w:szCs w:val="24"/>
        </w:rPr>
        <w:t>1</w:t>
      </w:r>
      <w:r w:rsidR="00C3659B">
        <w:rPr>
          <w:rFonts w:ascii="Calibri Light" w:hAnsi="Calibri Light" w:cs="Calibri Light"/>
          <w:sz w:val="24"/>
          <w:szCs w:val="24"/>
        </w:rPr>
        <w:t>4</w:t>
      </w:r>
      <w:r w:rsidR="007D4B2F" w:rsidRPr="00557BC0">
        <w:rPr>
          <w:rFonts w:ascii="Calibri Light" w:hAnsi="Calibri Light" w:cs="Calibri Light"/>
          <w:sz w:val="24"/>
          <w:szCs w:val="24"/>
        </w:rPr>
        <w:t>. Zahteve glede hranjenja dokumentacije in spremljanja ter</w:t>
      </w:r>
      <w:r w:rsidR="007D4B2F" w:rsidRPr="00557BC0">
        <w:rPr>
          <w:rFonts w:ascii="Calibri Light" w:hAnsi="Calibri Light" w:cs="Calibri Light"/>
          <w:spacing w:val="-5"/>
          <w:sz w:val="24"/>
          <w:szCs w:val="24"/>
        </w:rPr>
        <w:t xml:space="preserve"> </w:t>
      </w:r>
      <w:r w:rsidR="007D4B2F" w:rsidRPr="00557BC0">
        <w:rPr>
          <w:rFonts w:ascii="Calibri Light" w:hAnsi="Calibri Light" w:cs="Calibri Light"/>
          <w:sz w:val="24"/>
          <w:szCs w:val="24"/>
        </w:rPr>
        <w:t>evidentiranja</w:t>
      </w:r>
    </w:p>
    <w:p w14:paraId="05D1AC74" w14:textId="77777777" w:rsidR="007D4B2F" w:rsidRPr="00557BC0" w:rsidRDefault="007D4B2F" w:rsidP="007D4B2F">
      <w:pPr>
        <w:pStyle w:val="Telobesedila"/>
        <w:spacing w:before="10"/>
        <w:jc w:val="both"/>
        <w:rPr>
          <w:rFonts w:ascii="Calibri Light" w:hAnsi="Calibri Light" w:cs="Calibri Light"/>
          <w:b/>
          <w:sz w:val="24"/>
          <w:szCs w:val="24"/>
        </w:rPr>
      </w:pPr>
    </w:p>
    <w:p w14:paraId="57D1A206" w14:textId="0857EF4E" w:rsidR="007D4B2F" w:rsidRPr="00557BC0" w:rsidRDefault="00E43C2D" w:rsidP="007D4B2F">
      <w:pPr>
        <w:jc w:val="both"/>
        <w:rPr>
          <w:rFonts w:ascii="Calibri Light" w:hAnsi="Calibri Light" w:cs="Calibri Light"/>
          <w:sz w:val="24"/>
          <w:szCs w:val="24"/>
        </w:rPr>
      </w:pPr>
      <w:r>
        <w:rPr>
          <w:rFonts w:ascii="Calibri Light" w:hAnsi="Calibri Light" w:cs="Calibri Light"/>
          <w:spacing w:val="-11"/>
          <w:sz w:val="24"/>
          <w:szCs w:val="24"/>
        </w:rPr>
        <w:t>Prijavitelj</w:t>
      </w:r>
      <w:r w:rsidR="007D4B2F" w:rsidRPr="00557BC0">
        <w:rPr>
          <w:rFonts w:ascii="Calibri Light" w:hAnsi="Calibri Light" w:cs="Calibri Light"/>
          <w:spacing w:val="-11"/>
          <w:sz w:val="24"/>
          <w:szCs w:val="24"/>
        </w:rPr>
        <w:t xml:space="preserve"> </w:t>
      </w:r>
      <w:r w:rsidR="007D4B2F" w:rsidRPr="00557BC0">
        <w:rPr>
          <w:rFonts w:ascii="Calibri Light" w:hAnsi="Calibri Light" w:cs="Calibri Light"/>
          <w:sz w:val="24"/>
          <w:szCs w:val="24"/>
        </w:rPr>
        <w:t>bo</w:t>
      </w:r>
      <w:r w:rsidR="007D4B2F" w:rsidRPr="00557BC0">
        <w:rPr>
          <w:rFonts w:ascii="Calibri Light" w:hAnsi="Calibri Light" w:cs="Calibri Light"/>
          <w:spacing w:val="-10"/>
          <w:sz w:val="24"/>
          <w:szCs w:val="24"/>
        </w:rPr>
        <w:t xml:space="preserve"> </w:t>
      </w:r>
      <w:r w:rsidR="007D4B2F" w:rsidRPr="00557BC0">
        <w:rPr>
          <w:rFonts w:ascii="Calibri Light" w:hAnsi="Calibri Light" w:cs="Calibri Light"/>
          <w:sz w:val="24"/>
          <w:szCs w:val="24"/>
        </w:rPr>
        <w:t>dolžan</w:t>
      </w:r>
      <w:r w:rsidR="007D4B2F" w:rsidRPr="00557BC0">
        <w:rPr>
          <w:rFonts w:ascii="Calibri Light" w:hAnsi="Calibri Light" w:cs="Calibri Light"/>
          <w:spacing w:val="-7"/>
          <w:sz w:val="24"/>
          <w:szCs w:val="24"/>
        </w:rPr>
        <w:t xml:space="preserve"> </w:t>
      </w:r>
      <w:r w:rsidR="007D4B2F" w:rsidRPr="00557BC0">
        <w:rPr>
          <w:rFonts w:ascii="Calibri Light" w:hAnsi="Calibri Light" w:cs="Calibri Light"/>
          <w:sz w:val="24"/>
          <w:szCs w:val="24"/>
        </w:rPr>
        <w:t>zagotavljati</w:t>
      </w:r>
      <w:r w:rsidR="007D4B2F" w:rsidRPr="00557BC0">
        <w:rPr>
          <w:rFonts w:ascii="Calibri Light" w:hAnsi="Calibri Light" w:cs="Calibri Light"/>
          <w:spacing w:val="-13"/>
          <w:sz w:val="24"/>
          <w:szCs w:val="24"/>
        </w:rPr>
        <w:t xml:space="preserve"> </w:t>
      </w:r>
      <w:r w:rsidR="007D4B2F" w:rsidRPr="00557BC0">
        <w:rPr>
          <w:rFonts w:ascii="Calibri Light" w:hAnsi="Calibri Light" w:cs="Calibri Light"/>
          <w:sz w:val="24"/>
          <w:szCs w:val="24"/>
        </w:rPr>
        <w:t>dostopnost</w:t>
      </w:r>
      <w:r w:rsidR="007D4B2F" w:rsidRPr="00557BC0">
        <w:rPr>
          <w:rFonts w:ascii="Calibri Light" w:hAnsi="Calibri Light" w:cs="Calibri Light"/>
          <w:spacing w:val="-8"/>
          <w:sz w:val="24"/>
          <w:szCs w:val="24"/>
        </w:rPr>
        <w:t xml:space="preserve"> </w:t>
      </w:r>
      <w:r w:rsidR="007D4B2F" w:rsidRPr="00557BC0">
        <w:rPr>
          <w:rFonts w:ascii="Calibri Light" w:hAnsi="Calibri Light" w:cs="Calibri Light"/>
          <w:sz w:val="24"/>
          <w:szCs w:val="24"/>
        </w:rPr>
        <w:t>in</w:t>
      </w:r>
      <w:r w:rsidR="007D4B2F" w:rsidRPr="00557BC0">
        <w:rPr>
          <w:rFonts w:ascii="Calibri Light" w:hAnsi="Calibri Light" w:cs="Calibri Light"/>
          <w:spacing w:val="-14"/>
          <w:sz w:val="24"/>
          <w:szCs w:val="24"/>
        </w:rPr>
        <w:t xml:space="preserve"> </w:t>
      </w:r>
      <w:r w:rsidR="007D4B2F" w:rsidRPr="00557BC0">
        <w:rPr>
          <w:rFonts w:ascii="Calibri Light" w:hAnsi="Calibri Light" w:cs="Calibri Light"/>
          <w:sz w:val="24"/>
          <w:szCs w:val="24"/>
        </w:rPr>
        <w:t>hrambo</w:t>
      </w:r>
      <w:r w:rsidR="007D4B2F" w:rsidRPr="00557BC0">
        <w:rPr>
          <w:rFonts w:ascii="Calibri Light" w:hAnsi="Calibri Light" w:cs="Calibri Light"/>
          <w:spacing w:val="-8"/>
          <w:sz w:val="24"/>
          <w:szCs w:val="24"/>
        </w:rPr>
        <w:t xml:space="preserve"> </w:t>
      </w:r>
      <w:r w:rsidR="007D4B2F" w:rsidRPr="00557BC0">
        <w:rPr>
          <w:rFonts w:ascii="Calibri Light" w:hAnsi="Calibri Light" w:cs="Calibri Light"/>
          <w:sz w:val="24"/>
          <w:szCs w:val="24"/>
        </w:rPr>
        <w:t>celotne</w:t>
      </w:r>
      <w:r w:rsidR="007D4B2F" w:rsidRPr="00557BC0">
        <w:rPr>
          <w:rFonts w:ascii="Calibri Light" w:hAnsi="Calibri Light" w:cs="Calibri Light"/>
          <w:spacing w:val="-11"/>
          <w:sz w:val="24"/>
          <w:szCs w:val="24"/>
        </w:rPr>
        <w:t xml:space="preserve"> </w:t>
      </w:r>
      <w:r w:rsidR="007D4B2F" w:rsidRPr="00557BC0">
        <w:rPr>
          <w:rFonts w:ascii="Calibri Light" w:hAnsi="Calibri Light" w:cs="Calibri Light"/>
          <w:sz w:val="24"/>
          <w:szCs w:val="24"/>
        </w:rPr>
        <w:t>originalne</w:t>
      </w:r>
      <w:r w:rsidR="007D4B2F" w:rsidRPr="00557BC0">
        <w:rPr>
          <w:rFonts w:ascii="Calibri Light" w:hAnsi="Calibri Light" w:cs="Calibri Light"/>
          <w:spacing w:val="-11"/>
          <w:sz w:val="24"/>
          <w:szCs w:val="24"/>
        </w:rPr>
        <w:t xml:space="preserve"> </w:t>
      </w:r>
      <w:r w:rsidR="007D4B2F" w:rsidRPr="00557BC0">
        <w:rPr>
          <w:rFonts w:ascii="Calibri Light" w:hAnsi="Calibri Light" w:cs="Calibri Light"/>
          <w:sz w:val="24"/>
          <w:szCs w:val="24"/>
        </w:rPr>
        <w:t>dokumentacije,</w:t>
      </w:r>
      <w:r w:rsidR="007D4B2F" w:rsidRPr="00557BC0">
        <w:rPr>
          <w:rFonts w:ascii="Calibri Light" w:hAnsi="Calibri Light" w:cs="Calibri Light"/>
          <w:spacing w:val="-10"/>
          <w:sz w:val="24"/>
          <w:szCs w:val="24"/>
        </w:rPr>
        <w:t xml:space="preserve"> </w:t>
      </w:r>
      <w:r w:rsidR="007D4B2F" w:rsidRPr="00557BC0">
        <w:rPr>
          <w:rFonts w:ascii="Calibri Light" w:hAnsi="Calibri Light" w:cs="Calibri Light"/>
          <w:sz w:val="24"/>
          <w:szCs w:val="24"/>
        </w:rPr>
        <w:t>vezane</w:t>
      </w:r>
      <w:r w:rsidR="007D4B2F" w:rsidRPr="00557BC0">
        <w:rPr>
          <w:rFonts w:ascii="Calibri Light" w:hAnsi="Calibri Light" w:cs="Calibri Light"/>
          <w:spacing w:val="-10"/>
          <w:sz w:val="24"/>
          <w:szCs w:val="24"/>
        </w:rPr>
        <w:t xml:space="preserve"> </w:t>
      </w:r>
      <w:r w:rsidR="007D4B2F" w:rsidRPr="00557BC0">
        <w:rPr>
          <w:rFonts w:ascii="Calibri Light" w:hAnsi="Calibri Light" w:cs="Calibri Light"/>
          <w:sz w:val="24"/>
          <w:szCs w:val="24"/>
        </w:rPr>
        <w:t>na</w:t>
      </w:r>
      <w:r w:rsidR="007D4B2F" w:rsidRPr="00557BC0">
        <w:rPr>
          <w:rFonts w:ascii="Calibri Light" w:hAnsi="Calibri Light" w:cs="Calibri Light"/>
          <w:spacing w:val="-11"/>
          <w:sz w:val="24"/>
          <w:szCs w:val="24"/>
        </w:rPr>
        <w:t xml:space="preserve"> </w:t>
      </w:r>
      <w:r w:rsidR="007D4B2F" w:rsidRPr="00557BC0">
        <w:rPr>
          <w:rFonts w:ascii="Calibri Light" w:hAnsi="Calibri Light" w:cs="Calibri Light"/>
          <w:sz w:val="24"/>
          <w:szCs w:val="24"/>
        </w:rPr>
        <w:t>operacijo</w:t>
      </w:r>
      <w:r w:rsidR="007D4B2F" w:rsidRPr="00557BC0">
        <w:rPr>
          <w:rFonts w:ascii="Calibri Light" w:hAnsi="Calibri Light" w:cs="Calibri Light"/>
          <w:spacing w:val="-11"/>
          <w:sz w:val="24"/>
          <w:szCs w:val="24"/>
        </w:rPr>
        <w:t xml:space="preserve"> </w:t>
      </w:r>
      <w:r w:rsidR="007D4B2F" w:rsidRPr="00557BC0">
        <w:rPr>
          <w:rFonts w:ascii="Calibri Light" w:hAnsi="Calibri Light" w:cs="Calibri Light"/>
          <w:sz w:val="24"/>
          <w:szCs w:val="24"/>
        </w:rPr>
        <w:t>in</w:t>
      </w:r>
      <w:r w:rsidR="007D4B2F" w:rsidRPr="00557BC0">
        <w:rPr>
          <w:rFonts w:ascii="Calibri Light" w:hAnsi="Calibri Light" w:cs="Calibri Light"/>
          <w:spacing w:val="-9"/>
          <w:sz w:val="24"/>
          <w:szCs w:val="24"/>
        </w:rPr>
        <w:t xml:space="preserve"> </w:t>
      </w:r>
      <w:r w:rsidR="007D4B2F" w:rsidRPr="00557BC0">
        <w:rPr>
          <w:rFonts w:ascii="Calibri Light" w:hAnsi="Calibri Light" w:cs="Calibri Light"/>
          <w:sz w:val="24"/>
          <w:szCs w:val="24"/>
        </w:rPr>
        <w:t>zagotavljati JAK in drugim nadzornim organom vpogled v navedeno dokumentacijo za potrebe bodočih preverjanj skladno s pravili Evropske unije in zakonodaje Republike Slovenije še 10 (deset) let po njenem</w:t>
      </w:r>
      <w:r w:rsidR="007D4B2F" w:rsidRPr="00557BC0">
        <w:rPr>
          <w:rFonts w:ascii="Calibri Light" w:hAnsi="Calibri Light" w:cs="Calibri Light"/>
          <w:spacing w:val="-4"/>
          <w:sz w:val="24"/>
          <w:szCs w:val="24"/>
        </w:rPr>
        <w:t xml:space="preserve"> </w:t>
      </w:r>
      <w:r w:rsidR="007D4B2F" w:rsidRPr="00557BC0">
        <w:rPr>
          <w:rFonts w:ascii="Calibri Light" w:hAnsi="Calibri Light" w:cs="Calibri Light"/>
          <w:sz w:val="24"/>
          <w:szCs w:val="24"/>
        </w:rPr>
        <w:t>zaključku.</w:t>
      </w:r>
    </w:p>
    <w:p w14:paraId="13001DFD" w14:textId="77777777" w:rsidR="007D4B2F" w:rsidRPr="00557BC0" w:rsidRDefault="007D4B2F" w:rsidP="007D4B2F">
      <w:pPr>
        <w:pStyle w:val="Telobesedila"/>
        <w:spacing w:before="2"/>
        <w:jc w:val="both"/>
        <w:rPr>
          <w:rFonts w:ascii="Calibri Light" w:hAnsi="Calibri Light" w:cs="Calibri Light"/>
          <w:sz w:val="24"/>
          <w:szCs w:val="24"/>
        </w:rPr>
      </w:pPr>
    </w:p>
    <w:p w14:paraId="068B2019" w14:textId="0ADB24FC" w:rsidR="007D4B2F" w:rsidRPr="00557BC0" w:rsidRDefault="009349E8" w:rsidP="007D4B2F">
      <w:pPr>
        <w:pStyle w:val="Naslov1"/>
        <w:tabs>
          <w:tab w:val="left" w:pos="624"/>
        </w:tabs>
        <w:jc w:val="both"/>
        <w:rPr>
          <w:rFonts w:ascii="Calibri Light" w:hAnsi="Calibri Light" w:cs="Calibri Light"/>
          <w:sz w:val="24"/>
          <w:szCs w:val="24"/>
        </w:rPr>
      </w:pPr>
      <w:r w:rsidRPr="00557BC0">
        <w:rPr>
          <w:rFonts w:ascii="Calibri Light" w:hAnsi="Calibri Light" w:cs="Calibri Light"/>
          <w:sz w:val="24"/>
          <w:szCs w:val="24"/>
        </w:rPr>
        <w:t>1</w:t>
      </w:r>
      <w:r w:rsidR="00C3659B">
        <w:rPr>
          <w:rFonts w:ascii="Calibri Light" w:hAnsi="Calibri Light" w:cs="Calibri Light"/>
          <w:sz w:val="24"/>
          <w:szCs w:val="24"/>
        </w:rPr>
        <w:t>5</w:t>
      </w:r>
      <w:r w:rsidR="007D4B2F" w:rsidRPr="00557BC0">
        <w:rPr>
          <w:rFonts w:ascii="Calibri Light" w:hAnsi="Calibri Light" w:cs="Calibri Light"/>
          <w:sz w:val="24"/>
          <w:szCs w:val="24"/>
        </w:rPr>
        <w:t>. Zahteve glede dostopnosti dokumentacije nadzornim</w:t>
      </w:r>
      <w:r w:rsidR="007D4B2F" w:rsidRPr="00557BC0">
        <w:rPr>
          <w:rFonts w:ascii="Calibri Light" w:hAnsi="Calibri Light" w:cs="Calibri Light"/>
          <w:spacing w:val="-7"/>
          <w:sz w:val="24"/>
          <w:szCs w:val="24"/>
        </w:rPr>
        <w:t xml:space="preserve"> </w:t>
      </w:r>
      <w:r w:rsidR="007D4B2F" w:rsidRPr="00557BC0">
        <w:rPr>
          <w:rFonts w:ascii="Calibri Light" w:hAnsi="Calibri Light" w:cs="Calibri Light"/>
          <w:sz w:val="24"/>
          <w:szCs w:val="24"/>
        </w:rPr>
        <w:t>organom</w:t>
      </w:r>
    </w:p>
    <w:p w14:paraId="225B0081" w14:textId="77777777" w:rsidR="007D4B2F" w:rsidRPr="00557BC0" w:rsidRDefault="007D4B2F" w:rsidP="007D4B2F">
      <w:pPr>
        <w:pStyle w:val="Telobesedila"/>
        <w:spacing w:before="10"/>
        <w:jc w:val="both"/>
        <w:rPr>
          <w:rFonts w:ascii="Calibri Light" w:hAnsi="Calibri Light" w:cs="Calibri Light"/>
          <w:b/>
          <w:sz w:val="24"/>
          <w:szCs w:val="24"/>
        </w:rPr>
      </w:pPr>
    </w:p>
    <w:p w14:paraId="182F08CB" w14:textId="5B2C1BC0" w:rsidR="007D4B2F" w:rsidRPr="00557BC0" w:rsidRDefault="00E43C2D" w:rsidP="007D4B2F">
      <w:pPr>
        <w:jc w:val="both"/>
        <w:rPr>
          <w:rFonts w:ascii="Calibri Light" w:hAnsi="Calibri Light" w:cs="Calibri Light"/>
          <w:sz w:val="24"/>
          <w:szCs w:val="24"/>
        </w:rPr>
      </w:pPr>
      <w:r>
        <w:rPr>
          <w:rFonts w:ascii="Calibri Light" w:hAnsi="Calibri Light" w:cs="Calibri Light"/>
          <w:sz w:val="24"/>
          <w:szCs w:val="24"/>
        </w:rPr>
        <w:t>Prijavitelj</w:t>
      </w:r>
      <w:r w:rsidR="007D4B2F" w:rsidRPr="00557BC0">
        <w:rPr>
          <w:rFonts w:ascii="Calibri Light" w:hAnsi="Calibri Light" w:cs="Calibri Light"/>
          <w:sz w:val="24"/>
          <w:szCs w:val="24"/>
        </w:rPr>
        <w:t xml:space="preserve"> mora</w:t>
      </w:r>
      <w:r w:rsidR="007D4B2F" w:rsidRPr="00557BC0">
        <w:rPr>
          <w:rFonts w:ascii="Calibri Light" w:hAnsi="Calibri Light" w:cs="Calibri Light"/>
          <w:spacing w:val="-8"/>
          <w:sz w:val="24"/>
          <w:szCs w:val="24"/>
        </w:rPr>
        <w:t xml:space="preserve"> </w:t>
      </w:r>
      <w:r w:rsidR="007D4B2F" w:rsidRPr="00557BC0">
        <w:rPr>
          <w:rFonts w:ascii="Calibri Light" w:hAnsi="Calibri Light" w:cs="Calibri Light"/>
          <w:sz w:val="24"/>
          <w:szCs w:val="24"/>
        </w:rPr>
        <w:t>omogočiti</w:t>
      </w:r>
      <w:r w:rsidR="007D4B2F" w:rsidRPr="00557BC0">
        <w:rPr>
          <w:rFonts w:ascii="Calibri Light" w:hAnsi="Calibri Light" w:cs="Calibri Light"/>
          <w:spacing w:val="-8"/>
          <w:sz w:val="24"/>
          <w:szCs w:val="24"/>
        </w:rPr>
        <w:t xml:space="preserve"> </w:t>
      </w:r>
      <w:r w:rsidR="007D4B2F" w:rsidRPr="00557BC0">
        <w:rPr>
          <w:rFonts w:ascii="Calibri Light" w:hAnsi="Calibri Light" w:cs="Calibri Light"/>
          <w:sz w:val="24"/>
          <w:szCs w:val="24"/>
        </w:rPr>
        <w:t>tehnični,</w:t>
      </w:r>
      <w:r w:rsidR="007D4B2F" w:rsidRPr="00557BC0">
        <w:rPr>
          <w:rFonts w:ascii="Calibri Light" w:hAnsi="Calibri Light" w:cs="Calibri Light"/>
          <w:spacing w:val="-8"/>
          <w:sz w:val="24"/>
          <w:szCs w:val="24"/>
        </w:rPr>
        <w:t xml:space="preserve"> </w:t>
      </w:r>
      <w:r w:rsidR="007D4B2F" w:rsidRPr="00557BC0">
        <w:rPr>
          <w:rFonts w:ascii="Calibri Light" w:hAnsi="Calibri Light" w:cs="Calibri Light"/>
          <w:sz w:val="24"/>
          <w:szCs w:val="24"/>
        </w:rPr>
        <w:t>administrativni</w:t>
      </w:r>
      <w:r w:rsidR="007D4B2F" w:rsidRPr="00557BC0">
        <w:rPr>
          <w:rFonts w:ascii="Calibri Light" w:hAnsi="Calibri Light" w:cs="Calibri Light"/>
          <w:spacing w:val="-4"/>
          <w:sz w:val="24"/>
          <w:szCs w:val="24"/>
        </w:rPr>
        <w:t xml:space="preserve"> </w:t>
      </w:r>
      <w:r w:rsidR="007D4B2F" w:rsidRPr="00557BC0">
        <w:rPr>
          <w:rFonts w:ascii="Calibri Light" w:hAnsi="Calibri Light" w:cs="Calibri Light"/>
          <w:sz w:val="24"/>
          <w:szCs w:val="24"/>
        </w:rPr>
        <w:t>in</w:t>
      </w:r>
      <w:r w:rsidR="007D4B2F" w:rsidRPr="00557BC0">
        <w:rPr>
          <w:rFonts w:ascii="Calibri Light" w:hAnsi="Calibri Light" w:cs="Calibri Light"/>
          <w:spacing w:val="-7"/>
          <w:sz w:val="24"/>
          <w:szCs w:val="24"/>
        </w:rPr>
        <w:t xml:space="preserve"> </w:t>
      </w:r>
      <w:r w:rsidR="007D4B2F" w:rsidRPr="00557BC0">
        <w:rPr>
          <w:rFonts w:ascii="Calibri Light" w:hAnsi="Calibri Light" w:cs="Calibri Light"/>
          <w:sz w:val="24"/>
          <w:szCs w:val="24"/>
        </w:rPr>
        <w:t>finančni</w:t>
      </w:r>
      <w:r w:rsidR="007D4B2F" w:rsidRPr="00557BC0">
        <w:rPr>
          <w:rFonts w:ascii="Calibri Light" w:hAnsi="Calibri Light" w:cs="Calibri Light"/>
          <w:spacing w:val="-8"/>
          <w:sz w:val="24"/>
          <w:szCs w:val="24"/>
        </w:rPr>
        <w:t xml:space="preserve"> </w:t>
      </w:r>
      <w:r w:rsidR="007D4B2F" w:rsidRPr="00557BC0">
        <w:rPr>
          <w:rFonts w:ascii="Calibri Light" w:hAnsi="Calibri Light" w:cs="Calibri Light"/>
          <w:sz w:val="24"/>
          <w:szCs w:val="24"/>
        </w:rPr>
        <w:t>nadzor</w:t>
      </w:r>
      <w:r w:rsidR="007D4B2F" w:rsidRPr="00557BC0">
        <w:rPr>
          <w:rFonts w:ascii="Calibri Light" w:hAnsi="Calibri Light" w:cs="Calibri Light"/>
          <w:spacing w:val="-5"/>
          <w:sz w:val="24"/>
          <w:szCs w:val="24"/>
        </w:rPr>
        <w:t xml:space="preserve"> </w:t>
      </w:r>
      <w:r w:rsidR="007D4B2F" w:rsidRPr="00557BC0">
        <w:rPr>
          <w:rFonts w:ascii="Calibri Light" w:hAnsi="Calibri Light" w:cs="Calibri Light"/>
          <w:sz w:val="24"/>
          <w:szCs w:val="24"/>
        </w:rPr>
        <w:t>nad</w:t>
      </w:r>
      <w:r w:rsidR="007D4B2F" w:rsidRPr="00557BC0">
        <w:rPr>
          <w:rFonts w:ascii="Calibri Light" w:hAnsi="Calibri Light" w:cs="Calibri Light"/>
          <w:spacing w:val="-6"/>
          <w:sz w:val="24"/>
          <w:szCs w:val="24"/>
        </w:rPr>
        <w:t xml:space="preserve"> </w:t>
      </w:r>
      <w:r w:rsidR="007D4B2F" w:rsidRPr="00557BC0">
        <w:rPr>
          <w:rFonts w:ascii="Calibri Light" w:hAnsi="Calibri Light" w:cs="Calibri Light"/>
          <w:sz w:val="24"/>
          <w:szCs w:val="24"/>
        </w:rPr>
        <w:t>izvajanjem</w:t>
      </w:r>
      <w:r w:rsidR="007D4B2F" w:rsidRPr="00557BC0">
        <w:rPr>
          <w:rFonts w:ascii="Calibri Light" w:hAnsi="Calibri Light" w:cs="Calibri Light"/>
          <w:spacing w:val="-6"/>
          <w:sz w:val="24"/>
          <w:szCs w:val="24"/>
        </w:rPr>
        <w:t xml:space="preserve"> </w:t>
      </w:r>
      <w:r w:rsidR="007D4B2F" w:rsidRPr="00557BC0">
        <w:rPr>
          <w:rFonts w:ascii="Calibri Light" w:hAnsi="Calibri Light" w:cs="Calibri Light"/>
          <w:sz w:val="24"/>
          <w:szCs w:val="24"/>
        </w:rPr>
        <w:t>operacije,</w:t>
      </w:r>
      <w:r w:rsidR="007D4B2F" w:rsidRPr="00557BC0">
        <w:rPr>
          <w:rFonts w:ascii="Calibri Light" w:hAnsi="Calibri Light" w:cs="Calibri Light"/>
          <w:spacing w:val="-6"/>
          <w:sz w:val="24"/>
          <w:szCs w:val="24"/>
        </w:rPr>
        <w:t xml:space="preserve"> </w:t>
      </w:r>
      <w:r w:rsidR="007D4B2F" w:rsidRPr="00557BC0">
        <w:rPr>
          <w:rFonts w:ascii="Calibri Light" w:hAnsi="Calibri Light" w:cs="Calibri Light"/>
          <w:sz w:val="24"/>
          <w:szCs w:val="24"/>
        </w:rPr>
        <w:t>katere</w:t>
      </w:r>
      <w:r w:rsidR="007D4B2F" w:rsidRPr="00557BC0">
        <w:rPr>
          <w:rFonts w:ascii="Calibri Light" w:hAnsi="Calibri Light" w:cs="Calibri Light"/>
          <w:spacing w:val="-6"/>
          <w:sz w:val="24"/>
          <w:szCs w:val="24"/>
        </w:rPr>
        <w:t xml:space="preserve"> </w:t>
      </w:r>
      <w:r w:rsidR="007D4B2F" w:rsidRPr="00557BC0">
        <w:rPr>
          <w:rFonts w:ascii="Calibri Light" w:hAnsi="Calibri Light" w:cs="Calibri Light"/>
          <w:sz w:val="24"/>
          <w:szCs w:val="24"/>
        </w:rPr>
        <w:t>sofinanciranje</w:t>
      </w:r>
      <w:r w:rsidR="007D4B2F" w:rsidRPr="00557BC0">
        <w:rPr>
          <w:rFonts w:ascii="Calibri Light" w:hAnsi="Calibri Light" w:cs="Calibri Light"/>
          <w:spacing w:val="-6"/>
          <w:sz w:val="24"/>
          <w:szCs w:val="24"/>
        </w:rPr>
        <w:t xml:space="preserve"> </w:t>
      </w:r>
      <w:r w:rsidR="007D4B2F" w:rsidRPr="00557BC0">
        <w:rPr>
          <w:rFonts w:ascii="Calibri Light" w:hAnsi="Calibri Light" w:cs="Calibri Light"/>
          <w:sz w:val="24"/>
          <w:szCs w:val="24"/>
        </w:rPr>
        <w:t>temelji ali se izvaja na podlagi javnega razpisa. Nadzor se izvaja s strani agencije, posredniškega organa, organa upravljanja, organa za potrjevanje, revizijskega organa ter drugih slovenskih in evropskih nadzornih in revizijskih organov (v nadaljevanju: nadzorni</w:t>
      </w:r>
      <w:r w:rsidR="007D4B2F" w:rsidRPr="00557BC0">
        <w:rPr>
          <w:rFonts w:ascii="Calibri Light" w:hAnsi="Calibri Light" w:cs="Calibri Light"/>
          <w:spacing w:val="-4"/>
          <w:sz w:val="24"/>
          <w:szCs w:val="24"/>
        </w:rPr>
        <w:t xml:space="preserve"> </w:t>
      </w:r>
      <w:r w:rsidR="007D4B2F" w:rsidRPr="00557BC0">
        <w:rPr>
          <w:rFonts w:ascii="Calibri Light" w:hAnsi="Calibri Light" w:cs="Calibri Light"/>
          <w:sz w:val="24"/>
          <w:szCs w:val="24"/>
        </w:rPr>
        <w:t>organi).</w:t>
      </w:r>
    </w:p>
    <w:p w14:paraId="0D79CF88" w14:textId="77777777" w:rsidR="007D4B2F" w:rsidRPr="00557BC0" w:rsidRDefault="007D4B2F" w:rsidP="007D4B2F">
      <w:pPr>
        <w:pStyle w:val="Telobesedila"/>
        <w:spacing w:before="3"/>
        <w:jc w:val="both"/>
        <w:rPr>
          <w:rFonts w:ascii="Calibri Light" w:hAnsi="Calibri Light" w:cs="Calibri Light"/>
          <w:sz w:val="24"/>
          <w:szCs w:val="24"/>
        </w:rPr>
      </w:pPr>
    </w:p>
    <w:p w14:paraId="151B3E85" w14:textId="26962C82" w:rsidR="007D4B2F" w:rsidRPr="00557BC0" w:rsidRDefault="009349E8" w:rsidP="007D4B2F">
      <w:pPr>
        <w:pStyle w:val="Naslov1"/>
        <w:tabs>
          <w:tab w:val="left" w:pos="624"/>
        </w:tabs>
        <w:jc w:val="both"/>
        <w:rPr>
          <w:rFonts w:ascii="Calibri Light" w:hAnsi="Calibri Light" w:cs="Calibri Light"/>
          <w:sz w:val="24"/>
          <w:szCs w:val="24"/>
        </w:rPr>
      </w:pPr>
      <w:r w:rsidRPr="00557BC0">
        <w:rPr>
          <w:rFonts w:ascii="Calibri Light" w:hAnsi="Calibri Light" w:cs="Calibri Light"/>
          <w:sz w:val="24"/>
          <w:szCs w:val="24"/>
        </w:rPr>
        <w:t>1</w:t>
      </w:r>
      <w:r w:rsidR="00C3659B">
        <w:rPr>
          <w:rFonts w:ascii="Calibri Light" w:hAnsi="Calibri Light" w:cs="Calibri Light"/>
          <w:sz w:val="24"/>
          <w:szCs w:val="24"/>
        </w:rPr>
        <w:t>6</w:t>
      </w:r>
      <w:r w:rsidR="007D4B2F" w:rsidRPr="00557BC0">
        <w:rPr>
          <w:rFonts w:ascii="Calibri Light" w:hAnsi="Calibri Light" w:cs="Calibri Light"/>
          <w:sz w:val="24"/>
          <w:szCs w:val="24"/>
        </w:rPr>
        <w:t>. Zagotavljanje</w:t>
      </w:r>
      <w:r w:rsidR="007D4B2F" w:rsidRPr="00557BC0">
        <w:rPr>
          <w:rFonts w:ascii="Calibri Light" w:hAnsi="Calibri Light" w:cs="Calibri Light"/>
          <w:spacing w:val="-5"/>
          <w:sz w:val="24"/>
          <w:szCs w:val="24"/>
        </w:rPr>
        <w:t xml:space="preserve"> </w:t>
      </w:r>
      <w:r w:rsidR="007D4B2F" w:rsidRPr="00557BC0">
        <w:rPr>
          <w:rFonts w:ascii="Calibri Light" w:hAnsi="Calibri Light" w:cs="Calibri Light"/>
          <w:sz w:val="24"/>
          <w:szCs w:val="24"/>
        </w:rPr>
        <w:t>enakih</w:t>
      </w:r>
      <w:r w:rsidR="007D4B2F" w:rsidRPr="00557BC0">
        <w:rPr>
          <w:rFonts w:ascii="Calibri Light" w:hAnsi="Calibri Light" w:cs="Calibri Light"/>
          <w:spacing w:val="-4"/>
          <w:sz w:val="24"/>
          <w:szCs w:val="24"/>
        </w:rPr>
        <w:t xml:space="preserve"> </w:t>
      </w:r>
      <w:r w:rsidR="007D4B2F" w:rsidRPr="00557BC0">
        <w:rPr>
          <w:rFonts w:ascii="Calibri Light" w:hAnsi="Calibri Light" w:cs="Calibri Light"/>
          <w:sz w:val="24"/>
          <w:szCs w:val="24"/>
        </w:rPr>
        <w:t>možnosti</w:t>
      </w:r>
      <w:r w:rsidR="007D4B2F" w:rsidRPr="00557BC0">
        <w:rPr>
          <w:rFonts w:ascii="Calibri Light" w:hAnsi="Calibri Light" w:cs="Calibri Light"/>
          <w:spacing w:val="-7"/>
          <w:sz w:val="24"/>
          <w:szCs w:val="24"/>
        </w:rPr>
        <w:t xml:space="preserve"> </w:t>
      </w:r>
      <w:r w:rsidR="007D4B2F" w:rsidRPr="00557BC0">
        <w:rPr>
          <w:rFonts w:ascii="Calibri Light" w:hAnsi="Calibri Light" w:cs="Calibri Light"/>
          <w:sz w:val="24"/>
          <w:szCs w:val="24"/>
        </w:rPr>
        <w:t>in</w:t>
      </w:r>
      <w:r w:rsidR="007D4B2F" w:rsidRPr="00557BC0">
        <w:rPr>
          <w:rFonts w:ascii="Calibri Light" w:hAnsi="Calibri Light" w:cs="Calibri Light"/>
          <w:spacing w:val="-4"/>
          <w:sz w:val="24"/>
          <w:szCs w:val="24"/>
        </w:rPr>
        <w:t xml:space="preserve"> </w:t>
      </w:r>
      <w:r w:rsidR="007D4B2F" w:rsidRPr="00557BC0">
        <w:rPr>
          <w:rFonts w:ascii="Calibri Light" w:hAnsi="Calibri Light" w:cs="Calibri Light"/>
          <w:sz w:val="24"/>
          <w:szCs w:val="24"/>
        </w:rPr>
        <w:t>trajnostnega</w:t>
      </w:r>
      <w:r w:rsidR="007D4B2F" w:rsidRPr="00557BC0">
        <w:rPr>
          <w:rFonts w:ascii="Calibri Light" w:hAnsi="Calibri Light" w:cs="Calibri Light"/>
          <w:spacing w:val="-7"/>
          <w:sz w:val="24"/>
          <w:szCs w:val="24"/>
        </w:rPr>
        <w:t xml:space="preserve"> </w:t>
      </w:r>
      <w:r w:rsidR="007D4B2F" w:rsidRPr="00557BC0">
        <w:rPr>
          <w:rFonts w:ascii="Calibri Light" w:hAnsi="Calibri Light" w:cs="Calibri Light"/>
          <w:sz w:val="24"/>
          <w:szCs w:val="24"/>
        </w:rPr>
        <w:t>razvoja</w:t>
      </w:r>
      <w:r w:rsidR="007D4B2F" w:rsidRPr="00557BC0">
        <w:rPr>
          <w:rFonts w:ascii="Calibri Light" w:hAnsi="Calibri Light" w:cs="Calibri Light"/>
          <w:spacing w:val="-6"/>
          <w:sz w:val="24"/>
          <w:szCs w:val="24"/>
        </w:rPr>
        <w:t xml:space="preserve"> </w:t>
      </w:r>
      <w:r w:rsidR="007D4B2F" w:rsidRPr="00557BC0">
        <w:rPr>
          <w:rFonts w:ascii="Calibri Light" w:hAnsi="Calibri Light" w:cs="Calibri Light"/>
          <w:sz w:val="24"/>
          <w:szCs w:val="24"/>
        </w:rPr>
        <w:t>v</w:t>
      </w:r>
      <w:r w:rsidR="007D4B2F" w:rsidRPr="00557BC0">
        <w:rPr>
          <w:rFonts w:ascii="Calibri Light" w:hAnsi="Calibri Light" w:cs="Calibri Light"/>
          <w:spacing w:val="-9"/>
          <w:sz w:val="24"/>
          <w:szCs w:val="24"/>
        </w:rPr>
        <w:t xml:space="preserve"> </w:t>
      </w:r>
      <w:r w:rsidR="007D4B2F" w:rsidRPr="00557BC0">
        <w:rPr>
          <w:rFonts w:ascii="Calibri Light" w:hAnsi="Calibri Light" w:cs="Calibri Light"/>
          <w:sz w:val="24"/>
          <w:szCs w:val="24"/>
        </w:rPr>
        <w:t>skladu</w:t>
      </w:r>
      <w:r w:rsidR="007D4B2F" w:rsidRPr="00557BC0">
        <w:rPr>
          <w:rFonts w:ascii="Calibri Light" w:hAnsi="Calibri Light" w:cs="Calibri Light"/>
          <w:spacing w:val="-6"/>
          <w:sz w:val="24"/>
          <w:szCs w:val="24"/>
        </w:rPr>
        <w:t xml:space="preserve"> </w:t>
      </w:r>
      <w:r w:rsidR="007D4B2F" w:rsidRPr="00557BC0">
        <w:rPr>
          <w:rFonts w:ascii="Calibri Light" w:hAnsi="Calibri Light" w:cs="Calibri Light"/>
          <w:sz w:val="24"/>
          <w:szCs w:val="24"/>
        </w:rPr>
        <w:t>s</w:t>
      </w:r>
      <w:r w:rsidR="007D4B2F" w:rsidRPr="00557BC0">
        <w:rPr>
          <w:rFonts w:ascii="Calibri Light" w:hAnsi="Calibri Light" w:cs="Calibri Light"/>
          <w:spacing w:val="-9"/>
          <w:sz w:val="24"/>
          <w:szCs w:val="24"/>
        </w:rPr>
        <w:t xml:space="preserve"> </w:t>
      </w:r>
      <w:r w:rsidR="007D4B2F" w:rsidRPr="00557BC0">
        <w:rPr>
          <w:rFonts w:ascii="Calibri Light" w:hAnsi="Calibri Light" w:cs="Calibri Light"/>
          <w:sz w:val="24"/>
          <w:szCs w:val="24"/>
        </w:rPr>
        <w:t>7.</w:t>
      </w:r>
      <w:r w:rsidR="007D4B2F" w:rsidRPr="00557BC0">
        <w:rPr>
          <w:rFonts w:ascii="Calibri Light" w:hAnsi="Calibri Light" w:cs="Calibri Light"/>
          <w:spacing w:val="-6"/>
          <w:sz w:val="24"/>
          <w:szCs w:val="24"/>
        </w:rPr>
        <w:t xml:space="preserve"> </w:t>
      </w:r>
      <w:r w:rsidR="007D4B2F" w:rsidRPr="00557BC0">
        <w:rPr>
          <w:rFonts w:ascii="Calibri Light" w:hAnsi="Calibri Light" w:cs="Calibri Light"/>
          <w:sz w:val="24"/>
          <w:szCs w:val="24"/>
        </w:rPr>
        <w:t>in</w:t>
      </w:r>
      <w:r w:rsidR="007D4B2F" w:rsidRPr="00557BC0">
        <w:rPr>
          <w:rFonts w:ascii="Calibri Light" w:hAnsi="Calibri Light" w:cs="Calibri Light"/>
          <w:spacing w:val="-6"/>
          <w:sz w:val="24"/>
          <w:szCs w:val="24"/>
        </w:rPr>
        <w:t xml:space="preserve"> </w:t>
      </w:r>
      <w:r w:rsidR="007D4B2F" w:rsidRPr="00557BC0">
        <w:rPr>
          <w:rFonts w:ascii="Calibri Light" w:hAnsi="Calibri Light" w:cs="Calibri Light"/>
          <w:sz w:val="24"/>
          <w:szCs w:val="24"/>
        </w:rPr>
        <w:t>8.</w:t>
      </w:r>
      <w:r w:rsidR="007D4B2F" w:rsidRPr="00557BC0">
        <w:rPr>
          <w:rFonts w:ascii="Calibri Light" w:hAnsi="Calibri Light" w:cs="Calibri Light"/>
          <w:spacing w:val="-7"/>
          <w:sz w:val="24"/>
          <w:szCs w:val="24"/>
        </w:rPr>
        <w:t xml:space="preserve"> </w:t>
      </w:r>
      <w:r w:rsidR="007D4B2F" w:rsidRPr="00557BC0">
        <w:rPr>
          <w:rFonts w:ascii="Calibri Light" w:hAnsi="Calibri Light" w:cs="Calibri Light"/>
          <w:sz w:val="24"/>
          <w:szCs w:val="24"/>
        </w:rPr>
        <w:t>členom</w:t>
      </w:r>
      <w:r w:rsidR="007D4B2F" w:rsidRPr="00557BC0">
        <w:rPr>
          <w:rFonts w:ascii="Calibri Light" w:hAnsi="Calibri Light" w:cs="Calibri Light"/>
          <w:spacing w:val="-4"/>
          <w:sz w:val="24"/>
          <w:szCs w:val="24"/>
        </w:rPr>
        <w:t xml:space="preserve"> </w:t>
      </w:r>
      <w:r w:rsidR="007D4B2F" w:rsidRPr="00557BC0">
        <w:rPr>
          <w:rFonts w:ascii="Calibri Light" w:hAnsi="Calibri Light" w:cs="Calibri Light"/>
          <w:sz w:val="24"/>
          <w:szCs w:val="24"/>
        </w:rPr>
        <w:t>Uredbe</w:t>
      </w:r>
      <w:r w:rsidR="007D4B2F" w:rsidRPr="00557BC0">
        <w:rPr>
          <w:rFonts w:ascii="Calibri Light" w:hAnsi="Calibri Light" w:cs="Calibri Light"/>
          <w:spacing w:val="-7"/>
          <w:sz w:val="24"/>
          <w:szCs w:val="24"/>
        </w:rPr>
        <w:t xml:space="preserve"> </w:t>
      </w:r>
      <w:r w:rsidR="007D4B2F" w:rsidRPr="00557BC0">
        <w:rPr>
          <w:rFonts w:ascii="Calibri Light" w:hAnsi="Calibri Light" w:cs="Calibri Light"/>
          <w:sz w:val="24"/>
          <w:szCs w:val="24"/>
        </w:rPr>
        <w:t>1303/2013/EU</w:t>
      </w:r>
    </w:p>
    <w:p w14:paraId="513A2AF0" w14:textId="77777777" w:rsidR="007D4B2F" w:rsidRPr="00557BC0" w:rsidRDefault="007D4B2F" w:rsidP="007D4B2F">
      <w:pPr>
        <w:pStyle w:val="Telobesedila"/>
        <w:spacing w:before="8"/>
        <w:jc w:val="both"/>
        <w:rPr>
          <w:rFonts w:ascii="Calibri Light" w:hAnsi="Calibri Light" w:cs="Calibri Light"/>
          <w:b/>
          <w:sz w:val="24"/>
          <w:szCs w:val="24"/>
        </w:rPr>
      </w:pPr>
    </w:p>
    <w:p w14:paraId="3F8E22FD" w14:textId="73D38CD9"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Izbran </w:t>
      </w:r>
      <w:r w:rsidR="00E43C2D">
        <w:rPr>
          <w:rFonts w:ascii="Calibri Light" w:hAnsi="Calibri Light" w:cs="Calibri Light"/>
          <w:sz w:val="24"/>
          <w:szCs w:val="24"/>
        </w:rPr>
        <w:t>prijavitelj</w:t>
      </w:r>
      <w:r w:rsidRPr="00557BC0">
        <w:rPr>
          <w:rFonts w:ascii="Calibri Light" w:hAnsi="Calibri Light" w:cs="Calibri Light"/>
          <w:sz w:val="24"/>
          <w:szCs w:val="24"/>
        </w:rPr>
        <w:t xml:space="preserve"> bo moral zagotoviti spodbujanje enakih možnosti moških in žensk ter preprečiti vsakršno diskriminacijo, zlasti v zvezi</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z</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dostopnostjo</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za</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invalide, med</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osebami,</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ki</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so</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oziroma</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bodo</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vključene</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v</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izvajanje</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aktivnosti</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v okviru</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javnega razpisa,</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v skladu z zakonodajo, ki pokriva področje zagotavljanja enakih možnosti in 7. členom Uredbe</w:t>
      </w:r>
      <w:r w:rsidRPr="00557BC0">
        <w:rPr>
          <w:rFonts w:ascii="Calibri Light" w:hAnsi="Calibri Light" w:cs="Calibri Light"/>
          <w:spacing w:val="-12"/>
          <w:sz w:val="24"/>
          <w:szCs w:val="24"/>
        </w:rPr>
        <w:t xml:space="preserve"> </w:t>
      </w:r>
      <w:r w:rsidRPr="00557BC0">
        <w:rPr>
          <w:rFonts w:ascii="Calibri Light" w:hAnsi="Calibri Light" w:cs="Calibri Light"/>
          <w:sz w:val="24"/>
          <w:szCs w:val="24"/>
        </w:rPr>
        <w:t>1303/2013/EU.</w:t>
      </w:r>
    </w:p>
    <w:p w14:paraId="4AE109AB" w14:textId="4FCA6804"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lastRenderedPageBreak/>
        <w:t xml:space="preserve">Izbran </w:t>
      </w:r>
      <w:r w:rsidR="00E43C2D">
        <w:rPr>
          <w:rFonts w:ascii="Calibri Light" w:hAnsi="Calibri Light" w:cs="Calibri Light"/>
          <w:sz w:val="24"/>
          <w:szCs w:val="24"/>
        </w:rPr>
        <w:t>prijavitelj</w:t>
      </w:r>
      <w:r w:rsidRPr="00557BC0">
        <w:rPr>
          <w:rFonts w:ascii="Calibri Light" w:hAnsi="Calibri Light" w:cs="Calibri Light"/>
          <w:sz w:val="24"/>
          <w:szCs w:val="24"/>
        </w:rPr>
        <w:t xml:space="preserve"> bo</w:t>
      </w:r>
      <w:r w:rsidRPr="00557BC0">
        <w:rPr>
          <w:rFonts w:ascii="Calibri Light" w:hAnsi="Calibri Light" w:cs="Calibri Light"/>
          <w:spacing w:val="-14"/>
          <w:sz w:val="24"/>
          <w:szCs w:val="24"/>
        </w:rPr>
        <w:t xml:space="preserve"> </w:t>
      </w:r>
      <w:r w:rsidRPr="00557BC0">
        <w:rPr>
          <w:rFonts w:ascii="Calibri Light" w:hAnsi="Calibri Light" w:cs="Calibri Light"/>
          <w:sz w:val="24"/>
          <w:szCs w:val="24"/>
        </w:rPr>
        <w:t>moral</w:t>
      </w:r>
      <w:r w:rsidRPr="00557BC0">
        <w:rPr>
          <w:rFonts w:ascii="Calibri Light" w:hAnsi="Calibri Light" w:cs="Calibri Light"/>
          <w:spacing w:val="-13"/>
          <w:sz w:val="24"/>
          <w:szCs w:val="24"/>
        </w:rPr>
        <w:t xml:space="preserve"> </w:t>
      </w:r>
      <w:r w:rsidRPr="00557BC0">
        <w:rPr>
          <w:rFonts w:ascii="Calibri Light" w:hAnsi="Calibri Light" w:cs="Calibri Light"/>
          <w:sz w:val="24"/>
          <w:szCs w:val="24"/>
        </w:rPr>
        <w:t>rezultate</w:t>
      </w:r>
      <w:r w:rsidRPr="00557BC0">
        <w:rPr>
          <w:rFonts w:ascii="Calibri Light" w:hAnsi="Calibri Light" w:cs="Calibri Light"/>
          <w:spacing w:val="-12"/>
          <w:sz w:val="24"/>
          <w:szCs w:val="24"/>
        </w:rPr>
        <w:t xml:space="preserve"> </w:t>
      </w:r>
      <w:r w:rsidRPr="00557BC0">
        <w:rPr>
          <w:rFonts w:ascii="Calibri Light" w:hAnsi="Calibri Light" w:cs="Calibri Light"/>
          <w:sz w:val="24"/>
          <w:szCs w:val="24"/>
        </w:rPr>
        <w:t>operacije</w:t>
      </w:r>
      <w:r w:rsidRPr="00557BC0">
        <w:rPr>
          <w:rFonts w:ascii="Calibri Light" w:hAnsi="Calibri Light" w:cs="Calibri Light"/>
          <w:spacing w:val="-13"/>
          <w:sz w:val="24"/>
          <w:szCs w:val="24"/>
        </w:rPr>
        <w:t xml:space="preserve"> </w:t>
      </w:r>
      <w:r w:rsidRPr="00557BC0">
        <w:rPr>
          <w:rFonts w:ascii="Calibri Light" w:hAnsi="Calibri Light" w:cs="Calibri Light"/>
          <w:sz w:val="24"/>
          <w:szCs w:val="24"/>
        </w:rPr>
        <w:t>uresničevati</w:t>
      </w:r>
      <w:r w:rsidRPr="00557BC0">
        <w:rPr>
          <w:rFonts w:ascii="Calibri Light" w:hAnsi="Calibri Light" w:cs="Calibri Light"/>
          <w:spacing w:val="-11"/>
          <w:sz w:val="24"/>
          <w:szCs w:val="24"/>
        </w:rPr>
        <w:t xml:space="preserve"> </w:t>
      </w:r>
      <w:r w:rsidRPr="00557BC0">
        <w:rPr>
          <w:rFonts w:ascii="Calibri Light" w:hAnsi="Calibri Light" w:cs="Calibri Light"/>
          <w:sz w:val="24"/>
          <w:szCs w:val="24"/>
        </w:rPr>
        <w:t>v</w:t>
      </w:r>
      <w:r w:rsidRPr="00557BC0">
        <w:rPr>
          <w:rFonts w:ascii="Calibri Light" w:hAnsi="Calibri Light" w:cs="Calibri Light"/>
          <w:spacing w:val="-14"/>
          <w:sz w:val="24"/>
          <w:szCs w:val="24"/>
        </w:rPr>
        <w:t xml:space="preserve"> </w:t>
      </w:r>
      <w:r w:rsidRPr="00557BC0">
        <w:rPr>
          <w:rFonts w:ascii="Calibri Light" w:hAnsi="Calibri Light" w:cs="Calibri Light"/>
          <w:sz w:val="24"/>
          <w:szCs w:val="24"/>
        </w:rPr>
        <w:t>skladu</w:t>
      </w:r>
      <w:r w:rsidRPr="00557BC0">
        <w:rPr>
          <w:rFonts w:ascii="Calibri Light" w:hAnsi="Calibri Light" w:cs="Calibri Light"/>
          <w:spacing w:val="-12"/>
          <w:sz w:val="24"/>
          <w:szCs w:val="24"/>
        </w:rPr>
        <w:t xml:space="preserve"> </w:t>
      </w:r>
      <w:r w:rsidRPr="00557BC0">
        <w:rPr>
          <w:rFonts w:ascii="Calibri Light" w:hAnsi="Calibri Light" w:cs="Calibri Light"/>
          <w:sz w:val="24"/>
          <w:szCs w:val="24"/>
        </w:rPr>
        <w:t>z</w:t>
      </w:r>
      <w:r w:rsidRPr="00557BC0">
        <w:rPr>
          <w:rFonts w:ascii="Calibri Light" w:hAnsi="Calibri Light" w:cs="Calibri Light"/>
          <w:spacing w:val="-15"/>
          <w:sz w:val="24"/>
          <w:szCs w:val="24"/>
        </w:rPr>
        <w:t xml:space="preserve"> </w:t>
      </w:r>
      <w:r w:rsidRPr="00557BC0">
        <w:rPr>
          <w:rFonts w:ascii="Calibri Light" w:hAnsi="Calibri Light" w:cs="Calibri Light"/>
          <w:sz w:val="24"/>
          <w:szCs w:val="24"/>
        </w:rPr>
        <w:t>načelom</w:t>
      </w:r>
      <w:r w:rsidRPr="00557BC0">
        <w:rPr>
          <w:rFonts w:ascii="Calibri Light" w:hAnsi="Calibri Light" w:cs="Calibri Light"/>
          <w:spacing w:val="-13"/>
          <w:sz w:val="24"/>
          <w:szCs w:val="24"/>
        </w:rPr>
        <w:t xml:space="preserve"> </w:t>
      </w:r>
      <w:r w:rsidRPr="00557BC0">
        <w:rPr>
          <w:rFonts w:ascii="Calibri Light" w:hAnsi="Calibri Light" w:cs="Calibri Light"/>
          <w:sz w:val="24"/>
          <w:szCs w:val="24"/>
        </w:rPr>
        <w:t>trajnostnega</w:t>
      </w:r>
      <w:r w:rsidRPr="00557BC0">
        <w:rPr>
          <w:rFonts w:ascii="Calibri Light" w:hAnsi="Calibri Light" w:cs="Calibri Light"/>
          <w:spacing w:val="-14"/>
          <w:sz w:val="24"/>
          <w:szCs w:val="24"/>
        </w:rPr>
        <w:t xml:space="preserve"> </w:t>
      </w:r>
      <w:r w:rsidRPr="00557BC0">
        <w:rPr>
          <w:rFonts w:ascii="Calibri Light" w:hAnsi="Calibri Light" w:cs="Calibri Light"/>
          <w:sz w:val="24"/>
          <w:szCs w:val="24"/>
        </w:rPr>
        <w:t>razvoja</w:t>
      </w:r>
      <w:r w:rsidRPr="00557BC0">
        <w:rPr>
          <w:rFonts w:ascii="Calibri Light" w:hAnsi="Calibri Light" w:cs="Calibri Light"/>
          <w:spacing w:val="-12"/>
          <w:sz w:val="24"/>
          <w:szCs w:val="24"/>
        </w:rPr>
        <w:t xml:space="preserve"> </w:t>
      </w:r>
      <w:r w:rsidRPr="00557BC0">
        <w:rPr>
          <w:rFonts w:ascii="Calibri Light" w:hAnsi="Calibri Light" w:cs="Calibri Light"/>
          <w:sz w:val="24"/>
          <w:szCs w:val="24"/>
        </w:rPr>
        <w:t>in</w:t>
      </w:r>
      <w:r w:rsidRPr="00557BC0">
        <w:rPr>
          <w:rFonts w:ascii="Calibri Light" w:hAnsi="Calibri Light" w:cs="Calibri Light"/>
          <w:spacing w:val="-13"/>
          <w:sz w:val="24"/>
          <w:szCs w:val="24"/>
        </w:rPr>
        <w:t xml:space="preserve"> </w:t>
      </w:r>
      <w:r w:rsidRPr="00557BC0">
        <w:rPr>
          <w:rFonts w:ascii="Calibri Light" w:hAnsi="Calibri Light" w:cs="Calibri Light"/>
          <w:sz w:val="24"/>
          <w:szCs w:val="24"/>
        </w:rPr>
        <w:t>ob</w:t>
      </w:r>
      <w:r w:rsidRPr="00557BC0">
        <w:rPr>
          <w:rFonts w:ascii="Calibri Light" w:hAnsi="Calibri Light" w:cs="Calibri Light"/>
          <w:spacing w:val="-12"/>
          <w:sz w:val="24"/>
          <w:szCs w:val="24"/>
        </w:rPr>
        <w:t xml:space="preserve"> </w:t>
      </w:r>
      <w:r w:rsidRPr="00557BC0">
        <w:rPr>
          <w:rFonts w:ascii="Calibri Light" w:hAnsi="Calibri Light" w:cs="Calibri Light"/>
          <w:sz w:val="24"/>
          <w:szCs w:val="24"/>
        </w:rPr>
        <w:t>spodbujanju</w:t>
      </w:r>
      <w:r w:rsidRPr="00557BC0">
        <w:rPr>
          <w:rFonts w:ascii="Calibri Light" w:hAnsi="Calibri Light" w:cs="Calibri Light"/>
          <w:spacing w:val="-15"/>
          <w:sz w:val="24"/>
          <w:szCs w:val="24"/>
        </w:rPr>
        <w:t xml:space="preserve"> </w:t>
      </w:r>
      <w:r w:rsidRPr="00557BC0">
        <w:rPr>
          <w:rFonts w:ascii="Calibri Light" w:hAnsi="Calibri Light" w:cs="Calibri Light"/>
          <w:sz w:val="24"/>
          <w:szCs w:val="24"/>
        </w:rPr>
        <w:t>cilja</w:t>
      </w:r>
      <w:r w:rsidRPr="00557BC0">
        <w:rPr>
          <w:rFonts w:ascii="Calibri Light" w:hAnsi="Calibri Light" w:cs="Calibri Light"/>
          <w:spacing w:val="-11"/>
          <w:sz w:val="24"/>
          <w:szCs w:val="24"/>
        </w:rPr>
        <w:t xml:space="preserve"> </w:t>
      </w:r>
      <w:r w:rsidRPr="00557BC0">
        <w:rPr>
          <w:rFonts w:ascii="Calibri Light" w:hAnsi="Calibri Light" w:cs="Calibri Light"/>
          <w:sz w:val="24"/>
          <w:szCs w:val="24"/>
        </w:rPr>
        <w:t>Evropske unije</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o</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ohranjanju,</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varovanju</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in</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izboljšanju</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kakovosti</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okolja,</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ob</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upoštevanju</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načela</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onesnaževalec</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plača</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v</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skladu</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z</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8.</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členom Uredbe</w:t>
      </w:r>
      <w:r w:rsidRPr="00557BC0">
        <w:rPr>
          <w:rFonts w:ascii="Calibri Light" w:hAnsi="Calibri Light" w:cs="Calibri Light"/>
          <w:spacing w:val="1"/>
          <w:sz w:val="24"/>
          <w:szCs w:val="24"/>
        </w:rPr>
        <w:t xml:space="preserve"> </w:t>
      </w:r>
      <w:r w:rsidRPr="00557BC0">
        <w:rPr>
          <w:rFonts w:ascii="Calibri Light" w:hAnsi="Calibri Light" w:cs="Calibri Light"/>
          <w:sz w:val="24"/>
          <w:szCs w:val="24"/>
        </w:rPr>
        <w:t>1303/2013/EU.</w:t>
      </w:r>
    </w:p>
    <w:p w14:paraId="5414CDED" w14:textId="77777777" w:rsidR="007D4B2F" w:rsidRPr="00557BC0" w:rsidRDefault="007D4B2F" w:rsidP="007D4B2F">
      <w:pPr>
        <w:pStyle w:val="Telobesedila"/>
        <w:spacing w:before="2"/>
        <w:jc w:val="both"/>
        <w:rPr>
          <w:rFonts w:ascii="Calibri Light" w:hAnsi="Calibri Light" w:cs="Calibri Light"/>
          <w:sz w:val="24"/>
          <w:szCs w:val="24"/>
        </w:rPr>
      </w:pPr>
    </w:p>
    <w:p w14:paraId="3D2CDA02" w14:textId="3D55B2F0" w:rsidR="007D4B2F" w:rsidRPr="00557BC0" w:rsidRDefault="007D4B2F" w:rsidP="007D4B2F">
      <w:pPr>
        <w:pStyle w:val="Naslov1"/>
        <w:tabs>
          <w:tab w:val="left" w:pos="624"/>
        </w:tabs>
        <w:spacing w:before="1"/>
        <w:jc w:val="both"/>
        <w:rPr>
          <w:rFonts w:ascii="Calibri Light" w:hAnsi="Calibri Light" w:cs="Calibri Light"/>
          <w:sz w:val="24"/>
          <w:szCs w:val="24"/>
        </w:rPr>
      </w:pPr>
      <w:r w:rsidRPr="00557BC0">
        <w:rPr>
          <w:rFonts w:ascii="Calibri Light" w:hAnsi="Calibri Light" w:cs="Calibri Light"/>
          <w:sz w:val="24"/>
          <w:szCs w:val="24"/>
        </w:rPr>
        <w:t>1</w:t>
      </w:r>
      <w:r w:rsidR="00C3659B">
        <w:rPr>
          <w:rFonts w:ascii="Calibri Light" w:hAnsi="Calibri Light" w:cs="Calibri Light"/>
          <w:sz w:val="24"/>
          <w:szCs w:val="24"/>
        </w:rPr>
        <w:t>7</w:t>
      </w:r>
      <w:r w:rsidRPr="00557BC0">
        <w:rPr>
          <w:rFonts w:ascii="Calibri Light" w:hAnsi="Calibri Light" w:cs="Calibri Light"/>
          <w:sz w:val="24"/>
          <w:szCs w:val="24"/>
        </w:rPr>
        <w:t>. Varovanje osebnih podatkov in poslovna</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skrivnost</w:t>
      </w:r>
    </w:p>
    <w:p w14:paraId="7CB4618E" w14:textId="77777777" w:rsidR="007D4B2F" w:rsidRPr="00557BC0" w:rsidRDefault="007D4B2F" w:rsidP="007D4B2F">
      <w:pPr>
        <w:pStyle w:val="Telobesedila"/>
        <w:spacing w:before="9"/>
        <w:jc w:val="both"/>
        <w:rPr>
          <w:rFonts w:ascii="Calibri Light" w:hAnsi="Calibri Light" w:cs="Calibri Light"/>
          <w:b/>
          <w:sz w:val="24"/>
          <w:szCs w:val="24"/>
        </w:rPr>
      </w:pPr>
    </w:p>
    <w:p w14:paraId="2F0F74D4" w14:textId="7368E4D0" w:rsidR="007D4B2F" w:rsidRPr="00557BC0" w:rsidRDefault="007D4B2F" w:rsidP="007D4B2F">
      <w:pPr>
        <w:jc w:val="both"/>
        <w:rPr>
          <w:rFonts w:ascii="Calibri Light" w:hAnsi="Calibri Light" w:cs="Calibri Light"/>
          <w:color w:val="FF0000"/>
          <w:sz w:val="24"/>
          <w:szCs w:val="24"/>
        </w:rPr>
      </w:pPr>
      <w:r w:rsidRPr="00557BC0">
        <w:rPr>
          <w:rFonts w:ascii="Calibri Light" w:hAnsi="Calibri Light" w:cs="Calibri Light"/>
          <w:sz w:val="24"/>
          <w:szCs w:val="24"/>
        </w:rPr>
        <w:t xml:space="preserve">Varovanje osebnih podatkov, ki jih JAK posredujejo </w:t>
      </w:r>
      <w:r w:rsidR="00E43C2D">
        <w:rPr>
          <w:rFonts w:ascii="Calibri Light" w:hAnsi="Calibri Light" w:cs="Calibri Light"/>
          <w:sz w:val="24"/>
          <w:szCs w:val="24"/>
        </w:rPr>
        <w:t>prijavitelj</w:t>
      </w:r>
      <w:r w:rsidRPr="00557BC0">
        <w:rPr>
          <w:rFonts w:ascii="Calibri Light" w:hAnsi="Calibri Light" w:cs="Calibri Light"/>
          <w:sz w:val="24"/>
          <w:szCs w:val="24"/>
        </w:rPr>
        <w:t xml:space="preserve">i oziroma izbrani </w:t>
      </w:r>
      <w:r w:rsidR="00E43C2D">
        <w:rPr>
          <w:rFonts w:ascii="Calibri Light" w:hAnsi="Calibri Light" w:cs="Calibri Light"/>
          <w:sz w:val="24"/>
          <w:szCs w:val="24"/>
        </w:rPr>
        <w:t>prijavitelj</w:t>
      </w:r>
      <w:r w:rsidRPr="00557BC0">
        <w:rPr>
          <w:rFonts w:ascii="Calibri Light" w:hAnsi="Calibri Light" w:cs="Calibri Light"/>
          <w:sz w:val="24"/>
          <w:szCs w:val="24"/>
        </w:rPr>
        <w:t xml:space="preserve">i, bo zagotovljeno v skladu z veljavno zakonodajo, ki ureja varovanje osebnih podatkov, vključno s Splošno uredbo GDPR, ZVOP-1 ter 115. in 140. členom Uredbe 1303/2013/EU. V zvezi s tem agencija napotuje na splošne informacije oziroma na obvestili o varstvu osebnih podatkov, objavljeni na spletni strani agencije na </w:t>
      </w:r>
      <w:hyperlink r:id="rId10" w:history="1">
        <w:r w:rsidR="005078D7" w:rsidRPr="00E176B2">
          <w:rPr>
            <w:rStyle w:val="Hiperpovezava"/>
            <w:rFonts w:ascii="Calibri Light" w:hAnsi="Calibri Light" w:cs="Calibri Light"/>
            <w:sz w:val="24"/>
            <w:szCs w:val="24"/>
          </w:rPr>
          <w:t xml:space="preserve">tej </w:t>
        </w:r>
        <w:r w:rsidRPr="00E176B2">
          <w:rPr>
            <w:rStyle w:val="Hiperpovezava"/>
            <w:rFonts w:ascii="Calibri Light" w:hAnsi="Calibri Light" w:cs="Calibri Light"/>
            <w:sz w:val="24"/>
            <w:szCs w:val="24"/>
          </w:rPr>
          <w:t>povezavi</w:t>
        </w:r>
      </w:hyperlink>
      <w:r w:rsidR="005078D7">
        <w:rPr>
          <w:rFonts w:ascii="Calibri Light" w:hAnsi="Calibri Light" w:cs="Calibri Light"/>
          <w:sz w:val="24"/>
          <w:szCs w:val="24"/>
        </w:rPr>
        <w:t>.</w:t>
      </w:r>
    </w:p>
    <w:p w14:paraId="7F01C6BF"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Več o varstvu osebnih podatkov in zavezah posredniškega organa in agencije je navedeno v Prilogi št. 2 (Varovanje osebnih podatkov in poslovnih skrivnosti (MK)) in Prilogi 3 (Varovanje osebnih podatkov in poslovnih skrivnosti (JAK)) kot delu razpisne dokumentacije.</w:t>
      </w:r>
    </w:p>
    <w:p w14:paraId="02329682" w14:textId="082C9CA8"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Vsi podatki iz vlog, ki jih komisija odpre, so informacije javnega značaja razen tistih podatkov, ki jih </w:t>
      </w:r>
      <w:r w:rsidR="00E43C2D">
        <w:rPr>
          <w:rFonts w:ascii="Calibri Light" w:hAnsi="Calibri Light" w:cs="Calibri Light"/>
          <w:sz w:val="24"/>
          <w:szCs w:val="24"/>
        </w:rPr>
        <w:t>prijavitelj</w:t>
      </w:r>
      <w:r w:rsidRPr="00557BC0">
        <w:rPr>
          <w:rFonts w:ascii="Calibri Light" w:hAnsi="Calibri Light" w:cs="Calibri Light"/>
          <w:sz w:val="24"/>
          <w:szCs w:val="24"/>
        </w:rPr>
        <w:t xml:space="preserve"> posebej označi, in</w:t>
      </w:r>
      <w:r w:rsidRPr="00557BC0">
        <w:rPr>
          <w:rFonts w:ascii="Calibri Light" w:hAnsi="Calibri Light" w:cs="Calibri Light"/>
          <w:spacing w:val="-10"/>
          <w:sz w:val="24"/>
          <w:szCs w:val="24"/>
        </w:rPr>
        <w:t xml:space="preserve"> </w:t>
      </w:r>
      <w:r w:rsidRPr="00557BC0">
        <w:rPr>
          <w:rFonts w:ascii="Calibri Light" w:hAnsi="Calibri Light" w:cs="Calibri Light"/>
          <w:sz w:val="24"/>
          <w:szCs w:val="24"/>
        </w:rPr>
        <w:t>sicer</w:t>
      </w:r>
      <w:r w:rsidRPr="00557BC0">
        <w:rPr>
          <w:rFonts w:ascii="Calibri Light" w:hAnsi="Calibri Light" w:cs="Calibri Light"/>
          <w:spacing w:val="-8"/>
          <w:sz w:val="24"/>
          <w:szCs w:val="24"/>
        </w:rPr>
        <w:t xml:space="preserve"> </w:t>
      </w:r>
      <w:r w:rsidRPr="00557BC0">
        <w:rPr>
          <w:rFonts w:ascii="Calibri Light" w:hAnsi="Calibri Light" w:cs="Calibri Light"/>
          <w:sz w:val="24"/>
          <w:szCs w:val="24"/>
        </w:rPr>
        <w:t>poslovne</w:t>
      </w:r>
      <w:r w:rsidRPr="00557BC0">
        <w:rPr>
          <w:rFonts w:ascii="Calibri Light" w:hAnsi="Calibri Light" w:cs="Calibri Light"/>
          <w:spacing w:val="-8"/>
          <w:sz w:val="24"/>
          <w:szCs w:val="24"/>
        </w:rPr>
        <w:t xml:space="preserve"> </w:t>
      </w:r>
      <w:r w:rsidRPr="00557BC0">
        <w:rPr>
          <w:rFonts w:ascii="Calibri Light" w:hAnsi="Calibri Light" w:cs="Calibri Light"/>
          <w:sz w:val="24"/>
          <w:szCs w:val="24"/>
        </w:rPr>
        <w:t>skrivnosti,</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osebni</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podatki</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in</w:t>
      </w:r>
      <w:r w:rsidRPr="00557BC0">
        <w:rPr>
          <w:rFonts w:ascii="Calibri Light" w:hAnsi="Calibri Light" w:cs="Calibri Light"/>
          <w:spacing w:val="-8"/>
          <w:sz w:val="24"/>
          <w:szCs w:val="24"/>
        </w:rPr>
        <w:t xml:space="preserve"> </w:t>
      </w:r>
      <w:r w:rsidRPr="00557BC0">
        <w:rPr>
          <w:rFonts w:ascii="Calibri Light" w:hAnsi="Calibri Light" w:cs="Calibri Light"/>
          <w:sz w:val="24"/>
          <w:szCs w:val="24"/>
        </w:rPr>
        <w:t>druge</w:t>
      </w:r>
      <w:r w:rsidRPr="00557BC0">
        <w:rPr>
          <w:rFonts w:ascii="Calibri Light" w:hAnsi="Calibri Light" w:cs="Calibri Light"/>
          <w:spacing w:val="-8"/>
          <w:sz w:val="24"/>
          <w:szCs w:val="24"/>
        </w:rPr>
        <w:t xml:space="preserve"> </w:t>
      </w:r>
      <w:r w:rsidRPr="00557BC0">
        <w:rPr>
          <w:rFonts w:ascii="Calibri Light" w:hAnsi="Calibri Light" w:cs="Calibri Light"/>
          <w:sz w:val="24"/>
          <w:szCs w:val="24"/>
        </w:rPr>
        <w:t>izjeme</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iz</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6.</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člena</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Zakona</w:t>
      </w:r>
      <w:r w:rsidRPr="00557BC0">
        <w:rPr>
          <w:rFonts w:ascii="Calibri Light" w:hAnsi="Calibri Light" w:cs="Calibri Light"/>
          <w:spacing w:val="-8"/>
          <w:sz w:val="24"/>
          <w:szCs w:val="24"/>
        </w:rPr>
        <w:t xml:space="preserve"> </w:t>
      </w:r>
      <w:r w:rsidRPr="00557BC0">
        <w:rPr>
          <w:rFonts w:ascii="Calibri Light" w:hAnsi="Calibri Light" w:cs="Calibri Light"/>
          <w:sz w:val="24"/>
          <w:szCs w:val="24"/>
        </w:rPr>
        <w:t>o</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dostopu</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do</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informacij</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javnega</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značaja</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(Uradni list</w:t>
      </w:r>
      <w:r w:rsidRPr="00557BC0">
        <w:rPr>
          <w:rFonts w:ascii="Calibri Light" w:hAnsi="Calibri Light" w:cs="Calibri Light"/>
          <w:spacing w:val="-10"/>
          <w:sz w:val="24"/>
          <w:szCs w:val="24"/>
        </w:rPr>
        <w:t xml:space="preserve"> </w:t>
      </w:r>
      <w:r w:rsidRPr="00557BC0">
        <w:rPr>
          <w:rFonts w:ascii="Calibri Light" w:hAnsi="Calibri Light" w:cs="Calibri Light"/>
          <w:sz w:val="24"/>
          <w:szCs w:val="24"/>
        </w:rPr>
        <w:t>RS,</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št.</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51/06</w:t>
      </w:r>
      <w:r w:rsidRPr="00557BC0">
        <w:rPr>
          <w:rFonts w:ascii="Calibri Light" w:hAnsi="Calibri Light" w:cs="Calibri Light"/>
          <w:spacing w:val="-8"/>
          <w:sz w:val="24"/>
          <w:szCs w:val="24"/>
        </w:rPr>
        <w:t xml:space="preserve"> </w:t>
      </w:r>
      <w:r w:rsidRPr="00557BC0">
        <w:rPr>
          <w:rFonts w:ascii="Calibri Light" w:hAnsi="Calibri Light" w:cs="Calibri Light"/>
          <w:sz w:val="24"/>
          <w:szCs w:val="24"/>
        </w:rPr>
        <w:t>–</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uradno</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prečiščeno</w:t>
      </w:r>
      <w:r w:rsidRPr="00557BC0">
        <w:rPr>
          <w:rFonts w:ascii="Calibri Light" w:hAnsi="Calibri Light" w:cs="Calibri Light"/>
          <w:spacing w:val="-8"/>
          <w:sz w:val="24"/>
          <w:szCs w:val="24"/>
        </w:rPr>
        <w:t xml:space="preserve"> </w:t>
      </w:r>
      <w:r w:rsidRPr="00557BC0">
        <w:rPr>
          <w:rFonts w:ascii="Calibri Light" w:hAnsi="Calibri Light" w:cs="Calibri Light"/>
          <w:sz w:val="24"/>
          <w:szCs w:val="24"/>
        </w:rPr>
        <w:t>besedilo,</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117/06-ZdavP-2,</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23/14,</w:t>
      </w:r>
      <w:r w:rsidRPr="00557BC0">
        <w:rPr>
          <w:rFonts w:ascii="Calibri Light" w:hAnsi="Calibri Light" w:cs="Calibri Light"/>
          <w:spacing w:val="-8"/>
          <w:sz w:val="24"/>
          <w:szCs w:val="24"/>
        </w:rPr>
        <w:t xml:space="preserve"> </w:t>
      </w:r>
      <w:r w:rsidRPr="00557BC0">
        <w:rPr>
          <w:rFonts w:ascii="Calibri Light" w:hAnsi="Calibri Light" w:cs="Calibri Light"/>
          <w:sz w:val="24"/>
          <w:szCs w:val="24"/>
        </w:rPr>
        <w:t>50/14,</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19/15</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odl.</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US</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in</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7/18,</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v</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nadaljevanju:</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ZDIJZ), ki</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niso</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javno</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dostopne</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in tako</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ne</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smejo</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biti</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razkrite</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oz.</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dostopne</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javnosti.</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Poslovna</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skrivnost</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se</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lahko</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nanaša</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na</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posamezen podatek</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ali</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na</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del</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vloge,</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ne</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more</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pa</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se</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nanašati</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na</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celotno</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vlogo.</w:t>
      </w:r>
      <w:r w:rsidRPr="00557BC0">
        <w:rPr>
          <w:rFonts w:ascii="Calibri Light" w:hAnsi="Calibri Light" w:cs="Calibri Light"/>
          <w:spacing w:val="-3"/>
          <w:sz w:val="24"/>
          <w:szCs w:val="24"/>
        </w:rPr>
        <w:t xml:space="preserve"> </w:t>
      </w:r>
      <w:r w:rsidR="00E43C2D">
        <w:rPr>
          <w:rFonts w:ascii="Calibri Light" w:hAnsi="Calibri Light" w:cs="Calibri Light"/>
          <w:sz w:val="24"/>
          <w:szCs w:val="24"/>
        </w:rPr>
        <w:t>Prijavitelj</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mora</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pojasniti,</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zakaj</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posamezen</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podatek</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ne</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 xml:space="preserve">sme biti dostopen javnosti kot informacija javnega značaja. Če </w:t>
      </w:r>
      <w:r w:rsidR="00E43C2D">
        <w:rPr>
          <w:rFonts w:ascii="Calibri Light" w:hAnsi="Calibri Light" w:cs="Calibri Light"/>
          <w:sz w:val="24"/>
          <w:szCs w:val="24"/>
        </w:rPr>
        <w:t>prijavitelj</w:t>
      </w:r>
      <w:r w:rsidRPr="00557BC0">
        <w:rPr>
          <w:rFonts w:ascii="Calibri Light" w:hAnsi="Calibri Light" w:cs="Calibri Light"/>
          <w:sz w:val="24"/>
          <w:szCs w:val="24"/>
        </w:rPr>
        <w:t xml:space="preserve"> ne označi in razloži takšnih podatkov v vlogi, bo agencija lahko domnevala, da vloga po stališču </w:t>
      </w:r>
      <w:r w:rsidR="00E43C2D">
        <w:rPr>
          <w:rFonts w:ascii="Calibri Light" w:hAnsi="Calibri Light" w:cs="Calibri Light"/>
          <w:sz w:val="24"/>
          <w:szCs w:val="24"/>
        </w:rPr>
        <w:t>prijavitelja</w:t>
      </w:r>
      <w:r w:rsidRPr="00557BC0">
        <w:rPr>
          <w:rFonts w:ascii="Calibri Light" w:hAnsi="Calibri Light" w:cs="Calibri Light"/>
          <w:sz w:val="24"/>
          <w:szCs w:val="24"/>
        </w:rPr>
        <w:t xml:space="preserve"> ne vsebuje poslovnih skrivnosti in drugih izjem iz 6. člena</w:t>
      </w:r>
      <w:r w:rsidRPr="00557BC0">
        <w:rPr>
          <w:rFonts w:ascii="Calibri Light" w:hAnsi="Calibri Light" w:cs="Calibri Light"/>
          <w:spacing w:val="-18"/>
          <w:sz w:val="24"/>
          <w:szCs w:val="24"/>
        </w:rPr>
        <w:t xml:space="preserve"> </w:t>
      </w:r>
      <w:r w:rsidRPr="00557BC0">
        <w:rPr>
          <w:rFonts w:ascii="Calibri Light" w:hAnsi="Calibri Light" w:cs="Calibri Light"/>
          <w:sz w:val="24"/>
          <w:szCs w:val="24"/>
        </w:rPr>
        <w:t>ZDIJZ.</w:t>
      </w:r>
    </w:p>
    <w:p w14:paraId="69C4BC49" w14:textId="4038294F"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Namen obdelave podatkov, ki jih JAK</w:t>
      </w:r>
      <w:r w:rsidR="003F5A08" w:rsidRPr="00557BC0">
        <w:rPr>
          <w:rFonts w:ascii="Calibri Light" w:hAnsi="Calibri Light" w:cs="Calibri Light"/>
          <w:sz w:val="24"/>
          <w:szCs w:val="24"/>
        </w:rPr>
        <w:t xml:space="preserve"> posredujejo </w:t>
      </w:r>
      <w:r w:rsidR="00E43C2D">
        <w:rPr>
          <w:rFonts w:ascii="Calibri Light" w:hAnsi="Calibri Light" w:cs="Calibri Light"/>
          <w:sz w:val="24"/>
          <w:szCs w:val="24"/>
        </w:rPr>
        <w:t>prijavitelji</w:t>
      </w:r>
      <w:r w:rsidRPr="00557BC0">
        <w:rPr>
          <w:rFonts w:ascii="Calibri Light" w:hAnsi="Calibri Light" w:cs="Calibri Light"/>
          <w:sz w:val="24"/>
          <w:szCs w:val="24"/>
        </w:rPr>
        <w:t>, je izvedba javnega razpisa, vodenje podatkov,</w:t>
      </w:r>
      <w:r w:rsidRPr="00557BC0">
        <w:rPr>
          <w:rFonts w:ascii="Calibri Light" w:hAnsi="Calibri Light" w:cs="Calibri Light"/>
          <w:spacing w:val="-12"/>
          <w:sz w:val="24"/>
          <w:szCs w:val="24"/>
        </w:rPr>
        <w:t xml:space="preserve"> </w:t>
      </w:r>
      <w:r w:rsidRPr="00557BC0">
        <w:rPr>
          <w:rFonts w:ascii="Calibri Light" w:hAnsi="Calibri Light" w:cs="Calibri Light"/>
          <w:sz w:val="24"/>
          <w:szCs w:val="24"/>
        </w:rPr>
        <w:t>evidenc,</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analiz</w:t>
      </w:r>
      <w:r w:rsidRPr="00557BC0">
        <w:rPr>
          <w:rFonts w:ascii="Calibri Light" w:hAnsi="Calibri Light" w:cs="Calibri Light"/>
          <w:spacing w:val="-10"/>
          <w:sz w:val="24"/>
          <w:szCs w:val="24"/>
        </w:rPr>
        <w:t xml:space="preserve"> </w:t>
      </w:r>
      <w:r w:rsidRPr="00557BC0">
        <w:rPr>
          <w:rFonts w:ascii="Calibri Light" w:hAnsi="Calibri Light" w:cs="Calibri Light"/>
          <w:sz w:val="24"/>
          <w:szCs w:val="24"/>
        </w:rPr>
        <w:t>in</w:t>
      </w:r>
      <w:r w:rsidRPr="00557BC0">
        <w:rPr>
          <w:rFonts w:ascii="Calibri Light" w:hAnsi="Calibri Light" w:cs="Calibri Light"/>
          <w:spacing w:val="-11"/>
          <w:sz w:val="24"/>
          <w:szCs w:val="24"/>
        </w:rPr>
        <w:t xml:space="preserve"> </w:t>
      </w:r>
      <w:r w:rsidRPr="00557BC0">
        <w:rPr>
          <w:rFonts w:ascii="Calibri Light" w:hAnsi="Calibri Light" w:cs="Calibri Light"/>
          <w:sz w:val="24"/>
          <w:szCs w:val="24"/>
        </w:rPr>
        <w:t>drugih</w:t>
      </w:r>
      <w:r w:rsidRPr="00557BC0">
        <w:rPr>
          <w:rFonts w:ascii="Calibri Light" w:hAnsi="Calibri Light" w:cs="Calibri Light"/>
          <w:spacing w:val="-12"/>
          <w:sz w:val="24"/>
          <w:szCs w:val="24"/>
        </w:rPr>
        <w:t xml:space="preserve"> </w:t>
      </w:r>
      <w:r w:rsidRPr="00557BC0">
        <w:rPr>
          <w:rFonts w:ascii="Calibri Light" w:hAnsi="Calibri Light" w:cs="Calibri Light"/>
          <w:sz w:val="24"/>
          <w:szCs w:val="24"/>
        </w:rPr>
        <w:t>zbirk</w:t>
      </w:r>
      <w:r w:rsidRPr="00557BC0">
        <w:rPr>
          <w:rFonts w:ascii="Calibri Light" w:hAnsi="Calibri Light" w:cs="Calibri Light"/>
          <w:spacing w:val="-12"/>
          <w:sz w:val="24"/>
          <w:szCs w:val="24"/>
        </w:rPr>
        <w:t xml:space="preserve"> </w:t>
      </w:r>
      <w:r w:rsidRPr="00557BC0">
        <w:rPr>
          <w:rFonts w:ascii="Calibri Light" w:hAnsi="Calibri Light" w:cs="Calibri Light"/>
          <w:sz w:val="24"/>
          <w:szCs w:val="24"/>
        </w:rPr>
        <w:t>za</w:t>
      </w:r>
      <w:r w:rsidRPr="00557BC0">
        <w:rPr>
          <w:rFonts w:ascii="Calibri Light" w:hAnsi="Calibri Light" w:cs="Calibri Light"/>
          <w:spacing w:val="-8"/>
          <w:sz w:val="24"/>
          <w:szCs w:val="24"/>
        </w:rPr>
        <w:t xml:space="preserve"> </w:t>
      </w:r>
      <w:r w:rsidRPr="00557BC0">
        <w:rPr>
          <w:rFonts w:ascii="Calibri Light" w:hAnsi="Calibri Light" w:cs="Calibri Light"/>
          <w:sz w:val="24"/>
          <w:szCs w:val="24"/>
        </w:rPr>
        <w:t>agencijo</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in</w:t>
      </w:r>
      <w:r w:rsidRPr="00557BC0">
        <w:rPr>
          <w:rFonts w:ascii="Calibri Light" w:hAnsi="Calibri Light" w:cs="Calibri Light"/>
          <w:spacing w:val="-12"/>
          <w:sz w:val="24"/>
          <w:szCs w:val="24"/>
        </w:rPr>
        <w:t xml:space="preserve"> </w:t>
      </w:r>
      <w:r w:rsidRPr="00557BC0">
        <w:rPr>
          <w:rFonts w:ascii="Calibri Light" w:hAnsi="Calibri Light" w:cs="Calibri Light"/>
          <w:sz w:val="24"/>
          <w:szCs w:val="24"/>
        </w:rPr>
        <w:t>nadzorne</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organe,</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in</w:t>
      </w:r>
      <w:r w:rsidRPr="00557BC0">
        <w:rPr>
          <w:rFonts w:ascii="Calibri Light" w:hAnsi="Calibri Light" w:cs="Calibri Light"/>
          <w:spacing w:val="-13"/>
          <w:sz w:val="24"/>
          <w:szCs w:val="24"/>
        </w:rPr>
        <w:t xml:space="preserve"> </w:t>
      </w:r>
      <w:r w:rsidRPr="00557BC0">
        <w:rPr>
          <w:rFonts w:ascii="Calibri Light" w:hAnsi="Calibri Light" w:cs="Calibri Light"/>
          <w:sz w:val="24"/>
          <w:szCs w:val="24"/>
        </w:rPr>
        <w:t>sicer</w:t>
      </w:r>
      <w:r w:rsidRPr="00557BC0">
        <w:rPr>
          <w:rFonts w:ascii="Calibri Light" w:hAnsi="Calibri Light" w:cs="Calibri Light"/>
          <w:spacing w:val="-10"/>
          <w:sz w:val="24"/>
          <w:szCs w:val="24"/>
        </w:rPr>
        <w:t xml:space="preserve"> </w:t>
      </w:r>
      <w:r w:rsidRPr="00557BC0">
        <w:rPr>
          <w:rFonts w:ascii="Calibri Light" w:hAnsi="Calibri Light" w:cs="Calibri Light"/>
          <w:sz w:val="24"/>
          <w:szCs w:val="24"/>
        </w:rPr>
        <w:t>o</w:t>
      </w:r>
      <w:r w:rsidRPr="00557BC0">
        <w:rPr>
          <w:rFonts w:ascii="Calibri Light" w:hAnsi="Calibri Light" w:cs="Calibri Light"/>
          <w:spacing w:val="-11"/>
          <w:sz w:val="24"/>
          <w:szCs w:val="24"/>
        </w:rPr>
        <w:t xml:space="preserve"> </w:t>
      </w:r>
      <w:r w:rsidRPr="00557BC0">
        <w:rPr>
          <w:rFonts w:ascii="Calibri Light" w:hAnsi="Calibri Light" w:cs="Calibri Light"/>
          <w:sz w:val="24"/>
          <w:szCs w:val="24"/>
        </w:rPr>
        <w:t>izidu</w:t>
      </w:r>
      <w:r w:rsidRPr="00557BC0">
        <w:rPr>
          <w:rFonts w:ascii="Calibri Light" w:hAnsi="Calibri Light" w:cs="Calibri Light"/>
          <w:spacing w:val="-10"/>
          <w:sz w:val="24"/>
          <w:szCs w:val="24"/>
        </w:rPr>
        <w:t xml:space="preserve"> </w:t>
      </w:r>
      <w:r w:rsidRPr="00557BC0">
        <w:rPr>
          <w:rFonts w:ascii="Calibri Light" w:hAnsi="Calibri Light" w:cs="Calibri Light"/>
          <w:sz w:val="24"/>
          <w:szCs w:val="24"/>
        </w:rPr>
        <w:t>javnega</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razpisa</w:t>
      </w:r>
      <w:r w:rsidRPr="00557BC0">
        <w:rPr>
          <w:rFonts w:ascii="Calibri Light" w:hAnsi="Calibri Light" w:cs="Calibri Light"/>
          <w:spacing w:val="-12"/>
          <w:sz w:val="24"/>
          <w:szCs w:val="24"/>
        </w:rPr>
        <w:t xml:space="preserve"> </w:t>
      </w:r>
      <w:r w:rsidRPr="00557BC0">
        <w:rPr>
          <w:rFonts w:ascii="Calibri Light" w:hAnsi="Calibri Light" w:cs="Calibri Light"/>
          <w:sz w:val="24"/>
          <w:szCs w:val="24"/>
        </w:rPr>
        <w:t>in</w:t>
      </w:r>
      <w:r w:rsidRPr="00557BC0">
        <w:rPr>
          <w:rFonts w:ascii="Calibri Light" w:hAnsi="Calibri Light" w:cs="Calibri Light"/>
          <w:spacing w:val="-11"/>
          <w:sz w:val="24"/>
          <w:szCs w:val="24"/>
        </w:rPr>
        <w:t xml:space="preserve"> </w:t>
      </w:r>
      <w:r w:rsidRPr="00557BC0">
        <w:rPr>
          <w:rFonts w:ascii="Calibri Light" w:hAnsi="Calibri Light" w:cs="Calibri Light"/>
          <w:sz w:val="24"/>
          <w:szCs w:val="24"/>
        </w:rPr>
        <w:t>o</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izvajanju</w:t>
      </w:r>
      <w:r w:rsidRPr="00557BC0">
        <w:rPr>
          <w:rFonts w:ascii="Calibri Light" w:hAnsi="Calibri Light" w:cs="Calibri Light"/>
          <w:spacing w:val="-11"/>
          <w:sz w:val="24"/>
          <w:szCs w:val="24"/>
        </w:rPr>
        <w:t xml:space="preserve"> </w:t>
      </w:r>
      <w:r w:rsidRPr="00557BC0">
        <w:rPr>
          <w:rFonts w:ascii="Calibri Light" w:hAnsi="Calibri Light" w:cs="Calibri Light"/>
          <w:sz w:val="24"/>
          <w:szCs w:val="24"/>
        </w:rPr>
        <w:t>pogodbe o sofinanciranju. Nadalje je namen obdelave osebnih podatkov tudi izdelava študij in vrednotenj, sodelovanje in priprava oziroma</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izdelava</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vlog</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v</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postopkih</w:t>
      </w:r>
      <w:r w:rsidRPr="00557BC0">
        <w:rPr>
          <w:rFonts w:ascii="Calibri Light" w:hAnsi="Calibri Light" w:cs="Calibri Light"/>
          <w:spacing w:val="-2"/>
          <w:sz w:val="24"/>
          <w:szCs w:val="24"/>
        </w:rPr>
        <w:t xml:space="preserve"> </w:t>
      </w:r>
      <w:r w:rsidRPr="00557BC0">
        <w:rPr>
          <w:rFonts w:ascii="Calibri Light" w:hAnsi="Calibri Light" w:cs="Calibri Light"/>
          <w:sz w:val="24"/>
          <w:szCs w:val="24"/>
        </w:rPr>
        <w:t>pred</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pristojnimi</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organi</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(postopki</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pred</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sodnimi,</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preiskovalnimi</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ali</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drugimi</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pristojnimi</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organi). Osebni podatki se bodo obdelovali tudi za namene učinkovitega delovanja informacijskih sistemov ali pripomočkov, ki jih uporablja ali jih je dolžna uporabljati</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agencija.</w:t>
      </w:r>
    </w:p>
    <w:p w14:paraId="3B782C2A" w14:textId="452FE613"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Podatki o sofinanciranih projektih, za katere je tako določeno s predpisi ali </w:t>
      </w:r>
      <w:r w:rsidR="00CE6626">
        <w:rPr>
          <w:rFonts w:ascii="Calibri Light" w:hAnsi="Calibri Light" w:cs="Calibri Light"/>
          <w:sz w:val="24"/>
          <w:szCs w:val="24"/>
        </w:rPr>
        <w:t xml:space="preserve">pa </w:t>
      </w:r>
      <w:r w:rsidRPr="00557BC0">
        <w:rPr>
          <w:rFonts w:ascii="Calibri Light" w:hAnsi="Calibri Light" w:cs="Calibri Light"/>
          <w:sz w:val="24"/>
          <w:szCs w:val="24"/>
        </w:rPr>
        <w:t xml:space="preserve">so javnega značaja, se bodo objavili. Objavljen bo seznam </w:t>
      </w:r>
      <w:r w:rsidR="00E43C2D">
        <w:rPr>
          <w:rFonts w:ascii="Calibri Light" w:hAnsi="Calibri Light" w:cs="Calibri Light"/>
          <w:sz w:val="24"/>
          <w:szCs w:val="24"/>
        </w:rPr>
        <w:t>prijavitelje</w:t>
      </w:r>
      <w:r w:rsidRPr="00557BC0">
        <w:rPr>
          <w:rFonts w:ascii="Calibri Light" w:hAnsi="Calibri Light" w:cs="Calibri Light"/>
          <w:sz w:val="24"/>
          <w:szCs w:val="24"/>
        </w:rPr>
        <w:t xml:space="preserve">v, ki bo obsegal navedbo </w:t>
      </w:r>
      <w:r w:rsidR="00E43C2D">
        <w:rPr>
          <w:rFonts w:ascii="Calibri Light" w:hAnsi="Calibri Light" w:cs="Calibri Light"/>
          <w:sz w:val="24"/>
          <w:szCs w:val="24"/>
        </w:rPr>
        <w:t>prijavitelja</w:t>
      </w:r>
      <w:r w:rsidRPr="00557BC0">
        <w:rPr>
          <w:rFonts w:ascii="Calibri Light" w:hAnsi="Calibri Light" w:cs="Calibri Light"/>
          <w:sz w:val="24"/>
          <w:szCs w:val="24"/>
        </w:rPr>
        <w:t>, naziv proj</w:t>
      </w:r>
      <w:r w:rsidR="00CE6626">
        <w:rPr>
          <w:rFonts w:ascii="Calibri Light" w:hAnsi="Calibri Light" w:cs="Calibri Light"/>
          <w:sz w:val="24"/>
          <w:szCs w:val="24"/>
        </w:rPr>
        <w:t>e</w:t>
      </w:r>
      <w:r w:rsidRPr="00557BC0">
        <w:rPr>
          <w:rFonts w:ascii="Calibri Light" w:hAnsi="Calibri Light" w:cs="Calibri Light"/>
          <w:sz w:val="24"/>
          <w:szCs w:val="24"/>
        </w:rPr>
        <w:t xml:space="preserve">kta, programsko območje </w:t>
      </w:r>
      <w:r w:rsidR="00E43C2D">
        <w:rPr>
          <w:rFonts w:ascii="Calibri Light" w:hAnsi="Calibri Light" w:cs="Calibri Light"/>
          <w:sz w:val="24"/>
          <w:szCs w:val="24"/>
        </w:rPr>
        <w:t>prijavitelja</w:t>
      </w:r>
      <w:r w:rsidRPr="00557BC0">
        <w:rPr>
          <w:rFonts w:ascii="Calibri Light" w:hAnsi="Calibri Light" w:cs="Calibri Light"/>
          <w:sz w:val="24"/>
          <w:szCs w:val="24"/>
        </w:rPr>
        <w:t xml:space="preserve"> in znesek javnih virov financiranja operacije. Objave podatkov o operaciji in </w:t>
      </w:r>
      <w:r w:rsidR="00E43C2D">
        <w:rPr>
          <w:rFonts w:ascii="Calibri Light" w:hAnsi="Calibri Light" w:cs="Calibri Light"/>
          <w:sz w:val="24"/>
          <w:szCs w:val="24"/>
        </w:rPr>
        <w:t>prijavitelji</w:t>
      </w:r>
      <w:r w:rsidRPr="00557BC0">
        <w:rPr>
          <w:rFonts w:ascii="Calibri Light" w:hAnsi="Calibri Light" w:cs="Calibri Light"/>
          <w:sz w:val="24"/>
          <w:szCs w:val="24"/>
        </w:rPr>
        <w:t>h do sredstev bodo izvedene v skladu ZDIJZ.</w:t>
      </w:r>
    </w:p>
    <w:p w14:paraId="07C0DD98" w14:textId="77777777" w:rsidR="007D4B2F" w:rsidRPr="00557BC0" w:rsidRDefault="007D4B2F" w:rsidP="007D4B2F">
      <w:pPr>
        <w:pStyle w:val="Telobesedila"/>
        <w:spacing w:before="3"/>
        <w:jc w:val="both"/>
        <w:rPr>
          <w:rFonts w:ascii="Calibri Light" w:hAnsi="Calibri Light" w:cs="Calibri Light"/>
          <w:sz w:val="24"/>
          <w:szCs w:val="24"/>
        </w:rPr>
      </w:pPr>
    </w:p>
    <w:p w14:paraId="0D01B2D7" w14:textId="772BFA12" w:rsidR="007D4B2F" w:rsidRPr="00557BC0" w:rsidRDefault="009349E8" w:rsidP="007D4B2F">
      <w:pPr>
        <w:pStyle w:val="Naslov1"/>
        <w:tabs>
          <w:tab w:val="left" w:pos="624"/>
        </w:tabs>
        <w:jc w:val="both"/>
        <w:rPr>
          <w:rFonts w:ascii="Calibri Light" w:hAnsi="Calibri Light" w:cs="Calibri Light"/>
          <w:sz w:val="24"/>
          <w:szCs w:val="24"/>
        </w:rPr>
      </w:pPr>
      <w:r w:rsidRPr="00557BC0">
        <w:rPr>
          <w:rFonts w:ascii="Calibri Light" w:hAnsi="Calibri Light" w:cs="Calibri Light"/>
          <w:sz w:val="24"/>
          <w:szCs w:val="24"/>
        </w:rPr>
        <w:t>1</w:t>
      </w:r>
      <w:r w:rsidR="00C3659B">
        <w:rPr>
          <w:rFonts w:ascii="Calibri Light" w:hAnsi="Calibri Light" w:cs="Calibri Light"/>
          <w:sz w:val="24"/>
          <w:szCs w:val="24"/>
        </w:rPr>
        <w:t>8</w:t>
      </w:r>
      <w:r w:rsidR="007D4B2F" w:rsidRPr="00557BC0">
        <w:rPr>
          <w:rFonts w:ascii="Calibri Light" w:hAnsi="Calibri Light" w:cs="Calibri Light"/>
          <w:sz w:val="24"/>
          <w:szCs w:val="24"/>
        </w:rPr>
        <w:t>. Zahteve glede spremljanja in vrednotenja doseganja ciljev in kazalnikov</w:t>
      </w:r>
      <w:r w:rsidR="007D4B2F" w:rsidRPr="00557BC0">
        <w:rPr>
          <w:rFonts w:ascii="Calibri Light" w:hAnsi="Calibri Light" w:cs="Calibri Light"/>
          <w:spacing w:val="-6"/>
          <w:sz w:val="24"/>
          <w:szCs w:val="24"/>
        </w:rPr>
        <w:t xml:space="preserve"> </w:t>
      </w:r>
      <w:r w:rsidR="007D4B2F" w:rsidRPr="00557BC0">
        <w:rPr>
          <w:rFonts w:ascii="Calibri Light" w:hAnsi="Calibri Light" w:cs="Calibri Light"/>
          <w:sz w:val="24"/>
          <w:szCs w:val="24"/>
        </w:rPr>
        <w:t>operacije</w:t>
      </w:r>
    </w:p>
    <w:p w14:paraId="15369270" w14:textId="77777777" w:rsidR="007D4B2F" w:rsidRPr="00557BC0" w:rsidRDefault="007D4B2F" w:rsidP="007D4B2F">
      <w:pPr>
        <w:pStyle w:val="Telobesedila"/>
        <w:spacing w:before="7"/>
        <w:jc w:val="both"/>
        <w:rPr>
          <w:rFonts w:ascii="Calibri Light" w:hAnsi="Calibri Light" w:cs="Calibri Light"/>
          <w:b/>
          <w:sz w:val="24"/>
          <w:szCs w:val="24"/>
        </w:rPr>
      </w:pPr>
    </w:p>
    <w:p w14:paraId="699C8C3B" w14:textId="049F22FE"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Izbran</w:t>
      </w:r>
      <w:r w:rsidR="008C7A69">
        <w:rPr>
          <w:rFonts w:ascii="Calibri Light" w:hAnsi="Calibri Light" w:cs="Calibri Light"/>
          <w:sz w:val="24"/>
          <w:szCs w:val="24"/>
        </w:rPr>
        <w:t>i</w:t>
      </w:r>
      <w:r w:rsidRPr="00557BC0">
        <w:rPr>
          <w:rFonts w:ascii="Calibri Light" w:hAnsi="Calibri Light" w:cs="Calibri Light"/>
          <w:sz w:val="24"/>
          <w:szCs w:val="24"/>
        </w:rPr>
        <w:t xml:space="preserve"> </w:t>
      </w:r>
      <w:r w:rsidR="00E43C2D">
        <w:rPr>
          <w:rFonts w:ascii="Calibri Light" w:hAnsi="Calibri Light" w:cs="Calibri Light"/>
          <w:sz w:val="24"/>
          <w:szCs w:val="24"/>
        </w:rPr>
        <w:t>prijavitelj</w:t>
      </w:r>
      <w:r w:rsidRPr="00557BC0">
        <w:rPr>
          <w:rFonts w:ascii="Calibri Light" w:hAnsi="Calibri Light" w:cs="Calibri Light"/>
          <w:sz w:val="24"/>
          <w:szCs w:val="24"/>
        </w:rPr>
        <w:t xml:space="preserve"> bo za namen spremljanja in vrednotenja operacije skladno s 27., 54., 96. in 125. členom Uredbe 1303/2013/EU ter 6. členom in Prilogo I Uredbe 1301/2013/EU dolžan spremljati in JAK zagotavljati podatke o doseganju ciljev in kazalnikov operacije.</w:t>
      </w:r>
    </w:p>
    <w:p w14:paraId="35BCA075"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Dokazila o doseganju ciljev, ki jih bo potrebno zbirati za namene spremljanja in vrednotenja, so natančneje opredeljena v razpisni dokumentaciji.</w:t>
      </w:r>
    </w:p>
    <w:p w14:paraId="206466FF" w14:textId="680E1D99"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Izbran</w:t>
      </w:r>
      <w:r w:rsidR="008C7A69">
        <w:rPr>
          <w:rFonts w:ascii="Calibri Light" w:hAnsi="Calibri Light" w:cs="Calibri Light"/>
          <w:sz w:val="24"/>
          <w:szCs w:val="24"/>
        </w:rPr>
        <w:t>i</w:t>
      </w:r>
      <w:r w:rsidRPr="00557BC0">
        <w:rPr>
          <w:rFonts w:ascii="Calibri Light" w:hAnsi="Calibri Light" w:cs="Calibri Light"/>
          <w:sz w:val="24"/>
          <w:szCs w:val="24"/>
        </w:rPr>
        <w:t xml:space="preserve"> </w:t>
      </w:r>
      <w:r w:rsidR="00E43C2D">
        <w:rPr>
          <w:rFonts w:ascii="Calibri Light" w:hAnsi="Calibri Light" w:cs="Calibri Light"/>
          <w:sz w:val="24"/>
          <w:szCs w:val="24"/>
        </w:rPr>
        <w:t>prijavitelj</w:t>
      </w:r>
      <w:r w:rsidRPr="00557BC0">
        <w:rPr>
          <w:rFonts w:ascii="Calibri Light" w:hAnsi="Calibri Light" w:cs="Calibri Light"/>
          <w:sz w:val="24"/>
          <w:szCs w:val="24"/>
        </w:rPr>
        <w:t xml:space="preserve"> mora v vlogi realno prikazati načrtovane cilje projakta. Podatki iz vloge za prijavo (prejete dokumentacije) bodo osnova za spremljanje pričakovanih rezultatov in bodo kot takšni tudi priloga pogodbe o sofinanciranju.</w:t>
      </w:r>
    </w:p>
    <w:p w14:paraId="46D00AD8" w14:textId="3C372426"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V primeru, da med izvajanjem projekta pride do sprememb, ki bi vplivale na oceno vloge tako, da bi se ocena znižala pod prag sofinanciranih, JAK odstopi od pogodbe o sofinanciranju ter zahteva vrnitev izplačanih sredstev skupaj z zakonskimi zamudnimi obrestmi od dneva nakazila sredstev na transakcijski račun </w:t>
      </w:r>
      <w:r w:rsidR="00E43C2D">
        <w:rPr>
          <w:rFonts w:ascii="Calibri Light" w:hAnsi="Calibri Light" w:cs="Calibri Light"/>
          <w:sz w:val="24"/>
          <w:szCs w:val="24"/>
        </w:rPr>
        <w:t>prijavitelja</w:t>
      </w:r>
      <w:r w:rsidRPr="00557BC0">
        <w:rPr>
          <w:rFonts w:ascii="Calibri Light" w:hAnsi="Calibri Light" w:cs="Calibri Light"/>
          <w:sz w:val="24"/>
          <w:szCs w:val="24"/>
        </w:rPr>
        <w:t xml:space="preserve"> do dneva vračila sredstev v proračun Republike Slovenije.</w:t>
      </w:r>
    </w:p>
    <w:p w14:paraId="363CE1E0" w14:textId="0C51B85F"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V</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primeru,</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da</w:t>
      </w:r>
      <w:r w:rsidRPr="00557BC0">
        <w:rPr>
          <w:rFonts w:ascii="Calibri Light" w:hAnsi="Calibri Light" w:cs="Calibri Light"/>
          <w:spacing w:val="-2"/>
          <w:sz w:val="24"/>
          <w:szCs w:val="24"/>
        </w:rPr>
        <w:t xml:space="preserve"> </w:t>
      </w:r>
      <w:r w:rsidR="00E43C2D">
        <w:rPr>
          <w:rFonts w:ascii="Calibri Light" w:hAnsi="Calibri Light" w:cs="Calibri Light"/>
          <w:sz w:val="24"/>
          <w:szCs w:val="24"/>
        </w:rPr>
        <w:t>prijavitelj</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ob zaključku</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sofinanciranja</w:t>
      </w:r>
      <w:r w:rsidRPr="00557BC0">
        <w:rPr>
          <w:rFonts w:ascii="Calibri Light" w:hAnsi="Calibri Light" w:cs="Calibri Light"/>
          <w:spacing w:val="-4"/>
          <w:sz w:val="24"/>
          <w:szCs w:val="24"/>
        </w:rPr>
        <w:t xml:space="preserve"> projekta </w:t>
      </w:r>
      <w:r w:rsidRPr="00557BC0">
        <w:rPr>
          <w:rFonts w:ascii="Calibri Light" w:hAnsi="Calibri Light" w:cs="Calibri Light"/>
          <w:sz w:val="24"/>
          <w:szCs w:val="24"/>
        </w:rPr>
        <w:t>ne</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bo</w:t>
      </w:r>
      <w:r w:rsidRPr="00557BC0">
        <w:rPr>
          <w:rFonts w:ascii="Calibri Light" w:hAnsi="Calibri Light" w:cs="Calibri Light"/>
          <w:spacing w:val="-1"/>
          <w:sz w:val="24"/>
          <w:szCs w:val="24"/>
        </w:rPr>
        <w:t xml:space="preserve"> </w:t>
      </w:r>
      <w:r w:rsidRPr="00557BC0">
        <w:rPr>
          <w:rFonts w:ascii="Calibri Light" w:hAnsi="Calibri Light" w:cs="Calibri Light"/>
          <w:sz w:val="24"/>
          <w:szCs w:val="24"/>
        </w:rPr>
        <w:t>dokazal</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uresničitev</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načrtovanih</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ciljev</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v</w:t>
      </w:r>
      <w:r w:rsidRPr="00557BC0">
        <w:rPr>
          <w:rFonts w:ascii="Calibri Light" w:hAnsi="Calibri Light" w:cs="Calibri Light"/>
          <w:spacing w:val="-3"/>
          <w:sz w:val="24"/>
          <w:szCs w:val="24"/>
        </w:rPr>
        <w:t xml:space="preserve"> </w:t>
      </w:r>
      <w:r w:rsidRPr="00557BC0">
        <w:rPr>
          <w:rFonts w:ascii="Calibri Light" w:hAnsi="Calibri Light" w:cs="Calibri Light"/>
          <w:sz w:val="24"/>
          <w:szCs w:val="24"/>
        </w:rPr>
        <w:t>celoti,</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lahko JAK</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 xml:space="preserve">zahteva vračilo že izplačanih sredstev oz. sorazmernega dela sredstev za nerealizirane aktivnosti, skupaj z zakonskimi zamudnimi obrestmi od dneva nakazila sredstev na transakcijski račun </w:t>
      </w:r>
      <w:r w:rsidR="00E43C2D">
        <w:rPr>
          <w:rFonts w:ascii="Calibri Light" w:hAnsi="Calibri Light" w:cs="Calibri Light"/>
          <w:sz w:val="24"/>
          <w:szCs w:val="24"/>
        </w:rPr>
        <w:t>prijavitelja</w:t>
      </w:r>
      <w:r w:rsidRPr="00557BC0">
        <w:rPr>
          <w:rFonts w:ascii="Calibri Light" w:hAnsi="Calibri Light" w:cs="Calibri Light"/>
          <w:sz w:val="24"/>
          <w:szCs w:val="24"/>
        </w:rPr>
        <w:t xml:space="preserve"> do dneva vračila sredstev v proračun Republike Slovenije.</w:t>
      </w:r>
    </w:p>
    <w:p w14:paraId="58B22D4F" w14:textId="5478E691" w:rsidR="007D4B2F" w:rsidRPr="00557BC0" w:rsidRDefault="00E43C2D" w:rsidP="007D4B2F">
      <w:pPr>
        <w:jc w:val="both"/>
        <w:rPr>
          <w:rFonts w:ascii="Calibri Light" w:hAnsi="Calibri Light" w:cs="Calibri Light"/>
          <w:sz w:val="24"/>
          <w:szCs w:val="24"/>
        </w:rPr>
      </w:pPr>
      <w:r>
        <w:rPr>
          <w:rFonts w:ascii="Calibri Light" w:hAnsi="Calibri Light" w:cs="Calibri Light"/>
          <w:sz w:val="24"/>
          <w:szCs w:val="24"/>
        </w:rPr>
        <w:t>Prijavitelji</w:t>
      </w:r>
      <w:r w:rsidR="007D4B2F" w:rsidRPr="00557BC0">
        <w:rPr>
          <w:rFonts w:ascii="Calibri Light" w:hAnsi="Calibri Light" w:cs="Calibri Light"/>
          <w:sz w:val="24"/>
          <w:szCs w:val="24"/>
        </w:rPr>
        <w:t xml:space="preserve"> so po zaključe</w:t>
      </w:r>
      <w:r w:rsidR="001B5019" w:rsidRPr="00557BC0">
        <w:rPr>
          <w:rFonts w:ascii="Calibri Light" w:hAnsi="Calibri Light" w:cs="Calibri Light"/>
          <w:sz w:val="24"/>
          <w:szCs w:val="24"/>
        </w:rPr>
        <w:t>n</w:t>
      </w:r>
      <w:r w:rsidR="007D4B2F" w:rsidRPr="00557BC0">
        <w:rPr>
          <w:rFonts w:ascii="Calibri Light" w:hAnsi="Calibri Light" w:cs="Calibri Light"/>
          <w:sz w:val="24"/>
          <w:szCs w:val="24"/>
        </w:rPr>
        <w:t xml:space="preserve">em projektu  dolžni sodelovati v ekonomski evalvaciji doseganja cilja in kazalnikov, posredovati pa morajo tudi vse potrebne podatke, ki jih bo od njih zahteval kateri od nadzornih organov. V primeru, da </w:t>
      </w:r>
      <w:r>
        <w:rPr>
          <w:rFonts w:ascii="Calibri Light" w:hAnsi="Calibri Light" w:cs="Calibri Light"/>
          <w:sz w:val="24"/>
          <w:szCs w:val="24"/>
        </w:rPr>
        <w:t>prijavitelji</w:t>
      </w:r>
      <w:r w:rsidR="007D4B2F" w:rsidRPr="00557BC0">
        <w:rPr>
          <w:rFonts w:ascii="Calibri Light" w:hAnsi="Calibri Light" w:cs="Calibri Light"/>
          <w:sz w:val="24"/>
          <w:szCs w:val="24"/>
        </w:rPr>
        <w:t xml:space="preserve"> takšno sodelovanje odklonijo ali na poziv ne odgovorijo, lahko JAK zahteva vračilo celote prejetih sredstev skupaj z zakonskimi zamudnimi obrestmi od dneva nakazila sredstev na transakcijski račun </w:t>
      </w:r>
      <w:r>
        <w:rPr>
          <w:rFonts w:ascii="Calibri Light" w:hAnsi="Calibri Light" w:cs="Calibri Light"/>
          <w:sz w:val="24"/>
          <w:szCs w:val="24"/>
        </w:rPr>
        <w:t>prijavitelja</w:t>
      </w:r>
      <w:r w:rsidR="007D4B2F" w:rsidRPr="00557BC0">
        <w:rPr>
          <w:rFonts w:ascii="Calibri Light" w:hAnsi="Calibri Light" w:cs="Calibri Light"/>
          <w:sz w:val="24"/>
          <w:szCs w:val="24"/>
        </w:rPr>
        <w:t xml:space="preserve"> do dneva vračila sredstev v proračun Republike Slovenije.</w:t>
      </w:r>
    </w:p>
    <w:p w14:paraId="6023DB9F" w14:textId="77777777" w:rsidR="007D4B2F" w:rsidRPr="00557BC0" w:rsidRDefault="007D4B2F" w:rsidP="007D4B2F">
      <w:pPr>
        <w:pStyle w:val="Telobesedila"/>
        <w:spacing w:before="2"/>
        <w:jc w:val="both"/>
        <w:rPr>
          <w:rFonts w:ascii="Calibri Light" w:hAnsi="Calibri Light" w:cs="Calibri Light"/>
          <w:sz w:val="24"/>
          <w:szCs w:val="24"/>
        </w:rPr>
      </w:pPr>
    </w:p>
    <w:p w14:paraId="5AAD4A76" w14:textId="53E678D2" w:rsidR="007D4B2F" w:rsidRPr="00557BC0" w:rsidRDefault="007D4B2F" w:rsidP="007D4B2F">
      <w:pPr>
        <w:pStyle w:val="Naslov1"/>
        <w:tabs>
          <w:tab w:val="left" w:pos="624"/>
        </w:tabs>
        <w:ind w:right="193"/>
        <w:jc w:val="both"/>
        <w:rPr>
          <w:rFonts w:ascii="Calibri Light" w:hAnsi="Calibri Light" w:cs="Calibri Light"/>
          <w:sz w:val="24"/>
          <w:szCs w:val="24"/>
        </w:rPr>
      </w:pPr>
      <w:r w:rsidRPr="00557BC0">
        <w:rPr>
          <w:rFonts w:ascii="Calibri Light" w:hAnsi="Calibri Light" w:cs="Calibri Light"/>
          <w:sz w:val="24"/>
          <w:szCs w:val="24"/>
        </w:rPr>
        <w:t>1</w:t>
      </w:r>
      <w:r w:rsidR="00C3659B">
        <w:rPr>
          <w:rFonts w:ascii="Calibri Light" w:hAnsi="Calibri Light" w:cs="Calibri Light"/>
          <w:sz w:val="24"/>
          <w:szCs w:val="24"/>
        </w:rPr>
        <w:t>9</w:t>
      </w:r>
      <w:r w:rsidRPr="00557BC0">
        <w:rPr>
          <w:rFonts w:ascii="Calibri Light" w:hAnsi="Calibri Light" w:cs="Calibri Light"/>
          <w:sz w:val="24"/>
          <w:szCs w:val="24"/>
        </w:rPr>
        <w:t>. Posledice, če se ugotovi, da je v postopku potrjevanja operacij ali izvajanja operacij prišlo do resnih napak, nepravilnosti, goljufije ali kršitve</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obveznosti</w:t>
      </w:r>
    </w:p>
    <w:p w14:paraId="450E79B1" w14:textId="77777777" w:rsidR="007D4B2F" w:rsidRPr="00557BC0" w:rsidRDefault="007D4B2F" w:rsidP="007D4B2F">
      <w:pPr>
        <w:pStyle w:val="Telobesedila"/>
        <w:spacing w:before="9"/>
        <w:jc w:val="both"/>
        <w:rPr>
          <w:rFonts w:ascii="Calibri Light" w:hAnsi="Calibri Light" w:cs="Calibri Light"/>
          <w:b/>
          <w:sz w:val="24"/>
          <w:szCs w:val="24"/>
        </w:rPr>
      </w:pPr>
    </w:p>
    <w:p w14:paraId="575F598F" w14:textId="21B218D2"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V kolikor se ugotovi, da je v postopku potrjevanja ali izvajanja projektov prišlo do resnih napak, nepravilnosti ali kršitve obveznosti, ali pa </w:t>
      </w:r>
      <w:r w:rsidR="00E43C2D">
        <w:rPr>
          <w:rFonts w:ascii="Calibri Light" w:hAnsi="Calibri Light" w:cs="Calibri Light"/>
          <w:sz w:val="24"/>
          <w:szCs w:val="24"/>
        </w:rPr>
        <w:t>prijavitelj</w:t>
      </w:r>
      <w:r w:rsidRPr="00557BC0">
        <w:rPr>
          <w:rFonts w:ascii="Calibri Light" w:hAnsi="Calibri Light" w:cs="Calibri Light"/>
          <w:sz w:val="24"/>
          <w:szCs w:val="24"/>
        </w:rPr>
        <w:t xml:space="preserve"> agencije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JAK o dodelitvi sredstev ali da je </w:t>
      </w:r>
      <w:r w:rsidRPr="00557BC0">
        <w:rPr>
          <w:rFonts w:ascii="Calibri Light" w:hAnsi="Calibri Light" w:cs="Calibri Light"/>
          <w:sz w:val="24"/>
          <w:szCs w:val="24"/>
        </w:rPr>
        <w:lastRenderedPageBreak/>
        <w:t xml:space="preserve">neupravičeno pridobil sredstva po tem javnem razpisu, na podlagi ponarejene listine ali kaznivega dejanja, bo JAK odstopila od pogodbe, </w:t>
      </w:r>
      <w:r w:rsidR="00E43C2D">
        <w:rPr>
          <w:rFonts w:ascii="Calibri Light" w:hAnsi="Calibri Light" w:cs="Calibri Light"/>
          <w:sz w:val="24"/>
          <w:szCs w:val="24"/>
        </w:rPr>
        <w:t>prijavitelj</w:t>
      </w:r>
      <w:r w:rsidRPr="00557BC0">
        <w:rPr>
          <w:rFonts w:ascii="Calibri Light" w:hAnsi="Calibri Light" w:cs="Calibri Light"/>
          <w:sz w:val="24"/>
          <w:szCs w:val="24"/>
        </w:rPr>
        <w:t xml:space="preserve"> pa bo dolžan vrniti neupravičeno prejeta sredstva skupaj z zakonskimi zamudnimi obrestmi od dneva nakazila sredstev na njegov transakcijski račun do dneva vračila sredstev v proračun Republike Slovenije. Če je takšno ravnanje namerno, se bo obravnavalo kot goljufija.</w:t>
      </w:r>
    </w:p>
    <w:p w14:paraId="75A061B0" w14:textId="77777777" w:rsidR="007D4B2F" w:rsidRPr="00557BC0" w:rsidRDefault="007D4B2F" w:rsidP="007D4B2F">
      <w:pPr>
        <w:pStyle w:val="Telobesedila"/>
        <w:spacing w:before="1"/>
        <w:jc w:val="both"/>
        <w:rPr>
          <w:rFonts w:ascii="Calibri Light" w:hAnsi="Calibri Light" w:cs="Calibri Light"/>
          <w:sz w:val="24"/>
          <w:szCs w:val="24"/>
        </w:rPr>
      </w:pPr>
    </w:p>
    <w:p w14:paraId="24D08145" w14:textId="1BCF002F" w:rsidR="007D4B2F" w:rsidRPr="00557BC0" w:rsidRDefault="007D4B2F" w:rsidP="00C3659B">
      <w:pPr>
        <w:pStyle w:val="Naslov1"/>
        <w:numPr>
          <w:ilvl w:val="0"/>
          <w:numId w:val="26"/>
        </w:numPr>
        <w:tabs>
          <w:tab w:val="left" w:pos="624"/>
        </w:tabs>
        <w:ind w:right="193"/>
        <w:jc w:val="both"/>
        <w:rPr>
          <w:rFonts w:ascii="Calibri Light" w:hAnsi="Calibri Light" w:cs="Calibri Light"/>
          <w:sz w:val="24"/>
          <w:szCs w:val="24"/>
        </w:rPr>
      </w:pPr>
      <w:r w:rsidRPr="00557BC0">
        <w:rPr>
          <w:rFonts w:ascii="Calibri Light" w:hAnsi="Calibri Light" w:cs="Calibri Light"/>
          <w:sz w:val="24"/>
          <w:szCs w:val="24"/>
        </w:rPr>
        <w:t>Posledice, če se ugotovi, da aktivnosti na operaciji niso bile skladne s pravom Unije in pravom Republike Slovenije</w:t>
      </w:r>
    </w:p>
    <w:p w14:paraId="6DFBEFEE" w14:textId="77777777" w:rsidR="007D4B2F" w:rsidRPr="00557BC0" w:rsidRDefault="007D4B2F" w:rsidP="007D4B2F">
      <w:pPr>
        <w:pStyle w:val="Telobesedila"/>
        <w:spacing w:before="10"/>
        <w:jc w:val="both"/>
        <w:rPr>
          <w:rFonts w:ascii="Calibri Light" w:hAnsi="Calibri Light" w:cs="Calibri Light"/>
          <w:b/>
          <w:sz w:val="24"/>
          <w:szCs w:val="24"/>
        </w:rPr>
      </w:pPr>
    </w:p>
    <w:p w14:paraId="753082AE" w14:textId="61F95E4E"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V kolikor se ugotovi, da aktivnosti na projaktu niso bile, skladno z določili 6. člena Uredbe 1303/2013/EU, skladne s pravom Unije in pravom Republike Slovenije, bo agencija odstopila od pogodbe o sofinanciranju, </w:t>
      </w:r>
      <w:r w:rsidR="00E43C2D">
        <w:rPr>
          <w:rFonts w:ascii="Calibri Light" w:hAnsi="Calibri Light" w:cs="Calibri Light"/>
          <w:sz w:val="24"/>
          <w:szCs w:val="24"/>
        </w:rPr>
        <w:t>prijavitelj</w:t>
      </w:r>
      <w:r w:rsidRPr="00557BC0">
        <w:rPr>
          <w:rFonts w:ascii="Calibri Light" w:hAnsi="Calibri Light" w:cs="Calibri Light"/>
          <w:sz w:val="24"/>
          <w:szCs w:val="24"/>
        </w:rPr>
        <w:t xml:space="preserve"> pa bo dolžan vrniti neupravičeno prejeta sredstva skupaj z zakonskimi zamudnimi obrestmi od dneva nakazila sredstev na njegov transakcijski račun do dneva vračila sredstev v proračun Republike Slovenije.</w:t>
      </w:r>
    </w:p>
    <w:p w14:paraId="15F72FD8" w14:textId="77777777" w:rsidR="007D4B2F" w:rsidRPr="00557BC0" w:rsidRDefault="007D4B2F" w:rsidP="007D4B2F">
      <w:pPr>
        <w:pStyle w:val="Telobesedila"/>
        <w:spacing w:before="1"/>
        <w:jc w:val="both"/>
        <w:rPr>
          <w:rFonts w:ascii="Calibri Light" w:hAnsi="Calibri Light" w:cs="Calibri Light"/>
          <w:sz w:val="24"/>
          <w:szCs w:val="24"/>
        </w:rPr>
      </w:pPr>
    </w:p>
    <w:p w14:paraId="46F33128" w14:textId="3B625099" w:rsidR="007D4B2F" w:rsidRPr="00557BC0" w:rsidRDefault="007D4B2F" w:rsidP="00C3659B">
      <w:pPr>
        <w:pStyle w:val="Naslov1"/>
        <w:numPr>
          <w:ilvl w:val="0"/>
          <w:numId w:val="26"/>
        </w:numPr>
        <w:tabs>
          <w:tab w:val="left" w:pos="624"/>
        </w:tabs>
        <w:ind w:right="193"/>
        <w:jc w:val="both"/>
        <w:rPr>
          <w:rFonts w:ascii="Calibri Light" w:hAnsi="Calibri Light" w:cs="Calibri Light"/>
          <w:sz w:val="24"/>
          <w:szCs w:val="24"/>
        </w:rPr>
      </w:pPr>
      <w:r w:rsidRPr="00557BC0">
        <w:rPr>
          <w:rFonts w:ascii="Calibri Light" w:hAnsi="Calibri Light" w:cs="Calibri Light"/>
          <w:sz w:val="24"/>
          <w:szCs w:val="24"/>
        </w:rPr>
        <w:t>Posledice, če se ugotovi dvojno financiranje posamezne operacije ali, da je višina financiranja operacije presegla maksimalno dovoljeno stopnjo oz. znesek</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pomoči</w:t>
      </w:r>
    </w:p>
    <w:p w14:paraId="7AB1B481" w14:textId="77777777" w:rsidR="007D4B2F" w:rsidRPr="00557BC0" w:rsidRDefault="007D4B2F" w:rsidP="007D4B2F">
      <w:pPr>
        <w:jc w:val="both"/>
        <w:rPr>
          <w:rFonts w:ascii="Calibri Light" w:hAnsi="Calibri Light" w:cs="Calibri Light"/>
          <w:sz w:val="24"/>
          <w:szCs w:val="24"/>
        </w:rPr>
      </w:pPr>
    </w:p>
    <w:p w14:paraId="0E66A510" w14:textId="6291E0AA"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Dvojno uveljavljanje stroškov in dvojno financiranje izdatkov, ki so že bili povrnjeni iz katerega koli drugega vira, ni dovoljeno. V</w:t>
      </w:r>
      <w:r w:rsidRPr="00557BC0">
        <w:rPr>
          <w:rFonts w:ascii="Calibri Light" w:hAnsi="Calibri Light" w:cs="Calibri Light"/>
          <w:spacing w:val="-13"/>
          <w:sz w:val="24"/>
          <w:szCs w:val="24"/>
        </w:rPr>
        <w:t xml:space="preserve"> </w:t>
      </w:r>
      <w:r w:rsidRPr="00557BC0">
        <w:rPr>
          <w:rFonts w:ascii="Calibri Light" w:hAnsi="Calibri Light" w:cs="Calibri Light"/>
          <w:sz w:val="24"/>
          <w:szCs w:val="24"/>
        </w:rPr>
        <w:t>kolikor</w:t>
      </w:r>
      <w:r w:rsidRPr="00557BC0">
        <w:rPr>
          <w:rFonts w:ascii="Calibri Light" w:hAnsi="Calibri Light" w:cs="Calibri Light"/>
          <w:spacing w:val="-10"/>
          <w:sz w:val="24"/>
          <w:szCs w:val="24"/>
        </w:rPr>
        <w:t xml:space="preserve"> </w:t>
      </w:r>
      <w:r w:rsidRPr="00557BC0">
        <w:rPr>
          <w:rFonts w:ascii="Calibri Light" w:hAnsi="Calibri Light" w:cs="Calibri Light"/>
          <w:sz w:val="24"/>
          <w:szCs w:val="24"/>
        </w:rPr>
        <w:t>se</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ugotovi</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dvojno</w:t>
      </w:r>
      <w:r w:rsidRPr="00557BC0">
        <w:rPr>
          <w:rFonts w:ascii="Calibri Light" w:hAnsi="Calibri Light" w:cs="Calibri Light"/>
          <w:spacing w:val="-8"/>
          <w:sz w:val="24"/>
          <w:szCs w:val="24"/>
        </w:rPr>
        <w:t xml:space="preserve"> </w:t>
      </w:r>
      <w:r w:rsidRPr="00557BC0">
        <w:rPr>
          <w:rFonts w:ascii="Calibri Light" w:hAnsi="Calibri Light" w:cs="Calibri Light"/>
          <w:sz w:val="24"/>
          <w:szCs w:val="24"/>
        </w:rPr>
        <w:t>uveljavljanje</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stroškov</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ali</w:t>
      </w:r>
      <w:r w:rsidRPr="00557BC0">
        <w:rPr>
          <w:rFonts w:ascii="Calibri Light" w:hAnsi="Calibri Light" w:cs="Calibri Light"/>
          <w:spacing w:val="-11"/>
          <w:sz w:val="24"/>
          <w:szCs w:val="24"/>
        </w:rPr>
        <w:t xml:space="preserve"> </w:t>
      </w:r>
      <w:r w:rsidRPr="00557BC0">
        <w:rPr>
          <w:rFonts w:ascii="Calibri Light" w:hAnsi="Calibri Light" w:cs="Calibri Light"/>
          <w:sz w:val="24"/>
          <w:szCs w:val="24"/>
        </w:rPr>
        <w:t>dvojno</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financiranje</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izdatkov,</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agencija</w:t>
      </w:r>
      <w:r w:rsidRPr="00557BC0">
        <w:rPr>
          <w:rFonts w:ascii="Calibri Light" w:hAnsi="Calibri Light" w:cs="Calibri Light"/>
          <w:spacing w:val="-8"/>
          <w:sz w:val="24"/>
          <w:szCs w:val="24"/>
        </w:rPr>
        <w:t xml:space="preserve"> </w:t>
      </w:r>
      <w:r w:rsidRPr="00557BC0">
        <w:rPr>
          <w:rFonts w:ascii="Calibri Light" w:hAnsi="Calibri Light" w:cs="Calibri Light"/>
          <w:sz w:val="24"/>
          <w:szCs w:val="24"/>
        </w:rPr>
        <w:t>odstopi</w:t>
      </w:r>
      <w:r w:rsidRPr="00557BC0">
        <w:rPr>
          <w:rFonts w:ascii="Calibri Light" w:hAnsi="Calibri Light" w:cs="Calibri Light"/>
          <w:spacing w:val="-10"/>
          <w:sz w:val="24"/>
          <w:szCs w:val="24"/>
        </w:rPr>
        <w:t xml:space="preserve"> </w:t>
      </w:r>
      <w:r w:rsidRPr="00557BC0">
        <w:rPr>
          <w:rFonts w:ascii="Calibri Light" w:hAnsi="Calibri Light" w:cs="Calibri Light"/>
          <w:sz w:val="24"/>
          <w:szCs w:val="24"/>
        </w:rPr>
        <w:t>od</w:t>
      </w:r>
      <w:r w:rsidRPr="00557BC0">
        <w:rPr>
          <w:rFonts w:ascii="Calibri Light" w:hAnsi="Calibri Light" w:cs="Calibri Light"/>
          <w:spacing w:val="-8"/>
          <w:sz w:val="24"/>
          <w:szCs w:val="24"/>
        </w:rPr>
        <w:t xml:space="preserve"> </w:t>
      </w:r>
      <w:r w:rsidRPr="00557BC0">
        <w:rPr>
          <w:rFonts w:ascii="Calibri Light" w:hAnsi="Calibri Light" w:cs="Calibri Light"/>
          <w:sz w:val="24"/>
          <w:szCs w:val="24"/>
        </w:rPr>
        <w:t>pogodbe</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o</w:t>
      </w:r>
      <w:r w:rsidRPr="00557BC0">
        <w:rPr>
          <w:rFonts w:ascii="Calibri Light" w:hAnsi="Calibri Light" w:cs="Calibri Light"/>
          <w:spacing w:val="-9"/>
          <w:sz w:val="24"/>
          <w:szCs w:val="24"/>
        </w:rPr>
        <w:t xml:space="preserve"> </w:t>
      </w:r>
      <w:r w:rsidRPr="00557BC0">
        <w:rPr>
          <w:rFonts w:ascii="Calibri Light" w:hAnsi="Calibri Light" w:cs="Calibri Light"/>
          <w:sz w:val="24"/>
          <w:szCs w:val="24"/>
        </w:rPr>
        <w:t>sofinanciranju in</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zahteva</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vračilo</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že</w:t>
      </w:r>
      <w:r w:rsidRPr="00557BC0">
        <w:rPr>
          <w:rFonts w:ascii="Calibri Light" w:hAnsi="Calibri Light" w:cs="Calibri Light"/>
          <w:spacing w:val="-8"/>
          <w:sz w:val="24"/>
          <w:szCs w:val="24"/>
        </w:rPr>
        <w:t xml:space="preserve"> </w:t>
      </w:r>
      <w:r w:rsidRPr="00557BC0">
        <w:rPr>
          <w:rFonts w:ascii="Calibri Light" w:hAnsi="Calibri Light" w:cs="Calibri Light"/>
          <w:sz w:val="24"/>
          <w:szCs w:val="24"/>
        </w:rPr>
        <w:t>izplačanih</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sredstev</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skupaj</w:t>
      </w:r>
      <w:r w:rsidRPr="00557BC0">
        <w:rPr>
          <w:rFonts w:ascii="Calibri Light" w:hAnsi="Calibri Light" w:cs="Calibri Light"/>
          <w:spacing w:val="-7"/>
          <w:sz w:val="24"/>
          <w:szCs w:val="24"/>
        </w:rPr>
        <w:t xml:space="preserve"> </w:t>
      </w:r>
      <w:r w:rsidRPr="00557BC0">
        <w:rPr>
          <w:rFonts w:ascii="Calibri Light" w:hAnsi="Calibri Light" w:cs="Calibri Light"/>
          <w:sz w:val="24"/>
          <w:szCs w:val="24"/>
        </w:rPr>
        <w:t>z</w:t>
      </w:r>
      <w:r w:rsidRPr="00557BC0">
        <w:rPr>
          <w:rFonts w:ascii="Calibri Light" w:hAnsi="Calibri Light" w:cs="Calibri Light"/>
          <w:spacing w:val="-4"/>
          <w:sz w:val="24"/>
          <w:szCs w:val="24"/>
        </w:rPr>
        <w:t xml:space="preserve"> </w:t>
      </w:r>
      <w:r w:rsidRPr="00557BC0">
        <w:rPr>
          <w:rFonts w:ascii="Calibri Light" w:hAnsi="Calibri Light" w:cs="Calibri Light"/>
          <w:sz w:val="24"/>
          <w:szCs w:val="24"/>
        </w:rPr>
        <w:t>zakonskimi</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zamudnimi</w:t>
      </w:r>
      <w:r w:rsidRPr="00557BC0">
        <w:rPr>
          <w:rFonts w:ascii="Calibri Light" w:hAnsi="Calibri Light" w:cs="Calibri Light"/>
          <w:spacing w:val="-8"/>
          <w:sz w:val="24"/>
          <w:szCs w:val="24"/>
        </w:rPr>
        <w:t xml:space="preserve"> </w:t>
      </w:r>
      <w:r w:rsidRPr="00557BC0">
        <w:rPr>
          <w:rFonts w:ascii="Calibri Light" w:hAnsi="Calibri Light" w:cs="Calibri Light"/>
          <w:sz w:val="24"/>
          <w:szCs w:val="24"/>
        </w:rPr>
        <w:t>obrestmi</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od</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dneva</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nakazila</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sredstev</w:t>
      </w:r>
      <w:r w:rsidRPr="00557BC0">
        <w:rPr>
          <w:rFonts w:ascii="Calibri Light" w:hAnsi="Calibri Light" w:cs="Calibri Light"/>
          <w:spacing w:val="-6"/>
          <w:sz w:val="24"/>
          <w:szCs w:val="24"/>
        </w:rPr>
        <w:t xml:space="preserve"> </w:t>
      </w:r>
      <w:r w:rsidRPr="00557BC0">
        <w:rPr>
          <w:rFonts w:ascii="Calibri Light" w:hAnsi="Calibri Light" w:cs="Calibri Light"/>
          <w:sz w:val="24"/>
          <w:szCs w:val="24"/>
        </w:rPr>
        <w:t>na</w:t>
      </w:r>
      <w:r w:rsidRPr="00557BC0">
        <w:rPr>
          <w:rFonts w:ascii="Calibri Light" w:hAnsi="Calibri Light" w:cs="Calibri Light"/>
          <w:spacing w:val="-5"/>
          <w:sz w:val="24"/>
          <w:szCs w:val="24"/>
        </w:rPr>
        <w:t xml:space="preserve"> </w:t>
      </w:r>
      <w:r w:rsidRPr="00557BC0">
        <w:rPr>
          <w:rFonts w:ascii="Calibri Light" w:hAnsi="Calibri Light" w:cs="Calibri Light"/>
          <w:sz w:val="24"/>
          <w:szCs w:val="24"/>
        </w:rPr>
        <w:t xml:space="preserve">transakcijski račun </w:t>
      </w:r>
      <w:r w:rsidR="00E43C2D">
        <w:rPr>
          <w:rFonts w:ascii="Calibri Light" w:hAnsi="Calibri Light" w:cs="Calibri Light"/>
          <w:sz w:val="24"/>
          <w:szCs w:val="24"/>
        </w:rPr>
        <w:t>prijavitelja</w:t>
      </w:r>
      <w:r w:rsidRPr="00557BC0">
        <w:rPr>
          <w:rFonts w:ascii="Calibri Light" w:hAnsi="Calibri Light" w:cs="Calibri Light"/>
          <w:sz w:val="24"/>
          <w:szCs w:val="24"/>
        </w:rPr>
        <w:t xml:space="preserve"> do dneva vračila sredstev v proračun Republike Slovenije. Če je dvojno uveljavljanje stroškov ali dvojno financiranje izdatkov namerno, se bo obravnavalo kot</w:t>
      </w:r>
      <w:r w:rsidRPr="00557BC0">
        <w:rPr>
          <w:rFonts w:ascii="Calibri Light" w:hAnsi="Calibri Light" w:cs="Calibri Light"/>
          <w:spacing w:val="-1"/>
          <w:sz w:val="24"/>
          <w:szCs w:val="24"/>
        </w:rPr>
        <w:t xml:space="preserve"> </w:t>
      </w:r>
      <w:r w:rsidRPr="00557BC0">
        <w:rPr>
          <w:rFonts w:ascii="Calibri Light" w:hAnsi="Calibri Light" w:cs="Calibri Light"/>
          <w:sz w:val="24"/>
          <w:szCs w:val="24"/>
        </w:rPr>
        <w:t>goljufija.</w:t>
      </w:r>
    </w:p>
    <w:p w14:paraId="12D71561" w14:textId="77777777" w:rsidR="007D4B2F" w:rsidRPr="00557BC0" w:rsidRDefault="007D4B2F" w:rsidP="007D4B2F">
      <w:pPr>
        <w:jc w:val="both"/>
        <w:outlineLvl w:val="0"/>
        <w:rPr>
          <w:rFonts w:ascii="Calibri Light" w:hAnsi="Calibri Light" w:cs="Calibri Light"/>
          <w:b/>
          <w:sz w:val="24"/>
          <w:szCs w:val="24"/>
        </w:rPr>
      </w:pPr>
    </w:p>
    <w:p w14:paraId="605BF76A" w14:textId="77777777" w:rsidR="007D4B2F" w:rsidRPr="00557BC0" w:rsidRDefault="007D4B2F" w:rsidP="00C3659B">
      <w:pPr>
        <w:pStyle w:val="Naslov1"/>
        <w:numPr>
          <w:ilvl w:val="0"/>
          <w:numId w:val="26"/>
        </w:numPr>
        <w:jc w:val="both"/>
        <w:rPr>
          <w:rFonts w:ascii="Calibri Light" w:hAnsi="Calibri Light" w:cs="Calibri Light"/>
          <w:sz w:val="24"/>
          <w:szCs w:val="24"/>
        </w:rPr>
      </w:pPr>
      <w:r w:rsidRPr="00557BC0">
        <w:rPr>
          <w:rFonts w:ascii="Calibri Light" w:hAnsi="Calibri Light" w:cs="Calibri Light"/>
          <w:sz w:val="24"/>
          <w:szCs w:val="24"/>
        </w:rPr>
        <w:t>Razpisni rok in način oddaje vlog</w:t>
      </w:r>
    </w:p>
    <w:p w14:paraId="432F7ACB" w14:textId="77777777" w:rsidR="007D4B2F" w:rsidRPr="00557BC0" w:rsidRDefault="007D4B2F" w:rsidP="007D4B2F">
      <w:pPr>
        <w:autoSpaceDE w:val="0"/>
        <w:autoSpaceDN w:val="0"/>
        <w:adjustRightInd w:val="0"/>
        <w:jc w:val="both"/>
        <w:rPr>
          <w:rFonts w:ascii="Calibri Light" w:hAnsi="Calibri Light" w:cs="Calibri Light"/>
          <w:sz w:val="24"/>
          <w:szCs w:val="24"/>
        </w:rPr>
      </w:pPr>
    </w:p>
    <w:p w14:paraId="0F869D0F"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Vloga mora biti izpolnjena na predpisanih razpisnih obrazcih, datirana in podpisana ter mora vsebovati vse obvezne priloge in podatke, določene v razpisni dokumentaciji.</w:t>
      </w:r>
    </w:p>
    <w:p w14:paraId="5D6981AA"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Dokumentacija javnega razpisa (kratka oznaka)</w:t>
      </w:r>
      <w:r w:rsidRPr="00557BC0">
        <w:rPr>
          <w:rFonts w:ascii="Calibri Light" w:hAnsi="Calibri Light" w:cs="Calibri Light"/>
          <w:bCs/>
          <w:snapToGrid w:val="0"/>
          <w:sz w:val="24"/>
          <w:szCs w:val="24"/>
        </w:rPr>
        <w:t xml:space="preserve"> </w:t>
      </w:r>
      <w:r w:rsidRPr="00557BC0">
        <w:rPr>
          <w:rFonts w:ascii="Calibri Light" w:hAnsi="Calibri Light" w:cs="Calibri Light"/>
          <w:sz w:val="24"/>
          <w:szCs w:val="24"/>
        </w:rPr>
        <w:t xml:space="preserve">je na voljo na spletni strani JAK </w:t>
      </w:r>
      <w:hyperlink r:id="rId11" w:history="1">
        <w:r w:rsidRPr="00557BC0">
          <w:rPr>
            <w:rStyle w:val="Hiperpovezava"/>
            <w:rFonts w:ascii="Calibri Light" w:hAnsi="Calibri Light" w:cs="Calibri Light"/>
            <w:sz w:val="24"/>
            <w:szCs w:val="24"/>
          </w:rPr>
          <w:t>www.jakrs.si</w:t>
        </w:r>
      </w:hyperlink>
      <w:r w:rsidRPr="00557BC0">
        <w:rPr>
          <w:rFonts w:ascii="Calibri Light" w:hAnsi="Calibri Light" w:cs="Calibri Light"/>
          <w:sz w:val="24"/>
          <w:szCs w:val="24"/>
        </w:rPr>
        <w:t xml:space="preserve">, prav tako jo lahko zainteresirani v roku javnega razpisa prejmejo v glavni pisarni JAK vsak delovnik med </w:t>
      </w:r>
      <w:smartTag w:uri="urn:schemas-microsoft-com:office:smarttags" w:element="metricconverter">
        <w:smartTagPr>
          <w:attr w:name="ProductID" w:val="10. in"/>
        </w:smartTagPr>
        <w:r w:rsidRPr="00557BC0">
          <w:rPr>
            <w:rFonts w:ascii="Calibri Light" w:hAnsi="Calibri Light" w:cs="Calibri Light"/>
            <w:sz w:val="24"/>
            <w:szCs w:val="24"/>
          </w:rPr>
          <w:t>10. in</w:t>
        </w:r>
      </w:smartTag>
      <w:r w:rsidRPr="00557BC0">
        <w:rPr>
          <w:rFonts w:ascii="Calibri Light" w:hAnsi="Calibri Light" w:cs="Calibri Light"/>
          <w:sz w:val="24"/>
          <w:szCs w:val="24"/>
        </w:rPr>
        <w:t xml:space="preserve"> 12. uro.</w:t>
      </w:r>
    </w:p>
    <w:p w14:paraId="33A04055"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lastRenderedPageBreak/>
        <w:t xml:space="preserve">Prijava je vložena pravočasno, če jo JAK prejme v elektronski in natisnjeni obliki, preden se izteče rok za vložitev prijav. Če se prijava pošlje priporočeno po pošti, se za dan, ko JAK prejme prijavo, šteje dan oddaje na pošto. </w:t>
      </w:r>
    </w:p>
    <w:p w14:paraId="5765870A" w14:textId="7110536C" w:rsidR="007D4B2F" w:rsidRPr="000A365D" w:rsidRDefault="00E43C2D" w:rsidP="007D4B2F">
      <w:pPr>
        <w:jc w:val="both"/>
        <w:rPr>
          <w:rFonts w:ascii="Calibri Light" w:eastAsia="Times New Roman" w:hAnsi="Calibri Light" w:cs="Calibri Light"/>
          <w:sz w:val="24"/>
          <w:szCs w:val="24"/>
          <w:lang w:eastAsia="sl-SI"/>
        </w:rPr>
      </w:pPr>
      <w:r w:rsidRPr="000A365D">
        <w:rPr>
          <w:rFonts w:ascii="Calibri Light" w:eastAsia="Times New Roman" w:hAnsi="Calibri Light" w:cs="Calibri Light"/>
          <w:sz w:val="24"/>
          <w:szCs w:val="24"/>
          <w:lang w:eastAsia="sl-SI"/>
        </w:rPr>
        <w:t>Prijavitelji</w:t>
      </w:r>
      <w:r w:rsidR="007D4B2F" w:rsidRPr="000A365D">
        <w:rPr>
          <w:rFonts w:ascii="Calibri Light" w:eastAsia="Times New Roman" w:hAnsi="Calibri Light" w:cs="Calibri Light"/>
          <w:sz w:val="24"/>
          <w:szCs w:val="24"/>
          <w:lang w:eastAsia="sl-SI"/>
        </w:rPr>
        <w:t xml:space="preserve"> morajo v celoti izpolnjeno</w:t>
      </w:r>
      <w:r w:rsidR="007D4B2F" w:rsidRPr="000A365D">
        <w:rPr>
          <w:rFonts w:ascii="Calibri Light" w:eastAsia="Times New Roman" w:hAnsi="Calibri Light" w:cs="Calibri Light"/>
          <w:b/>
          <w:bCs/>
          <w:sz w:val="24"/>
          <w:szCs w:val="24"/>
          <w:lang w:eastAsia="sl-SI"/>
        </w:rPr>
        <w:t xml:space="preserve"> vlogo oddati v predpisanem roku v elektronski obliki (sken podpisanega in žigosanega prijavnega obrazca z vsemi obveznimi prilogami ter prijavni obrazec v word obliki) na naslov (</w:t>
      </w:r>
      <w:r w:rsidR="007958BD">
        <w:rPr>
          <w:rFonts w:ascii="Calibri Light" w:eastAsia="Times New Roman" w:hAnsi="Calibri Light" w:cs="Calibri Light"/>
          <w:b/>
          <w:bCs/>
          <w:sz w:val="24"/>
          <w:szCs w:val="24"/>
          <w:lang w:eastAsia="sl-SI"/>
        </w:rPr>
        <w:t>katja.urbanija</w:t>
      </w:r>
      <w:r w:rsidR="000A365D" w:rsidRPr="000A365D">
        <w:rPr>
          <w:rFonts w:ascii="Calibri Light" w:eastAsia="Times New Roman" w:hAnsi="Calibri Light" w:cs="Calibri Light"/>
          <w:b/>
          <w:bCs/>
          <w:sz w:val="24"/>
          <w:szCs w:val="24"/>
          <w:lang w:eastAsia="sl-SI"/>
        </w:rPr>
        <w:t>@jakrs.si</w:t>
      </w:r>
      <w:r w:rsidR="007D4B2F" w:rsidRPr="000A365D">
        <w:rPr>
          <w:rFonts w:ascii="Calibri Light" w:eastAsia="Times New Roman" w:hAnsi="Calibri Light" w:cs="Calibri Light"/>
          <w:b/>
          <w:bCs/>
          <w:sz w:val="24"/>
          <w:szCs w:val="24"/>
          <w:lang w:eastAsia="sl-SI"/>
        </w:rPr>
        <w:t>) in natisnjeni obliki s priporočeno pošto ali oddati osebno vsak delavnik med 10. in 12. uro na naslov: Javna agencija za knjigo RS, Metelkova 2b, 1000 Ljubljana, Slovenija.</w:t>
      </w:r>
      <w:r w:rsidR="007D4B2F" w:rsidRPr="000A365D">
        <w:rPr>
          <w:rFonts w:ascii="Calibri Light" w:eastAsia="Times New Roman" w:hAnsi="Calibri Light" w:cs="Calibri Light"/>
          <w:sz w:val="24"/>
          <w:szCs w:val="24"/>
          <w:lang w:eastAsia="sl-SI"/>
        </w:rPr>
        <w:t xml:space="preserve"> </w:t>
      </w:r>
    </w:p>
    <w:p w14:paraId="6CFA812B" w14:textId="200B7D40" w:rsidR="007D4B2F" w:rsidRPr="000A365D" w:rsidRDefault="007D4B2F" w:rsidP="007D4B2F">
      <w:pPr>
        <w:jc w:val="both"/>
        <w:rPr>
          <w:rFonts w:ascii="Calibri Light" w:hAnsi="Calibri Light" w:cs="Calibri Light"/>
          <w:sz w:val="24"/>
          <w:szCs w:val="24"/>
        </w:rPr>
      </w:pPr>
      <w:r w:rsidRPr="000A365D">
        <w:rPr>
          <w:rFonts w:ascii="Calibri Light" w:hAnsi="Calibri Light" w:cs="Calibri Light"/>
          <w:sz w:val="24"/>
          <w:szCs w:val="24"/>
        </w:rPr>
        <w:t>Vlogo je treba oddati v zaprti kuverti in na sprednjo stran kuverte napisati »NE ODPIRAJ – VLOGA NA JAVNI RAZPIS</w:t>
      </w:r>
      <w:r w:rsidR="003F5A08" w:rsidRPr="000A365D">
        <w:rPr>
          <w:rFonts w:ascii="Calibri Light" w:hAnsi="Calibri Light" w:cs="Calibri Light"/>
          <w:sz w:val="24"/>
          <w:szCs w:val="24"/>
        </w:rPr>
        <w:t xml:space="preserve"> </w:t>
      </w:r>
      <w:r w:rsidRPr="000A365D">
        <w:rPr>
          <w:rFonts w:ascii="Calibri Light" w:hAnsi="Calibri Light" w:cs="Calibri Light"/>
          <w:sz w:val="24"/>
          <w:szCs w:val="24"/>
        </w:rPr>
        <w:t>(</w:t>
      </w:r>
      <w:r w:rsidR="008E3D8C" w:rsidRPr="000A365D">
        <w:rPr>
          <w:rFonts w:ascii="Calibri Light" w:hAnsi="Calibri Light" w:cs="Calibri Light"/>
          <w:sz w:val="24"/>
          <w:szCs w:val="24"/>
        </w:rPr>
        <w:t>JR2–FRANKFURT-VP–2021</w:t>
      </w:r>
      <w:r w:rsidRPr="000A365D">
        <w:rPr>
          <w:rFonts w:ascii="Calibri Light" w:hAnsi="Calibri Light" w:cs="Calibri Light"/>
          <w:sz w:val="24"/>
          <w:szCs w:val="24"/>
        </w:rPr>
        <w:t>)</w:t>
      </w:r>
      <w:r w:rsidRPr="000A365D">
        <w:rPr>
          <w:rFonts w:ascii="Calibri Light" w:hAnsi="Calibri Light" w:cs="Calibri Light"/>
          <w:bCs/>
          <w:snapToGrid w:val="0"/>
          <w:sz w:val="24"/>
          <w:szCs w:val="24"/>
        </w:rPr>
        <w:t>«</w:t>
      </w:r>
      <w:r w:rsidRPr="000A365D">
        <w:rPr>
          <w:rFonts w:ascii="Calibri Light" w:hAnsi="Calibri Light" w:cs="Calibri Light"/>
          <w:sz w:val="24"/>
          <w:szCs w:val="24"/>
        </w:rPr>
        <w:t xml:space="preserve">. Na hrbtni strani kuverte je obvezna navedba uradnega naziva in naslova </w:t>
      </w:r>
      <w:r w:rsidR="00E43C2D" w:rsidRPr="000A365D">
        <w:rPr>
          <w:rFonts w:ascii="Calibri Light" w:hAnsi="Calibri Light" w:cs="Calibri Light"/>
          <w:sz w:val="24"/>
          <w:szCs w:val="24"/>
        </w:rPr>
        <w:t>prijavitelja</w:t>
      </w:r>
      <w:r w:rsidRPr="000A365D">
        <w:rPr>
          <w:rFonts w:ascii="Calibri Light" w:hAnsi="Calibri Light" w:cs="Calibri Light"/>
          <w:sz w:val="24"/>
          <w:szCs w:val="24"/>
        </w:rPr>
        <w:t>.</w:t>
      </w:r>
    </w:p>
    <w:p w14:paraId="613A3618" w14:textId="77777777" w:rsidR="007D4B2F" w:rsidRPr="000A365D" w:rsidRDefault="007D4B2F" w:rsidP="007D4B2F">
      <w:pPr>
        <w:jc w:val="both"/>
        <w:rPr>
          <w:rFonts w:ascii="Calibri Light" w:hAnsi="Calibri Light" w:cs="Calibri Light"/>
          <w:sz w:val="24"/>
          <w:szCs w:val="24"/>
        </w:rPr>
      </w:pPr>
      <w:r w:rsidRPr="000A365D">
        <w:rPr>
          <w:rFonts w:ascii="Calibri Light" w:hAnsi="Calibri Light" w:cs="Calibri Light"/>
          <w:sz w:val="24"/>
          <w:szCs w:val="24"/>
        </w:rPr>
        <w:t>Za popolno se šteje vloga, ki je vložena v pisni in elektronski obliki.</w:t>
      </w:r>
    </w:p>
    <w:p w14:paraId="113A3114" w14:textId="40E3FD6F" w:rsidR="007D4B2F" w:rsidRPr="000A365D" w:rsidRDefault="00E43C2D" w:rsidP="007D4B2F">
      <w:pPr>
        <w:jc w:val="both"/>
        <w:rPr>
          <w:rFonts w:ascii="Calibri Light" w:eastAsia="Times New Roman" w:hAnsi="Calibri Light" w:cs="Calibri Light"/>
          <w:sz w:val="24"/>
          <w:szCs w:val="24"/>
          <w:lang w:eastAsia="sl-SI"/>
        </w:rPr>
      </w:pPr>
      <w:r w:rsidRPr="000A365D">
        <w:rPr>
          <w:rFonts w:ascii="Calibri Light" w:eastAsia="Times New Roman" w:hAnsi="Calibri Light" w:cs="Calibri Light"/>
          <w:b/>
          <w:bCs/>
          <w:sz w:val="24"/>
          <w:szCs w:val="24"/>
          <w:lang w:eastAsia="sl-SI"/>
        </w:rPr>
        <w:t>Prijavitelj</w:t>
      </w:r>
      <w:r w:rsidR="007D4B2F" w:rsidRPr="000A365D">
        <w:rPr>
          <w:rFonts w:ascii="Calibri Light" w:eastAsia="Times New Roman" w:hAnsi="Calibri Light" w:cs="Calibri Light"/>
          <w:b/>
          <w:bCs/>
          <w:sz w:val="24"/>
          <w:szCs w:val="24"/>
          <w:lang w:eastAsia="sl-SI"/>
        </w:rPr>
        <w:t>, ki prijavlja več projektov prevajanja, mora vlogo za vsak posamičen projekt prevajanja poslati v svoji, ločeni kuverti in za vsako vlogo posebej izpolniti ustrezen prijavni obrazec.</w:t>
      </w:r>
    </w:p>
    <w:p w14:paraId="0079977F" w14:textId="433EF0EF" w:rsidR="007D4B2F" w:rsidRPr="000A365D" w:rsidRDefault="007D4B2F" w:rsidP="007D4B2F">
      <w:pPr>
        <w:jc w:val="both"/>
        <w:rPr>
          <w:rFonts w:ascii="Calibri Light" w:hAnsi="Calibri Light" w:cs="Calibri Light"/>
          <w:b/>
          <w:sz w:val="24"/>
          <w:szCs w:val="24"/>
        </w:rPr>
      </w:pPr>
      <w:r w:rsidRPr="000A365D">
        <w:rPr>
          <w:rFonts w:ascii="Calibri Light" w:hAnsi="Calibri Light" w:cs="Calibri Light"/>
          <w:sz w:val="24"/>
          <w:szCs w:val="24"/>
        </w:rPr>
        <w:t xml:space="preserve">Rok za zbiranje prijav prične teči na dan objave javnega razpisa v Uradnem listu RS in na spletni strani JAK dne </w:t>
      </w:r>
      <w:r w:rsidR="000A365D" w:rsidRPr="000A365D">
        <w:rPr>
          <w:rFonts w:ascii="Calibri Light" w:hAnsi="Calibri Light" w:cs="Calibri Light"/>
          <w:b/>
          <w:sz w:val="24"/>
          <w:szCs w:val="24"/>
        </w:rPr>
        <w:t>5. 11. 2021</w:t>
      </w:r>
      <w:r w:rsidRPr="000A365D">
        <w:rPr>
          <w:rFonts w:ascii="Calibri Light" w:hAnsi="Calibri Light" w:cs="Calibri Light"/>
          <w:sz w:val="24"/>
          <w:szCs w:val="24"/>
        </w:rPr>
        <w:t xml:space="preserve"> ter traja do</w:t>
      </w:r>
      <w:r w:rsidRPr="000A365D">
        <w:rPr>
          <w:rFonts w:ascii="Calibri Light" w:hAnsi="Calibri Light" w:cs="Calibri Light"/>
          <w:b/>
          <w:sz w:val="24"/>
          <w:szCs w:val="24"/>
        </w:rPr>
        <w:t xml:space="preserve"> </w:t>
      </w:r>
      <w:r w:rsidRPr="000A365D">
        <w:rPr>
          <w:rFonts w:ascii="Calibri Light" w:hAnsi="Calibri Light" w:cs="Calibri Light"/>
          <w:sz w:val="24"/>
          <w:szCs w:val="24"/>
        </w:rPr>
        <w:t>izteka zadnjega dne roka za oddajo vlog, ki je</w:t>
      </w:r>
      <w:r w:rsidRPr="000A365D" w:rsidDel="000E622B">
        <w:rPr>
          <w:rFonts w:ascii="Calibri Light" w:hAnsi="Calibri Light" w:cs="Calibri Light"/>
          <w:sz w:val="24"/>
          <w:szCs w:val="24"/>
        </w:rPr>
        <w:t xml:space="preserve"> </w:t>
      </w:r>
      <w:r w:rsidR="009F5789" w:rsidRPr="000A365D">
        <w:rPr>
          <w:rFonts w:ascii="Calibri Light" w:hAnsi="Calibri Light" w:cs="Calibri Light"/>
          <w:b/>
          <w:sz w:val="24"/>
          <w:szCs w:val="24"/>
        </w:rPr>
        <w:t xml:space="preserve">6. </w:t>
      </w:r>
      <w:r w:rsidR="000A365D" w:rsidRPr="000A365D">
        <w:rPr>
          <w:rFonts w:ascii="Calibri Light" w:hAnsi="Calibri Light" w:cs="Calibri Light"/>
          <w:b/>
          <w:sz w:val="24"/>
          <w:szCs w:val="24"/>
        </w:rPr>
        <w:t>12</w:t>
      </w:r>
      <w:r w:rsidR="009F5789" w:rsidRPr="000A365D">
        <w:rPr>
          <w:rFonts w:ascii="Calibri Light" w:hAnsi="Calibri Light" w:cs="Calibri Light"/>
          <w:b/>
          <w:sz w:val="24"/>
          <w:szCs w:val="24"/>
        </w:rPr>
        <w:t>. 2021</w:t>
      </w:r>
      <w:r w:rsidRPr="000A365D">
        <w:rPr>
          <w:rFonts w:ascii="Calibri Light" w:hAnsi="Calibri Light" w:cs="Calibri Light"/>
          <w:b/>
          <w:sz w:val="24"/>
          <w:szCs w:val="24"/>
        </w:rPr>
        <w:t>.</w:t>
      </w:r>
    </w:p>
    <w:p w14:paraId="53B5A4B3" w14:textId="77777777" w:rsidR="007D4B2F" w:rsidRPr="00557BC0" w:rsidRDefault="007D4B2F" w:rsidP="007D4B2F">
      <w:pPr>
        <w:jc w:val="both"/>
        <w:rPr>
          <w:rFonts w:ascii="Calibri Light" w:hAnsi="Calibri Light" w:cs="Calibri Light"/>
          <w:sz w:val="24"/>
          <w:szCs w:val="24"/>
        </w:rPr>
      </w:pPr>
    </w:p>
    <w:p w14:paraId="7A7C3E64" w14:textId="77777777" w:rsidR="007D4B2F" w:rsidRPr="00557BC0" w:rsidRDefault="007D4B2F" w:rsidP="00C3659B">
      <w:pPr>
        <w:pStyle w:val="Naslov1"/>
        <w:numPr>
          <w:ilvl w:val="0"/>
          <w:numId w:val="26"/>
        </w:numPr>
        <w:jc w:val="both"/>
        <w:rPr>
          <w:rFonts w:ascii="Calibri Light" w:hAnsi="Calibri Light" w:cs="Calibri Light"/>
          <w:sz w:val="24"/>
          <w:szCs w:val="24"/>
        </w:rPr>
      </w:pPr>
      <w:r w:rsidRPr="00557BC0">
        <w:rPr>
          <w:rFonts w:ascii="Calibri Light" w:hAnsi="Calibri Light" w:cs="Calibri Light"/>
          <w:sz w:val="24"/>
          <w:szCs w:val="24"/>
        </w:rPr>
        <w:t xml:space="preserve">Izpolnjevanje razpisnih pogojev, način obravnavanja vlog in odločanje o izboru </w:t>
      </w:r>
    </w:p>
    <w:p w14:paraId="0B72860E" w14:textId="77777777" w:rsidR="007D4B2F" w:rsidRPr="00557BC0" w:rsidRDefault="007D4B2F" w:rsidP="007D4B2F">
      <w:pPr>
        <w:jc w:val="both"/>
        <w:outlineLvl w:val="0"/>
        <w:rPr>
          <w:rFonts w:ascii="Calibri Light" w:eastAsia="Times New Roman" w:hAnsi="Calibri Light" w:cs="Calibri Light"/>
          <w:sz w:val="24"/>
          <w:szCs w:val="24"/>
          <w:lang w:eastAsia="sl-SI"/>
        </w:rPr>
      </w:pPr>
    </w:p>
    <w:p w14:paraId="438D8726" w14:textId="5242DCFE" w:rsidR="007D4B2F" w:rsidRPr="00557BC0" w:rsidRDefault="007D4B2F" w:rsidP="007D4B2F">
      <w:pPr>
        <w:jc w:val="both"/>
        <w:outlineLvl w:val="0"/>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 xml:space="preserve">Izpolnjevanje razpisnih pogojev ugotavlja komisija za odpiranje vlog, ki jo izmed zaposlenih na JAK imenuje direktor JAK. </w:t>
      </w:r>
    </w:p>
    <w:p w14:paraId="2786A242" w14:textId="6364A203" w:rsidR="007D4B2F" w:rsidRPr="00557BC0" w:rsidRDefault="007D4B2F" w:rsidP="007D4B2F">
      <w:pPr>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 xml:space="preserve">Če se </w:t>
      </w:r>
      <w:r w:rsidR="00E43C2D">
        <w:rPr>
          <w:rFonts w:ascii="Calibri Light" w:eastAsia="Times New Roman" w:hAnsi="Calibri Light" w:cs="Calibri Light"/>
          <w:sz w:val="24"/>
          <w:szCs w:val="24"/>
          <w:lang w:eastAsia="sl-SI"/>
        </w:rPr>
        <w:t>prijavitelj</w:t>
      </w:r>
      <w:r w:rsidRPr="00557BC0">
        <w:rPr>
          <w:rFonts w:ascii="Calibri Light" w:eastAsia="Times New Roman" w:hAnsi="Calibri Light" w:cs="Calibri Light"/>
          <w:sz w:val="24"/>
          <w:szCs w:val="24"/>
          <w:lang w:eastAsia="sl-SI"/>
        </w:rPr>
        <w:t xml:space="preserve"> na ta razpis prijavi s kulturnim projektom prevajanja, ki vsebinsko ne izpolnjuje pogojev tega razpisa, in ga strokovna komisija ne more oceniti s kriteriji, navedenimi v razpisnem besedilu, se vloga zavrže kot vloga neupravičenega </w:t>
      </w:r>
      <w:r w:rsidR="00E43C2D">
        <w:rPr>
          <w:rFonts w:ascii="Calibri Light" w:eastAsia="Times New Roman" w:hAnsi="Calibri Light" w:cs="Calibri Light"/>
          <w:sz w:val="24"/>
          <w:szCs w:val="24"/>
          <w:lang w:eastAsia="sl-SI"/>
        </w:rPr>
        <w:t>prijavitelja</w:t>
      </w:r>
      <w:r w:rsidRPr="00557BC0">
        <w:rPr>
          <w:rFonts w:ascii="Calibri Light" w:eastAsia="Times New Roman" w:hAnsi="Calibri Light" w:cs="Calibri Light"/>
          <w:sz w:val="24"/>
          <w:szCs w:val="24"/>
          <w:lang w:eastAsia="sl-SI"/>
        </w:rPr>
        <w:t xml:space="preserve">. </w:t>
      </w:r>
    </w:p>
    <w:p w14:paraId="730B9591" w14:textId="77777777" w:rsidR="007D4B2F" w:rsidRPr="00557BC0" w:rsidRDefault="007D4B2F" w:rsidP="007D4B2F">
      <w:pPr>
        <w:jc w:val="both"/>
        <w:rPr>
          <w:rStyle w:val="highlight1"/>
          <w:rFonts w:ascii="Calibri Light" w:hAnsi="Calibri Light" w:cs="Calibri Light"/>
          <w:sz w:val="24"/>
          <w:szCs w:val="24"/>
        </w:rPr>
      </w:pPr>
      <w:r w:rsidRPr="00557BC0">
        <w:rPr>
          <w:rFonts w:ascii="Calibri Light" w:hAnsi="Calibri Light" w:cs="Calibri Light"/>
          <w:sz w:val="24"/>
          <w:szCs w:val="24"/>
        </w:rPr>
        <w:t>Vloge, ki ne bodo izpolnjene v celoti, na originalnih, datiranih in podpisanih prijavnih obrazcih in ki ne bodo v celoti oddane tako v elektronski kot v fizični obliki oz. ne bodo izpolnjene v skladu z zahtevami dokumentacije javnega razpisa</w:t>
      </w:r>
      <w:r w:rsidRPr="00557BC0">
        <w:rPr>
          <w:rFonts w:ascii="Calibri Light" w:hAnsi="Calibri Light" w:cs="Calibri Light"/>
          <w:bCs/>
          <w:snapToGrid w:val="0"/>
          <w:sz w:val="24"/>
          <w:szCs w:val="24"/>
        </w:rPr>
        <w:t>,</w:t>
      </w:r>
      <w:r w:rsidRPr="00557BC0">
        <w:rPr>
          <w:rFonts w:ascii="Calibri Light" w:hAnsi="Calibri Light" w:cs="Calibri Light"/>
          <w:sz w:val="24"/>
          <w:szCs w:val="24"/>
        </w:rPr>
        <w:t xml:space="preserve"> se bodo štele kot nepopolne. </w:t>
      </w:r>
    </w:p>
    <w:p w14:paraId="1E75C27B" w14:textId="017AC661" w:rsidR="007D4B2F" w:rsidRPr="00557BC0" w:rsidRDefault="007D4B2F" w:rsidP="007D4B2F">
      <w:pPr>
        <w:jc w:val="both"/>
        <w:rPr>
          <w:rFonts w:ascii="Calibri Light" w:hAnsi="Calibri Light" w:cs="Calibri Light"/>
          <w:bCs/>
          <w:sz w:val="24"/>
          <w:szCs w:val="24"/>
        </w:rPr>
      </w:pPr>
      <w:r w:rsidRPr="00557BC0">
        <w:rPr>
          <w:rFonts w:ascii="Calibri Light" w:hAnsi="Calibri Light" w:cs="Calibri Light"/>
          <w:sz w:val="24"/>
          <w:szCs w:val="24"/>
        </w:rPr>
        <w:t xml:space="preserve">JAK bo </w:t>
      </w:r>
      <w:r w:rsidR="00E43C2D">
        <w:rPr>
          <w:rFonts w:ascii="Calibri Light" w:hAnsi="Calibri Light" w:cs="Calibri Light"/>
          <w:sz w:val="24"/>
          <w:szCs w:val="24"/>
        </w:rPr>
        <w:t>prijavitelj</w:t>
      </w:r>
      <w:r w:rsidRPr="00557BC0">
        <w:rPr>
          <w:rFonts w:ascii="Calibri Light" w:hAnsi="Calibri Light" w:cs="Calibri Light"/>
          <w:sz w:val="24"/>
          <w:szCs w:val="24"/>
        </w:rPr>
        <w:t>e, katerih vloge bodo formalno nepopolne, pozvala, da jih v roku petih (5) dni po prejetju poziva JAK dopolnijo</w:t>
      </w:r>
      <w:r w:rsidRPr="00557BC0">
        <w:rPr>
          <w:rFonts w:ascii="Calibri Light" w:hAnsi="Calibri Light" w:cs="Calibri Light"/>
          <w:bCs/>
          <w:sz w:val="24"/>
          <w:szCs w:val="24"/>
        </w:rPr>
        <w:t xml:space="preserve">. </w:t>
      </w:r>
      <w:r w:rsidRPr="00557BC0">
        <w:rPr>
          <w:rFonts w:ascii="Calibri Light" w:hAnsi="Calibri Light" w:cs="Calibri Light"/>
          <w:sz w:val="24"/>
          <w:szCs w:val="24"/>
        </w:rPr>
        <w:t xml:space="preserve">Če </w:t>
      </w:r>
      <w:r w:rsidR="00E43C2D">
        <w:rPr>
          <w:rFonts w:ascii="Calibri Light" w:hAnsi="Calibri Light" w:cs="Calibri Light"/>
          <w:sz w:val="24"/>
          <w:szCs w:val="24"/>
        </w:rPr>
        <w:t>prijavitelj</w:t>
      </w:r>
      <w:r w:rsidRPr="00557BC0">
        <w:rPr>
          <w:rFonts w:ascii="Calibri Light" w:hAnsi="Calibri Light" w:cs="Calibri Light"/>
          <w:sz w:val="24"/>
          <w:szCs w:val="24"/>
        </w:rPr>
        <w:t xml:space="preserve">i ne bodo dopolnili formalno nepopolnih vlog v zahtevanem roku, bodo vloge </w:t>
      </w:r>
      <w:r w:rsidRPr="00557BC0">
        <w:rPr>
          <w:rFonts w:ascii="Calibri Light" w:hAnsi="Calibri Light" w:cs="Calibri Light"/>
          <w:bCs/>
          <w:sz w:val="24"/>
          <w:szCs w:val="24"/>
        </w:rPr>
        <w:t>s sklepom o zavrženju izlo</w:t>
      </w:r>
      <w:r w:rsidRPr="00557BC0">
        <w:rPr>
          <w:rFonts w:ascii="Calibri Light" w:hAnsi="Calibri Light" w:cs="Calibri Light"/>
          <w:sz w:val="24"/>
          <w:szCs w:val="24"/>
        </w:rPr>
        <w:t>č</w:t>
      </w:r>
      <w:r w:rsidRPr="00557BC0">
        <w:rPr>
          <w:rFonts w:ascii="Calibri Light" w:hAnsi="Calibri Light" w:cs="Calibri Light"/>
          <w:bCs/>
          <w:sz w:val="24"/>
          <w:szCs w:val="24"/>
        </w:rPr>
        <w:t xml:space="preserve">ene iz nadaljnje obravnave. </w:t>
      </w:r>
    </w:p>
    <w:p w14:paraId="26B2A441" w14:textId="693A2AE4" w:rsidR="007D4B2F" w:rsidRPr="00557BC0" w:rsidRDefault="007D4B2F" w:rsidP="007D4B2F">
      <w:pPr>
        <w:autoSpaceDE w:val="0"/>
        <w:autoSpaceDN w:val="0"/>
        <w:adjustRightInd w:val="0"/>
        <w:jc w:val="both"/>
        <w:rPr>
          <w:rFonts w:ascii="Calibri Light" w:hAnsi="Calibri Light" w:cs="Calibri Light"/>
          <w:bCs/>
          <w:sz w:val="24"/>
          <w:szCs w:val="24"/>
        </w:rPr>
      </w:pPr>
      <w:r w:rsidRPr="00557BC0">
        <w:rPr>
          <w:rFonts w:ascii="Calibri Light" w:hAnsi="Calibri Light" w:cs="Calibri Light"/>
          <w:bCs/>
          <w:sz w:val="24"/>
          <w:szCs w:val="24"/>
        </w:rPr>
        <w:lastRenderedPageBreak/>
        <w:t xml:space="preserve">Za prepozno se bo štela vloga, ki ne bo oddana priporočeno na pošti in po elektronski pošti do </w:t>
      </w:r>
      <w:r w:rsidRPr="000A365D">
        <w:rPr>
          <w:rFonts w:ascii="Calibri Light" w:hAnsi="Calibri Light" w:cs="Calibri Light"/>
          <w:bCs/>
          <w:sz w:val="24"/>
          <w:szCs w:val="24"/>
        </w:rPr>
        <w:t xml:space="preserve">vključno </w:t>
      </w:r>
      <w:r w:rsidR="009F5789" w:rsidRPr="000A365D">
        <w:rPr>
          <w:rFonts w:ascii="Calibri Light" w:hAnsi="Calibri Light" w:cs="Calibri Light"/>
          <w:b/>
          <w:sz w:val="24"/>
          <w:szCs w:val="24"/>
        </w:rPr>
        <w:t xml:space="preserve">6. </w:t>
      </w:r>
      <w:r w:rsidR="000A365D" w:rsidRPr="000A365D">
        <w:rPr>
          <w:rFonts w:ascii="Calibri Light" w:hAnsi="Calibri Light" w:cs="Calibri Light"/>
          <w:b/>
          <w:sz w:val="24"/>
          <w:szCs w:val="24"/>
        </w:rPr>
        <w:t>12</w:t>
      </w:r>
      <w:r w:rsidR="009F5789" w:rsidRPr="000A365D">
        <w:rPr>
          <w:rFonts w:ascii="Calibri Light" w:hAnsi="Calibri Light" w:cs="Calibri Light"/>
          <w:b/>
          <w:sz w:val="24"/>
          <w:szCs w:val="24"/>
        </w:rPr>
        <w:t>. 2021</w:t>
      </w:r>
      <w:r w:rsidRPr="000A365D">
        <w:rPr>
          <w:rFonts w:ascii="Calibri Light" w:hAnsi="Calibri Light" w:cs="Calibri Light"/>
          <w:bCs/>
          <w:sz w:val="24"/>
          <w:szCs w:val="24"/>
        </w:rPr>
        <w:t xml:space="preserve"> oz. do tega dne ne bo v poslovnem času oddana v glavni pisarni JAK.</w:t>
      </w:r>
      <w:r w:rsidRPr="00557BC0">
        <w:rPr>
          <w:rFonts w:ascii="Calibri Light" w:hAnsi="Calibri Light" w:cs="Calibri Light"/>
          <w:bCs/>
          <w:sz w:val="24"/>
          <w:szCs w:val="24"/>
        </w:rPr>
        <w:t xml:space="preserve"> Nepravočasne vloge bodo izlo</w:t>
      </w:r>
      <w:r w:rsidRPr="00557BC0">
        <w:rPr>
          <w:rFonts w:ascii="Calibri Light" w:hAnsi="Calibri Light" w:cs="Calibri Light"/>
          <w:sz w:val="24"/>
          <w:szCs w:val="24"/>
        </w:rPr>
        <w:t>č</w:t>
      </w:r>
      <w:r w:rsidRPr="00557BC0">
        <w:rPr>
          <w:rFonts w:ascii="Calibri Light" w:hAnsi="Calibri Light" w:cs="Calibri Light"/>
          <w:bCs/>
          <w:sz w:val="24"/>
          <w:szCs w:val="24"/>
        </w:rPr>
        <w:t>ene iz nadaljnje obravnave s sklepom o zavrženju</w:t>
      </w:r>
      <w:r w:rsidRPr="00557BC0">
        <w:rPr>
          <w:rFonts w:ascii="Calibri Light" w:hAnsi="Calibri Light" w:cs="Calibri Light"/>
          <w:sz w:val="24"/>
          <w:szCs w:val="24"/>
        </w:rPr>
        <w:t>.</w:t>
      </w:r>
    </w:p>
    <w:p w14:paraId="2E54149A" w14:textId="139E52CD" w:rsidR="007D4B2F" w:rsidRPr="00557BC0" w:rsidRDefault="00E43C2D" w:rsidP="007D4B2F">
      <w:pPr>
        <w:autoSpaceDE w:val="0"/>
        <w:autoSpaceDN w:val="0"/>
        <w:adjustRightInd w:val="0"/>
        <w:jc w:val="both"/>
        <w:rPr>
          <w:rFonts w:ascii="Calibri Light" w:hAnsi="Calibri Light" w:cs="Calibri Light"/>
          <w:sz w:val="24"/>
          <w:szCs w:val="24"/>
        </w:rPr>
      </w:pPr>
      <w:r>
        <w:rPr>
          <w:rFonts w:ascii="Calibri Light" w:hAnsi="Calibri Light" w:cs="Calibri Light"/>
          <w:bCs/>
          <w:sz w:val="24"/>
          <w:szCs w:val="24"/>
        </w:rPr>
        <w:t>Prijavitelji</w:t>
      </w:r>
      <w:r w:rsidR="007D4B2F" w:rsidRPr="00557BC0">
        <w:rPr>
          <w:rFonts w:ascii="Calibri Light" w:hAnsi="Calibri Light" w:cs="Calibri Light"/>
          <w:bCs/>
          <w:sz w:val="24"/>
          <w:szCs w:val="24"/>
        </w:rPr>
        <w:t>, ki ne bodo izpolnjevali predhodno navedenih pogojev, bodo kot neupravičene osebe izlo</w:t>
      </w:r>
      <w:r w:rsidR="007D4B2F" w:rsidRPr="00557BC0">
        <w:rPr>
          <w:rFonts w:ascii="Calibri Light" w:hAnsi="Calibri Light" w:cs="Calibri Light"/>
          <w:sz w:val="24"/>
          <w:szCs w:val="24"/>
        </w:rPr>
        <w:t>č</w:t>
      </w:r>
      <w:r w:rsidR="007D4B2F" w:rsidRPr="00557BC0">
        <w:rPr>
          <w:rFonts w:ascii="Calibri Light" w:hAnsi="Calibri Light" w:cs="Calibri Light"/>
          <w:bCs/>
          <w:sz w:val="24"/>
          <w:szCs w:val="24"/>
        </w:rPr>
        <w:t>eni iz nadaljnje obravnave s sklepom o zavrženju</w:t>
      </w:r>
      <w:r w:rsidR="007D4B2F" w:rsidRPr="00557BC0">
        <w:rPr>
          <w:rFonts w:ascii="Calibri Light" w:hAnsi="Calibri Light" w:cs="Calibri Light"/>
          <w:sz w:val="24"/>
          <w:szCs w:val="24"/>
        </w:rPr>
        <w:t>.</w:t>
      </w:r>
    </w:p>
    <w:p w14:paraId="6AA71A41" w14:textId="07602D74" w:rsidR="007D4B2F" w:rsidRPr="00557BC0" w:rsidRDefault="007D4B2F" w:rsidP="007D4B2F">
      <w:pPr>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 xml:space="preserve">JAK lahko v primeru naknadne ugotovitve o neizpolnjevanju pogojev in po že izdani odločbi o izboru spremeni odločitev in s </w:t>
      </w:r>
      <w:r w:rsidR="00E43C2D">
        <w:rPr>
          <w:rFonts w:ascii="Calibri Light" w:eastAsia="Times New Roman" w:hAnsi="Calibri Light" w:cs="Calibri Light"/>
          <w:sz w:val="24"/>
          <w:szCs w:val="24"/>
          <w:lang w:eastAsia="sl-SI"/>
        </w:rPr>
        <w:t>prijavitelj</w:t>
      </w:r>
      <w:r w:rsidRPr="00557BC0">
        <w:rPr>
          <w:rFonts w:ascii="Calibri Light" w:eastAsia="Times New Roman" w:hAnsi="Calibri Light" w:cs="Calibri Light"/>
          <w:sz w:val="24"/>
          <w:szCs w:val="24"/>
          <w:lang w:eastAsia="sl-SI"/>
        </w:rPr>
        <w:t>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27A7264D" w14:textId="4C0EC802" w:rsidR="007D4B2F" w:rsidRPr="00557BC0" w:rsidRDefault="007D4B2F" w:rsidP="007D4B2F">
      <w:pPr>
        <w:jc w:val="both"/>
        <w:rPr>
          <w:rFonts w:ascii="Calibri Light" w:eastAsia="Times New Roman" w:hAnsi="Calibri Light" w:cs="Calibri Light"/>
          <w:sz w:val="24"/>
          <w:szCs w:val="24"/>
          <w:lang w:eastAsia="sl-SI"/>
        </w:rPr>
      </w:pPr>
      <w:r w:rsidRPr="00557BC0">
        <w:rPr>
          <w:rFonts w:ascii="Calibri Light" w:eastAsia="Times New Roman" w:hAnsi="Calibri Light" w:cs="Calibri Light"/>
          <w:sz w:val="24"/>
          <w:szCs w:val="24"/>
          <w:lang w:eastAsia="sl-SI"/>
        </w:rPr>
        <w:t xml:space="preserve">JAK prijavne dokumentacije in prilog ne bo vračala </w:t>
      </w:r>
      <w:r w:rsidR="00E43C2D">
        <w:rPr>
          <w:rFonts w:ascii="Calibri Light" w:eastAsia="Times New Roman" w:hAnsi="Calibri Light" w:cs="Calibri Light"/>
          <w:sz w:val="24"/>
          <w:szCs w:val="24"/>
          <w:lang w:eastAsia="sl-SI"/>
        </w:rPr>
        <w:t>prijavitelj</w:t>
      </w:r>
      <w:r w:rsidRPr="00557BC0">
        <w:rPr>
          <w:rFonts w:ascii="Calibri Light" w:eastAsia="Times New Roman" w:hAnsi="Calibri Light" w:cs="Calibri Light"/>
          <w:sz w:val="24"/>
          <w:szCs w:val="24"/>
          <w:lang w:eastAsia="sl-SI"/>
        </w:rPr>
        <w:t xml:space="preserve">em. </w:t>
      </w:r>
    </w:p>
    <w:p w14:paraId="52752705" w14:textId="3C9C792B" w:rsidR="007D4B2F" w:rsidRPr="00557BC0" w:rsidRDefault="007D4B2F" w:rsidP="007D4B2F">
      <w:pPr>
        <w:jc w:val="both"/>
        <w:rPr>
          <w:rFonts w:ascii="Calibri Light" w:eastAsia="Times New Roman" w:hAnsi="Calibri Light" w:cs="Calibri Light"/>
          <w:b/>
          <w:bCs/>
          <w:sz w:val="24"/>
          <w:szCs w:val="24"/>
          <w:lang w:eastAsia="sl-SI"/>
        </w:rPr>
      </w:pPr>
      <w:r w:rsidRPr="00557BC0">
        <w:rPr>
          <w:rFonts w:ascii="Calibri Light" w:eastAsia="Times New Roman" w:hAnsi="Calibri Light" w:cs="Calibri Light"/>
          <w:b/>
          <w:bCs/>
          <w:sz w:val="24"/>
          <w:szCs w:val="24"/>
          <w:lang w:eastAsia="sl-SI"/>
        </w:rPr>
        <w:t xml:space="preserve">Oddaja vloge pomeni, da se </w:t>
      </w:r>
      <w:r w:rsidR="00E43C2D">
        <w:rPr>
          <w:rFonts w:ascii="Calibri Light" w:eastAsia="Times New Roman" w:hAnsi="Calibri Light" w:cs="Calibri Light"/>
          <w:b/>
          <w:bCs/>
          <w:sz w:val="24"/>
          <w:szCs w:val="24"/>
          <w:lang w:eastAsia="sl-SI"/>
        </w:rPr>
        <w:t>prijavitelj</w:t>
      </w:r>
      <w:r w:rsidRPr="00557BC0">
        <w:rPr>
          <w:rFonts w:ascii="Calibri Light" w:eastAsia="Times New Roman" w:hAnsi="Calibri Light" w:cs="Calibri Light"/>
          <w:b/>
          <w:bCs/>
          <w:sz w:val="24"/>
          <w:szCs w:val="24"/>
          <w:lang w:eastAsia="sl-SI"/>
        </w:rPr>
        <w:t xml:space="preserve"> strinja s pogoji ter kriteriji javnega razpisa.</w:t>
      </w:r>
    </w:p>
    <w:p w14:paraId="7366DCDB" w14:textId="77777777" w:rsidR="007D4B2F" w:rsidRPr="00557BC0" w:rsidRDefault="007D4B2F" w:rsidP="007D4B2F">
      <w:pPr>
        <w:autoSpaceDE w:val="0"/>
        <w:autoSpaceDN w:val="0"/>
        <w:adjustRightInd w:val="0"/>
        <w:jc w:val="both"/>
        <w:rPr>
          <w:rFonts w:ascii="Calibri Light" w:hAnsi="Calibri Light" w:cs="Calibri Light"/>
          <w:sz w:val="24"/>
          <w:szCs w:val="24"/>
        </w:rPr>
      </w:pPr>
      <w:r w:rsidRPr="00557BC0">
        <w:rPr>
          <w:rFonts w:ascii="Calibri Light" w:hAnsi="Calibri Light" w:cs="Calibri Light"/>
          <w:sz w:val="24"/>
          <w:szCs w:val="24"/>
        </w:rPr>
        <w:t xml:space="preserve">Pravočasne vloge in popolne vloge upravičenih </w:t>
      </w:r>
      <w:r w:rsidRPr="00557BC0">
        <w:rPr>
          <w:rStyle w:val="highlight1"/>
          <w:rFonts w:ascii="Calibri Light" w:hAnsi="Calibri Light" w:cs="Calibri Light"/>
          <w:color w:val="auto"/>
          <w:sz w:val="24"/>
          <w:szCs w:val="24"/>
        </w:rPr>
        <w:t>oseb bodo predložene</w:t>
      </w:r>
      <w:r w:rsidRPr="00557BC0">
        <w:rPr>
          <w:rFonts w:ascii="Calibri Light" w:hAnsi="Calibri Light" w:cs="Calibri Light"/>
          <w:sz w:val="24"/>
          <w:szCs w:val="24"/>
        </w:rPr>
        <w:t xml:space="preserve"> </w:t>
      </w:r>
      <w:r w:rsidRPr="00557BC0">
        <w:rPr>
          <w:rStyle w:val="highlight1"/>
          <w:rFonts w:ascii="Calibri Light" w:hAnsi="Calibri Light" w:cs="Calibri Light"/>
          <w:color w:val="auto"/>
          <w:sz w:val="24"/>
          <w:szCs w:val="24"/>
        </w:rPr>
        <w:t xml:space="preserve">v obravnavo </w:t>
      </w:r>
      <w:r w:rsidRPr="00557BC0">
        <w:rPr>
          <w:rFonts w:ascii="Calibri Light" w:hAnsi="Calibri Light" w:cs="Calibri Light"/>
          <w:sz w:val="24"/>
          <w:szCs w:val="24"/>
        </w:rPr>
        <w:t xml:space="preserve">pristojni strokovni komisiji JAK. </w:t>
      </w:r>
    </w:p>
    <w:p w14:paraId="4C33A8EE" w14:textId="65F40014" w:rsidR="007D4B2F" w:rsidRPr="00557BC0" w:rsidRDefault="007D4B2F" w:rsidP="007D4B2F">
      <w:pPr>
        <w:jc w:val="both"/>
        <w:outlineLvl w:val="0"/>
        <w:rPr>
          <w:rFonts w:ascii="Calibri Light" w:hAnsi="Calibri Light" w:cs="Calibri Light"/>
          <w:sz w:val="24"/>
          <w:szCs w:val="24"/>
        </w:rPr>
      </w:pPr>
      <w:r w:rsidRPr="00557BC0">
        <w:rPr>
          <w:rFonts w:ascii="Calibri Light" w:hAnsi="Calibri Light" w:cs="Calibri Light"/>
          <w:sz w:val="24"/>
          <w:szCs w:val="24"/>
        </w:rPr>
        <w:t>O dodelitvi sredstev bo na podlagi poročila pristojne strokovne komisije JAK odločil direktor JAK z odločbo.</w:t>
      </w:r>
    </w:p>
    <w:p w14:paraId="74E49789"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Odpiranje vlog bo potekalo na JAK, Metelkova 2b, 1000 Ljubljana, in ni javno.</w:t>
      </w:r>
    </w:p>
    <w:p w14:paraId="00966440" w14:textId="7777777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Agencija si pridržuje pravico, da lahko javni razpis kadarkoli do izdaje odločb o (ne)izboru prekliče, kar objavi v Uradnem listu RS.</w:t>
      </w:r>
    </w:p>
    <w:p w14:paraId="4DBC1169" w14:textId="77777777" w:rsidR="007D4B2F" w:rsidRPr="00557BC0" w:rsidRDefault="007D4B2F" w:rsidP="007D4B2F">
      <w:pPr>
        <w:jc w:val="both"/>
        <w:rPr>
          <w:rFonts w:ascii="Calibri Light" w:hAnsi="Calibri Light" w:cs="Calibri Light"/>
          <w:sz w:val="24"/>
          <w:szCs w:val="24"/>
        </w:rPr>
      </w:pPr>
    </w:p>
    <w:p w14:paraId="42F4D471" w14:textId="77777777" w:rsidR="007D4B2F" w:rsidRPr="00557BC0" w:rsidRDefault="007D4B2F" w:rsidP="00C3659B">
      <w:pPr>
        <w:pStyle w:val="Naslov1"/>
        <w:numPr>
          <w:ilvl w:val="0"/>
          <w:numId w:val="26"/>
        </w:numPr>
        <w:jc w:val="both"/>
        <w:rPr>
          <w:rFonts w:ascii="Calibri Light" w:hAnsi="Calibri Light" w:cs="Calibri Light"/>
          <w:sz w:val="24"/>
          <w:szCs w:val="24"/>
        </w:rPr>
      </w:pPr>
      <w:r w:rsidRPr="00557BC0">
        <w:rPr>
          <w:rFonts w:ascii="Calibri Light" w:hAnsi="Calibri Light" w:cs="Calibri Light"/>
          <w:sz w:val="24"/>
          <w:szCs w:val="24"/>
        </w:rPr>
        <w:t>Dokumentacija javnega razpisa</w:t>
      </w:r>
    </w:p>
    <w:p w14:paraId="4586D116" w14:textId="77777777" w:rsidR="007D4B2F" w:rsidRPr="00557BC0" w:rsidRDefault="007D4B2F" w:rsidP="007D4B2F">
      <w:pPr>
        <w:autoSpaceDE w:val="0"/>
        <w:autoSpaceDN w:val="0"/>
        <w:adjustRightInd w:val="0"/>
        <w:jc w:val="both"/>
        <w:rPr>
          <w:rFonts w:ascii="Calibri Light" w:hAnsi="Calibri Light" w:cs="Calibri Light"/>
          <w:sz w:val="24"/>
          <w:szCs w:val="24"/>
        </w:rPr>
      </w:pPr>
    </w:p>
    <w:p w14:paraId="60101142" w14:textId="77777777" w:rsidR="007D4B2F" w:rsidRPr="00557BC0" w:rsidRDefault="007D4B2F" w:rsidP="007D4B2F">
      <w:pPr>
        <w:autoSpaceDE w:val="0"/>
        <w:autoSpaceDN w:val="0"/>
        <w:adjustRightInd w:val="0"/>
        <w:jc w:val="both"/>
        <w:rPr>
          <w:rFonts w:ascii="Calibri Light" w:hAnsi="Calibri Light" w:cs="Calibri Light"/>
          <w:sz w:val="24"/>
          <w:szCs w:val="24"/>
        </w:rPr>
      </w:pPr>
      <w:r w:rsidRPr="00557BC0">
        <w:rPr>
          <w:rFonts w:ascii="Calibri Light" w:hAnsi="Calibri Light" w:cs="Calibri Light"/>
          <w:sz w:val="24"/>
          <w:szCs w:val="24"/>
        </w:rPr>
        <w:t>Dokumentacija javnega razpisa obsega:</w:t>
      </w:r>
    </w:p>
    <w:p w14:paraId="6372E9C4" w14:textId="03DD5756" w:rsidR="007D4B2F" w:rsidRPr="00557BC0" w:rsidRDefault="007D4B2F" w:rsidP="007D4B2F">
      <w:pPr>
        <w:pStyle w:val="Odstavekseznama"/>
        <w:numPr>
          <w:ilvl w:val="0"/>
          <w:numId w:val="5"/>
        </w:numPr>
        <w:autoSpaceDE w:val="0"/>
        <w:autoSpaceDN w:val="0"/>
        <w:adjustRightInd w:val="0"/>
        <w:ind w:left="426" w:hanging="426"/>
        <w:jc w:val="both"/>
        <w:rPr>
          <w:rFonts w:ascii="Calibri Light" w:hAnsi="Calibri Light" w:cs="Calibri Light"/>
          <w:noProof/>
        </w:rPr>
      </w:pPr>
      <w:r w:rsidRPr="00557BC0">
        <w:rPr>
          <w:rFonts w:ascii="Calibri Light" w:hAnsi="Calibri Light" w:cs="Calibri Light"/>
          <w:noProof/>
        </w:rPr>
        <w:t>besedilo javnega razpisa (</w:t>
      </w:r>
      <w:r w:rsidR="008E3D8C" w:rsidRPr="008E3D8C">
        <w:rPr>
          <w:rFonts w:ascii="Calibri Light" w:hAnsi="Calibri Light" w:cs="Calibri Light"/>
          <w:noProof/>
        </w:rPr>
        <w:t>JR2–FRANKFURT-VP–2021</w:t>
      </w:r>
      <w:r w:rsidRPr="00557BC0">
        <w:rPr>
          <w:rFonts w:ascii="Calibri Light" w:hAnsi="Calibri Light" w:cs="Calibri Light"/>
          <w:noProof/>
        </w:rPr>
        <w:t>),</w:t>
      </w:r>
    </w:p>
    <w:p w14:paraId="4A7EE768" w14:textId="5DABB04B" w:rsidR="007D4B2F" w:rsidRPr="00557BC0" w:rsidRDefault="007D4B2F" w:rsidP="007D4B2F">
      <w:pPr>
        <w:pStyle w:val="Odstavekseznama"/>
        <w:numPr>
          <w:ilvl w:val="0"/>
          <w:numId w:val="5"/>
        </w:numPr>
        <w:ind w:left="426" w:hanging="426"/>
        <w:jc w:val="both"/>
        <w:rPr>
          <w:rFonts w:ascii="Calibri Light" w:hAnsi="Calibri Light" w:cs="Calibri Light"/>
        </w:rPr>
      </w:pPr>
      <w:r w:rsidRPr="00557BC0">
        <w:rPr>
          <w:rFonts w:ascii="Calibri Light" w:hAnsi="Calibri Light" w:cs="Calibri Light"/>
        </w:rPr>
        <w:t xml:space="preserve">prijavni obrazec </w:t>
      </w:r>
      <w:r w:rsidRPr="008F2F5C">
        <w:rPr>
          <w:rFonts w:ascii="Calibri Light" w:hAnsi="Calibri Light" w:cs="Calibri Light"/>
        </w:rPr>
        <w:t>OBR1</w:t>
      </w:r>
    </w:p>
    <w:p w14:paraId="01806D82" w14:textId="77777777" w:rsidR="007D4B2F" w:rsidRPr="00557BC0" w:rsidRDefault="007D4B2F" w:rsidP="007D4B2F">
      <w:pPr>
        <w:autoSpaceDE w:val="0"/>
        <w:autoSpaceDN w:val="0"/>
        <w:adjustRightInd w:val="0"/>
        <w:jc w:val="both"/>
        <w:rPr>
          <w:rFonts w:ascii="Calibri Light" w:hAnsi="Calibri Light" w:cs="Calibri Light"/>
          <w:sz w:val="24"/>
          <w:szCs w:val="24"/>
        </w:rPr>
      </w:pPr>
    </w:p>
    <w:p w14:paraId="36F5B6D8" w14:textId="1E730530" w:rsidR="007D4B2F" w:rsidRPr="00557BC0" w:rsidRDefault="00AD3C80" w:rsidP="007D4B2F">
      <w:pPr>
        <w:autoSpaceDE w:val="0"/>
        <w:autoSpaceDN w:val="0"/>
        <w:adjustRightInd w:val="0"/>
        <w:jc w:val="both"/>
        <w:rPr>
          <w:rFonts w:ascii="Calibri Light" w:hAnsi="Calibri Light" w:cs="Calibri Light"/>
          <w:sz w:val="24"/>
          <w:szCs w:val="24"/>
        </w:rPr>
      </w:pPr>
      <w:r>
        <w:rPr>
          <w:rFonts w:ascii="Calibri Light" w:hAnsi="Calibri Light" w:cs="Calibri Light"/>
          <w:sz w:val="24"/>
          <w:szCs w:val="24"/>
        </w:rPr>
        <w:t xml:space="preserve">Dokumentacija javnega razpisa </w:t>
      </w:r>
      <w:r w:rsidR="007D4B2F" w:rsidRPr="00557BC0">
        <w:rPr>
          <w:rFonts w:ascii="Calibri Light" w:hAnsi="Calibri Light" w:cs="Calibri Light"/>
          <w:sz w:val="24"/>
          <w:szCs w:val="24"/>
        </w:rPr>
        <w:t xml:space="preserve">je na voljo na spletni strani JAK </w:t>
      </w:r>
      <w:hyperlink r:id="rId12" w:history="1">
        <w:r w:rsidR="007D4B2F" w:rsidRPr="00557BC0">
          <w:rPr>
            <w:rStyle w:val="Hiperpovezava"/>
            <w:rFonts w:ascii="Calibri Light" w:hAnsi="Calibri Light" w:cs="Calibri Light"/>
            <w:sz w:val="24"/>
            <w:szCs w:val="24"/>
          </w:rPr>
          <w:t>http://www.jakrs.si/javni-razpisi-in-pozivi/</w:t>
        </w:r>
      </w:hyperlink>
      <w:r w:rsidR="007D4B2F" w:rsidRPr="00557BC0">
        <w:rPr>
          <w:rFonts w:ascii="Calibri Light" w:hAnsi="Calibri Light" w:cs="Calibri Light"/>
          <w:sz w:val="24"/>
          <w:szCs w:val="24"/>
        </w:rPr>
        <w:t>.</w:t>
      </w:r>
    </w:p>
    <w:p w14:paraId="0B74532A" w14:textId="77777777" w:rsidR="007D4B2F" w:rsidRPr="00557BC0" w:rsidRDefault="007D4B2F" w:rsidP="007D4B2F">
      <w:pPr>
        <w:autoSpaceDE w:val="0"/>
        <w:autoSpaceDN w:val="0"/>
        <w:adjustRightInd w:val="0"/>
        <w:jc w:val="both"/>
        <w:rPr>
          <w:rFonts w:ascii="Calibri Light" w:hAnsi="Calibri Light" w:cs="Calibri Light"/>
          <w:sz w:val="24"/>
          <w:szCs w:val="24"/>
        </w:rPr>
      </w:pPr>
    </w:p>
    <w:p w14:paraId="23A18F1D" w14:textId="77777777" w:rsidR="00217BA8" w:rsidRDefault="00217BA8" w:rsidP="007D4B2F">
      <w:pPr>
        <w:autoSpaceDE w:val="0"/>
        <w:autoSpaceDN w:val="0"/>
        <w:adjustRightInd w:val="0"/>
        <w:jc w:val="both"/>
        <w:rPr>
          <w:rFonts w:ascii="Calibri Light" w:hAnsi="Calibri Light" w:cs="Calibri Light"/>
          <w:sz w:val="24"/>
          <w:szCs w:val="24"/>
        </w:rPr>
      </w:pPr>
    </w:p>
    <w:p w14:paraId="08A73745" w14:textId="2F387307" w:rsidR="007D4B2F" w:rsidRPr="00557BC0" w:rsidRDefault="00E43C2D" w:rsidP="007D4B2F">
      <w:pPr>
        <w:autoSpaceDE w:val="0"/>
        <w:autoSpaceDN w:val="0"/>
        <w:adjustRightInd w:val="0"/>
        <w:jc w:val="both"/>
        <w:rPr>
          <w:rFonts w:ascii="Calibri Light" w:hAnsi="Calibri Light" w:cs="Calibri Light"/>
          <w:sz w:val="24"/>
          <w:szCs w:val="24"/>
        </w:rPr>
      </w:pPr>
      <w:r>
        <w:rPr>
          <w:rFonts w:ascii="Calibri Light" w:hAnsi="Calibri Light" w:cs="Calibri Light"/>
          <w:sz w:val="24"/>
          <w:szCs w:val="24"/>
        </w:rPr>
        <w:lastRenderedPageBreak/>
        <w:t>Prijavitelji</w:t>
      </w:r>
      <w:r w:rsidR="007D4B2F" w:rsidRPr="00557BC0">
        <w:rPr>
          <w:rFonts w:ascii="Calibri Light" w:hAnsi="Calibri Light" w:cs="Calibri Light"/>
          <w:sz w:val="24"/>
          <w:szCs w:val="24"/>
        </w:rPr>
        <w:t xml:space="preserve"> morajo predložiti v celoti izpolnjeno naslednjo dokumentacijo razpisa:</w:t>
      </w:r>
    </w:p>
    <w:p w14:paraId="120010B6" w14:textId="7616B148" w:rsidR="007D4B2F" w:rsidRPr="00557BC0" w:rsidRDefault="007D4B2F" w:rsidP="007D4B2F">
      <w:pPr>
        <w:pStyle w:val="Telobesedila31"/>
        <w:numPr>
          <w:ilvl w:val="0"/>
          <w:numId w:val="7"/>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rFonts w:ascii="Calibri Light" w:hAnsi="Calibri Light" w:cs="Calibri Light"/>
          <w:noProof/>
          <w:sz w:val="24"/>
          <w:szCs w:val="24"/>
        </w:rPr>
      </w:pPr>
      <w:r w:rsidRPr="00557BC0">
        <w:rPr>
          <w:rFonts w:ascii="Calibri Light" w:hAnsi="Calibri Light" w:cs="Calibri Light"/>
          <w:noProof/>
          <w:sz w:val="24"/>
          <w:szCs w:val="24"/>
        </w:rPr>
        <w:t>prijavni obrazec (</w:t>
      </w:r>
      <w:r w:rsidR="008E3D8C" w:rsidRPr="008E3D8C">
        <w:rPr>
          <w:rFonts w:ascii="Calibri Light" w:hAnsi="Calibri Light" w:cs="Calibri Light"/>
          <w:noProof/>
          <w:sz w:val="24"/>
          <w:szCs w:val="24"/>
        </w:rPr>
        <w:t>JR2–FRANKFURT-VP–2021</w:t>
      </w:r>
      <w:r w:rsidRPr="00557BC0">
        <w:rPr>
          <w:rFonts w:ascii="Calibri Light" w:hAnsi="Calibri Light" w:cs="Calibri Light"/>
          <w:noProof/>
          <w:sz w:val="24"/>
          <w:szCs w:val="24"/>
        </w:rPr>
        <w:t>) z obveznimi prilogami:</w:t>
      </w:r>
    </w:p>
    <w:p w14:paraId="278DC3E6" w14:textId="77777777" w:rsidR="007D4B2F" w:rsidRPr="00557BC0" w:rsidRDefault="007D4B2F" w:rsidP="007D4B2F">
      <w:pPr>
        <w:pStyle w:val="Odstavekseznama"/>
        <w:numPr>
          <w:ilvl w:val="0"/>
          <w:numId w:val="4"/>
        </w:numPr>
        <w:autoSpaceDE w:val="0"/>
        <w:autoSpaceDN w:val="0"/>
        <w:adjustRightInd w:val="0"/>
        <w:jc w:val="both"/>
        <w:rPr>
          <w:rFonts w:ascii="Calibri Light" w:hAnsi="Calibri Light" w:cs="Calibri Light"/>
        </w:rPr>
      </w:pPr>
      <w:r w:rsidRPr="00557BC0">
        <w:rPr>
          <w:rFonts w:ascii="Calibri Light" w:hAnsi="Calibri Light" w:cs="Calibri Light"/>
        </w:rPr>
        <w:t xml:space="preserve">dokazilo </w:t>
      </w:r>
      <w:r w:rsidR="003F5A08" w:rsidRPr="00557BC0">
        <w:rPr>
          <w:rFonts w:ascii="Calibri Light" w:hAnsi="Calibri Light" w:cs="Calibri Light"/>
        </w:rPr>
        <w:t>o urejenih avtorskih pravicah,</w:t>
      </w:r>
    </w:p>
    <w:p w14:paraId="04A127B9" w14:textId="1D8277C5" w:rsidR="007D4B2F" w:rsidRPr="00557BC0" w:rsidRDefault="007D4B2F" w:rsidP="007D4B2F">
      <w:pPr>
        <w:pStyle w:val="alineazaodstavkom"/>
        <w:numPr>
          <w:ilvl w:val="0"/>
          <w:numId w:val="4"/>
        </w:numPr>
        <w:shd w:val="clear" w:color="auto" w:fill="FFFFFF"/>
        <w:spacing w:before="0" w:beforeAutospacing="0" w:after="0" w:afterAutospacing="0" w:line="276" w:lineRule="auto"/>
        <w:jc w:val="both"/>
        <w:rPr>
          <w:rFonts w:ascii="Calibri Light" w:hAnsi="Calibri Light" w:cs="Calibri Light"/>
        </w:rPr>
      </w:pPr>
      <w:r w:rsidRPr="00557BC0">
        <w:rPr>
          <w:rFonts w:ascii="Calibri Light" w:hAnsi="Calibri Light" w:cs="Calibri Light"/>
        </w:rPr>
        <w:t xml:space="preserve">izjavo </w:t>
      </w:r>
      <w:r w:rsidR="00E43C2D">
        <w:rPr>
          <w:rFonts w:ascii="Calibri Light" w:hAnsi="Calibri Light" w:cs="Calibri Light"/>
        </w:rPr>
        <w:t>prijavitelja</w:t>
      </w:r>
      <w:r w:rsidRPr="00557BC0">
        <w:rPr>
          <w:rFonts w:ascii="Calibri Light" w:hAnsi="Calibri Light" w:cs="Calibri Light"/>
        </w:rPr>
        <w:t xml:space="preserve">, ki vsebuje podatke o številu zaposlenih, letnem prometu in bilančni vsoti za zadnji dve leti, </w:t>
      </w:r>
    </w:p>
    <w:p w14:paraId="357D9D87" w14:textId="085E6B0C" w:rsidR="007D4B2F" w:rsidRPr="00557BC0" w:rsidRDefault="007D4B2F" w:rsidP="007D4B2F">
      <w:pPr>
        <w:pStyle w:val="alineazaodstavkom"/>
        <w:numPr>
          <w:ilvl w:val="0"/>
          <w:numId w:val="4"/>
        </w:numPr>
        <w:shd w:val="clear" w:color="auto" w:fill="FFFFFF"/>
        <w:spacing w:before="0" w:beforeAutospacing="0" w:after="0" w:afterAutospacing="0" w:line="276" w:lineRule="auto"/>
        <w:jc w:val="both"/>
        <w:rPr>
          <w:rFonts w:ascii="Calibri Light" w:hAnsi="Calibri Light" w:cs="Calibri Light"/>
        </w:rPr>
      </w:pPr>
      <w:r w:rsidRPr="00557BC0">
        <w:rPr>
          <w:rFonts w:ascii="Calibri Light" w:hAnsi="Calibri Light" w:cs="Calibri Light"/>
        </w:rPr>
        <w:t xml:space="preserve">izjavo </w:t>
      </w:r>
      <w:r w:rsidR="00E43C2D">
        <w:rPr>
          <w:rFonts w:ascii="Calibri Light" w:hAnsi="Calibri Light" w:cs="Calibri Light"/>
        </w:rPr>
        <w:t>prijavitelja</w:t>
      </w:r>
      <w:r w:rsidRPr="00557BC0">
        <w:rPr>
          <w:rFonts w:ascii="Calibri Light" w:hAnsi="Calibri Light" w:cs="Calibri Light"/>
        </w:rPr>
        <w:t>, da ni podjetje v težavah glede na osemnajsto točko 2. člena Uredbe Komisije (EU) št. 651/2014,</w:t>
      </w:r>
    </w:p>
    <w:p w14:paraId="2F111C29" w14:textId="53E69D0D" w:rsidR="007D4B2F" w:rsidRPr="00557BC0" w:rsidRDefault="007D4B2F" w:rsidP="007D4B2F">
      <w:pPr>
        <w:pStyle w:val="alineazaodstavkom"/>
        <w:numPr>
          <w:ilvl w:val="0"/>
          <w:numId w:val="4"/>
        </w:numPr>
        <w:shd w:val="clear" w:color="auto" w:fill="FFFFFF"/>
        <w:spacing w:before="0" w:beforeAutospacing="0" w:after="0" w:afterAutospacing="0" w:line="276" w:lineRule="auto"/>
        <w:jc w:val="both"/>
        <w:rPr>
          <w:rFonts w:ascii="Calibri Light" w:hAnsi="Calibri Light" w:cs="Calibri Light"/>
        </w:rPr>
      </w:pPr>
      <w:r w:rsidRPr="00557BC0">
        <w:rPr>
          <w:rFonts w:ascii="Calibri Light" w:hAnsi="Calibri Light" w:cs="Calibri Light"/>
        </w:rPr>
        <w:t xml:space="preserve">dokazilo pristojnega organa o poravnanih vseh zapadlih davkih in prispevkih v Republiki Sloveniji oziroma v tujini, v primeru, da JAK tega ne more pridobi po uradni </w:t>
      </w:r>
      <w:r w:rsidR="00624032">
        <w:rPr>
          <w:rFonts w:ascii="Calibri Light" w:hAnsi="Calibri Light" w:cs="Calibri Light"/>
        </w:rPr>
        <w:t>dolžnosti.</w:t>
      </w:r>
    </w:p>
    <w:p w14:paraId="3E721BC0" w14:textId="77777777" w:rsidR="007D4B2F" w:rsidRPr="00557BC0" w:rsidRDefault="007D4B2F" w:rsidP="007D4B2F">
      <w:pPr>
        <w:autoSpaceDE w:val="0"/>
        <w:autoSpaceDN w:val="0"/>
        <w:adjustRightInd w:val="0"/>
        <w:jc w:val="both"/>
        <w:rPr>
          <w:rFonts w:ascii="Calibri Light" w:hAnsi="Calibri Light" w:cs="Calibri Light"/>
          <w:bCs/>
          <w:sz w:val="24"/>
          <w:szCs w:val="24"/>
        </w:rPr>
      </w:pPr>
    </w:p>
    <w:p w14:paraId="3A9F59D6" w14:textId="77777777" w:rsidR="007D4B2F" w:rsidRPr="00557BC0" w:rsidRDefault="007D4B2F" w:rsidP="00C3659B">
      <w:pPr>
        <w:pStyle w:val="Naslov1"/>
        <w:numPr>
          <w:ilvl w:val="0"/>
          <w:numId w:val="26"/>
        </w:numPr>
        <w:jc w:val="both"/>
        <w:rPr>
          <w:rFonts w:ascii="Calibri Light" w:hAnsi="Calibri Light" w:cs="Calibri Light"/>
          <w:sz w:val="24"/>
          <w:szCs w:val="24"/>
        </w:rPr>
      </w:pPr>
      <w:r w:rsidRPr="00557BC0">
        <w:rPr>
          <w:rFonts w:ascii="Calibri Light" w:hAnsi="Calibri Light" w:cs="Calibri Light"/>
          <w:sz w:val="24"/>
          <w:szCs w:val="24"/>
        </w:rPr>
        <w:t>Uveljavljanje stroškov</w:t>
      </w:r>
    </w:p>
    <w:p w14:paraId="0E462C5B" w14:textId="77777777" w:rsidR="007D4B2F" w:rsidRPr="00557BC0" w:rsidRDefault="007D4B2F" w:rsidP="007D4B2F">
      <w:pPr>
        <w:autoSpaceDE w:val="0"/>
        <w:autoSpaceDN w:val="0"/>
        <w:adjustRightInd w:val="0"/>
        <w:jc w:val="both"/>
        <w:rPr>
          <w:rFonts w:ascii="Calibri Light" w:hAnsi="Calibri Light" w:cs="Calibri Light"/>
          <w:bCs/>
          <w:sz w:val="24"/>
          <w:szCs w:val="24"/>
        </w:rPr>
      </w:pPr>
    </w:p>
    <w:p w14:paraId="32929462" w14:textId="77ADBB94" w:rsidR="007D4B2F" w:rsidRPr="00557BC0" w:rsidRDefault="007D4B2F" w:rsidP="007D4B2F">
      <w:pPr>
        <w:jc w:val="both"/>
        <w:rPr>
          <w:rFonts w:ascii="Calibri Light" w:hAnsi="Calibri Light" w:cs="Calibri Light"/>
          <w:b/>
          <w:sz w:val="24"/>
          <w:szCs w:val="24"/>
        </w:rPr>
      </w:pPr>
      <w:r w:rsidRPr="00557BC0">
        <w:rPr>
          <w:rFonts w:ascii="Calibri Light" w:hAnsi="Calibri Light" w:cs="Calibri Light"/>
          <w:b/>
          <w:sz w:val="24"/>
          <w:szCs w:val="24"/>
        </w:rPr>
        <w:t>DOKAZILA</w:t>
      </w:r>
      <w:r w:rsidRPr="00557BC0">
        <w:rPr>
          <w:rFonts w:ascii="Calibri Light" w:hAnsi="Calibri Light" w:cs="Calibri Light"/>
          <w:sz w:val="24"/>
          <w:szCs w:val="24"/>
        </w:rPr>
        <w:t xml:space="preserve"> za dokazovanje upravičenosti standardnega stroška na enoto za </w:t>
      </w:r>
      <w:r w:rsidR="00964CC8" w:rsidRPr="00557BC0">
        <w:rPr>
          <w:rFonts w:ascii="Calibri Light" w:hAnsi="Calibri Light" w:cs="Calibri Light"/>
          <w:sz w:val="24"/>
          <w:szCs w:val="24"/>
        </w:rPr>
        <w:t>izdelavo</w:t>
      </w:r>
      <w:r w:rsidRPr="00557BC0">
        <w:rPr>
          <w:rFonts w:ascii="Calibri Light" w:hAnsi="Calibri Light" w:cs="Calibri Light"/>
          <w:sz w:val="24"/>
          <w:szCs w:val="24"/>
        </w:rPr>
        <w:t xml:space="preserve"> prevoda dela slovenskega avtorja v tuj jezik:</w:t>
      </w:r>
    </w:p>
    <w:p w14:paraId="3C534FC4" w14:textId="77777777" w:rsidR="007D4B2F" w:rsidRPr="00557BC0" w:rsidRDefault="007D4B2F" w:rsidP="007D4B2F">
      <w:pPr>
        <w:jc w:val="both"/>
        <w:rPr>
          <w:rFonts w:ascii="Calibri Light" w:hAnsi="Calibri Light" w:cs="Calibri Light"/>
          <w:b/>
          <w:sz w:val="24"/>
          <w:szCs w:val="24"/>
        </w:rPr>
      </w:pPr>
      <w:r w:rsidRPr="00557BC0">
        <w:rPr>
          <w:rFonts w:ascii="Calibri Light" w:hAnsi="Calibri Light" w:cs="Calibri Light"/>
          <w:b/>
          <w:sz w:val="24"/>
          <w:szCs w:val="24"/>
        </w:rPr>
        <w:t>Ob oddaji zahtevka za izplačilo (t.j. ob zaključku projekta):</w:t>
      </w:r>
    </w:p>
    <w:p w14:paraId="5824C81A" w14:textId="00656B15" w:rsidR="00D25745" w:rsidRPr="00557BC0" w:rsidRDefault="00D25745" w:rsidP="00D25745">
      <w:pPr>
        <w:numPr>
          <w:ilvl w:val="0"/>
          <w:numId w:val="7"/>
        </w:numPr>
        <w:spacing w:after="0" w:line="240" w:lineRule="auto"/>
        <w:jc w:val="both"/>
        <w:rPr>
          <w:rFonts w:ascii="Calibri Light" w:hAnsi="Calibri Light" w:cs="Calibri Light"/>
          <w:bCs/>
          <w:sz w:val="24"/>
          <w:szCs w:val="24"/>
        </w:rPr>
      </w:pPr>
      <w:r w:rsidRPr="00557BC0">
        <w:rPr>
          <w:rFonts w:ascii="Calibri Light" w:hAnsi="Calibri Light" w:cs="Calibri Light"/>
          <w:sz w:val="24"/>
          <w:szCs w:val="24"/>
        </w:rPr>
        <w:t>izvod vzorčnega prevoda v tiskani in elektronski obliki (tekstovni ali pdf format);</w:t>
      </w:r>
    </w:p>
    <w:p w14:paraId="0A3E9A36" w14:textId="2027ECB7" w:rsidR="007D4B2F" w:rsidRPr="00557BC0" w:rsidRDefault="007D4B2F" w:rsidP="007D4B2F">
      <w:pPr>
        <w:pStyle w:val="Odstavekseznama"/>
        <w:numPr>
          <w:ilvl w:val="0"/>
          <w:numId w:val="7"/>
        </w:numPr>
        <w:jc w:val="both"/>
        <w:rPr>
          <w:rFonts w:ascii="Calibri Light" w:hAnsi="Calibri Light" w:cs="Calibri Light"/>
        </w:rPr>
      </w:pPr>
      <w:r w:rsidRPr="00557BC0">
        <w:rPr>
          <w:rFonts w:ascii="Calibri Light" w:hAnsi="Calibri Light" w:cs="Calibri Light"/>
        </w:rPr>
        <w:t>vsebinsko poročilo o izvedbi projekta</w:t>
      </w:r>
      <w:r w:rsidR="00624032">
        <w:rPr>
          <w:rFonts w:ascii="Calibri Light" w:hAnsi="Calibri Light" w:cs="Calibri Light"/>
        </w:rPr>
        <w:t>.</w:t>
      </w:r>
    </w:p>
    <w:p w14:paraId="1EAEBD18" w14:textId="77777777" w:rsidR="007D4B2F" w:rsidRPr="00557BC0" w:rsidRDefault="007D4B2F" w:rsidP="007D4B2F">
      <w:pPr>
        <w:jc w:val="both"/>
        <w:rPr>
          <w:rFonts w:ascii="Calibri Light" w:hAnsi="Calibri Light" w:cs="Calibri Light"/>
          <w:sz w:val="24"/>
          <w:szCs w:val="24"/>
        </w:rPr>
      </w:pPr>
    </w:p>
    <w:p w14:paraId="30991364" w14:textId="1F1FE4C7" w:rsidR="007D4B2F" w:rsidRPr="00557BC0" w:rsidRDefault="007D4B2F" w:rsidP="007D4B2F">
      <w:pPr>
        <w:jc w:val="both"/>
        <w:rPr>
          <w:rFonts w:ascii="Calibri Light" w:hAnsi="Calibri Light" w:cs="Calibri Light"/>
          <w:sz w:val="24"/>
          <w:szCs w:val="24"/>
        </w:rPr>
      </w:pPr>
      <w:r w:rsidRPr="00557BC0">
        <w:rPr>
          <w:rFonts w:ascii="Calibri Light" w:hAnsi="Calibri Light" w:cs="Calibri Light"/>
          <w:sz w:val="24"/>
          <w:szCs w:val="24"/>
        </w:rPr>
        <w:t xml:space="preserve">Zahtevke za izplačilo sredstev z navedenimi obveznimi prilogami lahko izbrani </w:t>
      </w:r>
      <w:r w:rsidR="00E43C2D">
        <w:rPr>
          <w:rFonts w:ascii="Calibri Light" w:hAnsi="Calibri Light" w:cs="Calibri Light"/>
          <w:sz w:val="24"/>
          <w:szCs w:val="24"/>
        </w:rPr>
        <w:t>prijavitelji</w:t>
      </w:r>
      <w:r w:rsidRPr="00557BC0">
        <w:rPr>
          <w:rFonts w:ascii="Calibri Light" w:hAnsi="Calibri Light" w:cs="Calibri Light"/>
          <w:sz w:val="24"/>
          <w:szCs w:val="24"/>
        </w:rPr>
        <w:t xml:space="preserve"> oddajo </w:t>
      </w:r>
      <w:r w:rsidR="003F5A08" w:rsidRPr="00557BC0">
        <w:rPr>
          <w:rFonts w:ascii="Calibri Light" w:hAnsi="Calibri Light" w:cs="Calibri Light"/>
          <w:sz w:val="24"/>
          <w:szCs w:val="24"/>
        </w:rPr>
        <w:t>do</w:t>
      </w:r>
      <w:r w:rsidRPr="00557BC0">
        <w:rPr>
          <w:rFonts w:ascii="Calibri Light" w:hAnsi="Calibri Light" w:cs="Calibri Light"/>
          <w:sz w:val="24"/>
          <w:szCs w:val="24"/>
        </w:rPr>
        <w:t xml:space="preserve"> </w:t>
      </w:r>
      <w:r w:rsidR="00690C8A">
        <w:rPr>
          <w:rFonts w:ascii="Calibri Light" w:hAnsi="Calibri Light" w:cs="Calibri Light"/>
          <w:sz w:val="24"/>
          <w:szCs w:val="24"/>
        </w:rPr>
        <w:t>13</w:t>
      </w:r>
      <w:r w:rsidRPr="00557BC0">
        <w:rPr>
          <w:rFonts w:ascii="Calibri Light" w:hAnsi="Calibri Light" w:cs="Calibri Light"/>
          <w:sz w:val="24"/>
          <w:szCs w:val="24"/>
        </w:rPr>
        <w:t>. 1. 202</w:t>
      </w:r>
      <w:r w:rsidR="00690C8A">
        <w:rPr>
          <w:rFonts w:ascii="Calibri Light" w:hAnsi="Calibri Light" w:cs="Calibri Light"/>
          <w:sz w:val="24"/>
          <w:szCs w:val="24"/>
        </w:rPr>
        <w:t>2</w:t>
      </w:r>
      <w:r w:rsidRPr="00557BC0">
        <w:rPr>
          <w:rFonts w:ascii="Calibri Light" w:hAnsi="Calibri Light" w:cs="Calibri Light"/>
          <w:sz w:val="24"/>
          <w:szCs w:val="24"/>
        </w:rPr>
        <w:t xml:space="preserve">. </w:t>
      </w:r>
    </w:p>
    <w:p w14:paraId="7B89BCB7" w14:textId="77777777" w:rsidR="007D4B2F" w:rsidRPr="00557BC0" w:rsidRDefault="007D4B2F" w:rsidP="007D4B2F">
      <w:pPr>
        <w:autoSpaceDE w:val="0"/>
        <w:autoSpaceDN w:val="0"/>
        <w:adjustRightInd w:val="0"/>
        <w:ind w:left="180"/>
        <w:jc w:val="both"/>
        <w:rPr>
          <w:rFonts w:ascii="Calibri Light" w:hAnsi="Calibri Light" w:cs="Calibri Light"/>
          <w:b/>
          <w:sz w:val="24"/>
          <w:szCs w:val="24"/>
        </w:rPr>
      </w:pPr>
    </w:p>
    <w:p w14:paraId="6E19AD11" w14:textId="6A2F30CE" w:rsidR="007D4B2F" w:rsidRPr="00557BC0" w:rsidRDefault="009349E8" w:rsidP="007D4B2F">
      <w:pPr>
        <w:pStyle w:val="Naslov1"/>
        <w:jc w:val="both"/>
        <w:rPr>
          <w:rFonts w:ascii="Calibri Light" w:hAnsi="Calibri Light" w:cs="Calibri Light"/>
          <w:sz w:val="24"/>
          <w:szCs w:val="24"/>
        </w:rPr>
      </w:pPr>
      <w:r w:rsidRPr="00557BC0">
        <w:rPr>
          <w:rFonts w:ascii="Calibri Light" w:hAnsi="Calibri Light" w:cs="Calibri Light"/>
          <w:sz w:val="24"/>
          <w:szCs w:val="24"/>
        </w:rPr>
        <w:t>2</w:t>
      </w:r>
      <w:r w:rsidR="00C3659B">
        <w:rPr>
          <w:rFonts w:ascii="Calibri Light" w:hAnsi="Calibri Light" w:cs="Calibri Light"/>
          <w:sz w:val="24"/>
          <w:szCs w:val="24"/>
        </w:rPr>
        <w:t>6</w:t>
      </w:r>
      <w:r w:rsidR="007D4B2F" w:rsidRPr="00557BC0">
        <w:rPr>
          <w:rFonts w:ascii="Calibri Light" w:hAnsi="Calibri Light" w:cs="Calibri Light"/>
          <w:sz w:val="24"/>
          <w:szCs w:val="24"/>
        </w:rPr>
        <w:t>. Pristojn</w:t>
      </w:r>
      <w:r w:rsidR="007A2B1B">
        <w:rPr>
          <w:rFonts w:ascii="Calibri Light" w:hAnsi="Calibri Light" w:cs="Calibri Light"/>
          <w:sz w:val="24"/>
          <w:szCs w:val="24"/>
        </w:rPr>
        <w:t>i</w:t>
      </w:r>
      <w:r w:rsidR="007D4B2F" w:rsidRPr="00557BC0">
        <w:rPr>
          <w:rFonts w:ascii="Calibri Light" w:hAnsi="Calibri Light" w:cs="Calibri Light"/>
          <w:sz w:val="24"/>
          <w:szCs w:val="24"/>
        </w:rPr>
        <w:t xml:space="preserve"> uslužbenk</w:t>
      </w:r>
      <w:r w:rsidR="007A2B1B">
        <w:rPr>
          <w:rFonts w:ascii="Calibri Light" w:hAnsi="Calibri Light" w:cs="Calibri Light"/>
          <w:sz w:val="24"/>
          <w:szCs w:val="24"/>
        </w:rPr>
        <w:t>i</w:t>
      </w:r>
      <w:r w:rsidR="007D4B2F" w:rsidRPr="00557BC0">
        <w:rPr>
          <w:rFonts w:ascii="Calibri Light" w:hAnsi="Calibri Light" w:cs="Calibri Light"/>
          <w:sz w:val="24"/>
          <w:szCs w:val="24"/>
        </w:rPr>
        <w:t xml:space="preserve"> za informacije in pojasnila </w:t>
      </w:r>
    </w:p>
    <w:p w14:paraId="6A11574A" w14:textId="77777777" w:rsidR="007D4B2F" w:rsidRPr="00557BC0" w:rsidRDefault="007D4B2F" w:rsidP="007D4B2F">
      <w:pPr>
        <w:autoSpaceDE w:val="0"/>
        <w:autoSpaceDN w:val="0"/>
        <w:adjustRightInd w:val="0"/>
        <w:jc w:val="both"/>
        <w:rPr>
          <w:rFonts w:ascii="Calibri Light" w:hAnsi="Calibri Light" w:cs="Calibri Light"/>
          <w:b/>
          <w:sz w:val="24"/>
          <w:szCs w:val="24"/>
        </w:rPr>
      </w:pPr>
    </w:p>
    <w:p w14:paraId="364EA44D" w14:textId="77777777" w:rsidR="007D4B2F" w:rsidRPr="00557BC0" w:rsidRDefault="007D4B2F" w:rsidP="007D4B2F">
      <w:pPr>
        <w:autoSpaceDE w:val="0"/>
        <w:autoSpaceDN w:val="0"/>
        <w:adjustRightInd w:val="0"/>
        <w:jc w:val="both"/>
        <w:rPr>
          <w:rFonts w:ascii="Calibri Light" w:hAnsi="Calibri Light" w:cs="Calibri Light"/>
          <w:sz w:val="24"/>
          <w:szCs w:val="24"/>
        </w:rPr>
      </w:pPr>
      <w:r w:rsidRPr="00557BC0">
        <w:rPr>
          <w:rFonts w:ascii="Calibri Light" w:hAnsi="Calibri Light" w:cs="Calibri Light"/>
          <w:sz w:val="24"/>
          <w:szCs w:val="24"/>
        </w:rPr>
        <w:t xml:space="preserve">Informacije lahko dobite na spletni strani JAK www.jakrs.si, po telefonu in elektronski pošti JAK vsak delavnik med 10. in 12. uro pri pristojni uslužbenki: </w:t>
      </w:r>
    </w:p>
    <w:p w14:paraId="0201DF77" w14:textId="30233B74" w:rsidR="007D4B2F" w:rsidRDefault="007D4B2F" w:rsidP="007A2B1B">
      <w:pPr>
        <w:spacing w:after="0"/>
        <w:ind w:firstLine="425"/>
        <w:jc w:val="both"/>
        <w:rPr>
          <w:rFonts w:ascii="Calibri Light" w:hAnsi="Calibri Light" w:cs="Calibri Light"/>
          <w:sz w:val="24"/>
          <w:szCs w:val="24"/>
        </w:rPr>
      </w:pPr>
      <w:r w:rsidRPr="00557BC0">
        <w:rPr>
          <w:rFonts w:ascii="Calibri Light" w:hAnsi="Calibri Light" w:cs="Calibri Light"/>
          <w:sz w:val="24"/>
          <w:szCs w:val="24"/>
        </w:rPr>
        <w:t>- Anja Kovač, e-pošta: anja.kovac(at)jakrs.si, tel.: +386 (0) 1 230 05 75</w:t>
      </w:r>
      <w:r w:rsidR="007A2B1B">
        <w:rPr>
          <w:rFonts w:ascii="Calibri Light" w:hAnsi="Calibri Light" w:cs="Calibri Light"/>
          <w:sz w:val="24"/>
          <w:szCs w:val="24"/>
        </w:rPr>
        <w:t>,</w:t>
      </w:r>
    </w:p>
    <w:p w14:paraId="52AC9ACC" w14:textId="2E2CB62A" w:rsidR="007A2B1B" w:rsidRPr="00557BC0" w:rsidRDefault="007A2B1B" w:rsidP="007D4B2F">
      <w:pPr>
        <w:ind w:firstLine="426"/>
        <w:jc w:val="both"/>
        <w:rPr>
          <w:rFonts w:ascii="Calibri Light" w:hAnsi="Calibri Light" w:cs="Calibri Light"/>
          <w:sz w:val="24"/>
          <w:szCs w:val="24"/>
        </w:rPr>
      </w:pPr>
      <w:r>
        <w:rPr>
          <w:rFonts w:ascii="Calibri Light" w:hAnsi="Calibri Light" w:cs="Calibri Light"/>
          <w:sz w:val="24"/>
          <w:szCs w:val="24"/>
        </w:rPr>
        <w:t>- Katja Urbanija, e-pošta: katja.urbanija(at)jakrs.si, tel: +386 1 320 28 30.</w:t>
      </w:r>
    </w:p>
    <w:p w14:paraId="522040B9" w14:textId="77777777" w:rsidR="007D4B2F" w:rsidRPr="00557BC0" w:rsidRDefault="007D4B2F" w:rsidP="007D4B2F">
      <w:pPr>
        <w:autoSpaceDE w:val="0"/>
        <w:autoSpaceDN w:val="0"/>
        <w:adjustRightInd w:val="0"/>
        <w:jc w:val="both"/>
        <w:rPr>
          <w:rFonts w:ascii="Calibri Light" w:hAnsi="Calibri Light" w:cs="Calibri Light"/>
          <w:sz w:val="24"/>
          <w:szCs w:val="24"/>
        </w:rPr>
      </w:pPr>
    </w:p>
    <w:p w14:paraId="3A5FD7C4" w14:textId="6EE6A5C5" w:rsidR="007D4B2F" w:rsidRPr="00557BC0" w:rsidRDefault="008C7A69" w:rsidP="008C7A69">
      <w:pPr>
        <w:ind w:left="3540" w:firstLine="1140"/>
        <w:jc w:val="right"/>
        <w:rPr>
          <w:rFonts w:ascii="Calibri Light" w:hAnsi="Calibri Light" w:cs="Calibri Light"/>
          <w:b/>
          <w:sz w:val="24"/>
          <w:szCs w:val="24"/>
        </w:rPr>
      </w:pPr>
      <w:r>
        <w:rPr>
          <w:rFonts w:ascii="Calibri Light" w:hAnsi="Calibri Light" w:cs="Calibri Light"/>
          <w:b/>
          <w:sz w:val="24"/>
          <w:szCs w:val="24"/>
        </w:rPr>
        <w:t>Dr. Dimitrij Rupel</w:t>
      </w:r>
    </w:p>
    <w:p w14:paraId="3F292C68" w14:textId="2A814888" w:rsidR="00BC32FD" w:rsidRPr="00557BC0" w:rsidRDefault="007D4B2F" w:rsidP="008C7A69">
      <w:pPr>
        <w:jc w:val="right"/>
        <w:rPr>
          <w:rFonts w:ascii="Calibri Light" w:hAnsi="Calibri Light" w:cs="Calibri Light"/>
          <w:sz w:val="24"/>
          <w:szCs w:val="24"/>
        </w:rPr>
      </w:pPr>
      <w:r w:rsidRPr="00557BC0">
        <w:rPr>
          <w:rFonts w:ascii="Calibri Light" w:hAnsi="Calibri Light" w:cs="Calibri Light"/>
          <w:sz w:val="24"/>
          <w:szCs w:val="24"/>
        </w:rPr>
        <w:t xml:space="preserve">                        </w:t>
      </w:r>
      <w:r w:rsidR="00F60B12" w:rsidRPr="00557BC0">
        <w:rPr>
          <w:rFonts w:ascii="Calibri Light" w:hAnsi="Calibri Light" w:cs="Calibri Light"/>
          <w:sz w:val="24"/>
          <w:szCs w:val="24"/>
        </w:rPr>
        <w:t xml:space="preserve">                               </w:t>
      </w:r>
      <w:r w:rsidRPr="00557BC0">
        <w:rPr>
          <w:rFonts w:ascii="Calibri Light" w:hAnsi="Calibri Light" w:cs="Calibri Light"/>
          <w:sz w:val="24"/>
          <w:szCs w:val="24"/>
        </w:rPr>
        <w:t>direktor Javne agencije za knjigo RS</w:t>
      </w:r>
    </w:p>
    <w:sectPr w:rsidR="00BC32FD" w:rsidRPr="00557BC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64AD" w14:textId="77777777" w:rsidR="00911D80" w:rsidRDefault="00911D80">
      <w:pPr>
        <w:spacing w:after="0" w:line="240" w:lineRule="auto"/>
      </w:pPr>
      <w:r>
        <w:separator/>
      </w:r>
    </w:p>
  </w:endnote>
  <w:endnote w:type="continuationSeparator" w:id="0">
    <w:p w14:paraId="488FE93B" w14:textId="77777777" w:rsidR="00911D80" w:rsidRDefault="0091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Narrow">
    <w:altName w:val="Arial"/>
    <w:charset w:val="00"/>
    <w:family w:val="swiss"/>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66585"/>
      <w:docPartObj>
        <w:docPartGallery w:val="Page Numbers (Bottom of Page)"/>
        <w:docPartUnique/>
      </w:docPartObj>
    </w:sdtPr>
    <w:sdtEndPr/>
    <w:sdtContent>
      <w:p w14:paraId="69643BE9" w14:textId="59C6EBB4" w:rsidR="00D550E2" w:rsidRDefault="00D550E2">
        <w:pPr>
          <w:pStyle w:val="Noga"/>
          <w:jc w:val="right"/>
        </w:pPr>
        <w:r>
          <w:fldChar w:fldCharType="begin"/>
        </w:r>
        <w:r>
          <w:instrText>PAGE   \* MERGEFORMAT</w:instrText>
        </w:r>
        <w:r>
          <w:fldChar w:fldCharType="separate"/>
        </w:r>
        <w:r w:rsidR="009F5789">
          <w:t>20</w:t>
        </w:r>
        <w:r>
          <w:fldChar w:fldCharType="end"/>
        </w:r>
      </w:p>
    </w:sdtContent>
  </w:sdt>
  <w:p w14:paraId="3C616022" w14:textId="77777777" w:rsidR="008D20DD" w:rsidRDefault="00E176B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EF5D" w14:textId="77777777" w:rsidR="00911D80" w:rsidRDefault="00911D80">
      <w:pPr>
        <w:spacing w:after="0" w:line="240" w:lineRule="auto"/>
      </w:pPr>
      <w:r>
        <w:separator/>
      </w:r>
    </w:p>
  </w:footnote>
  <w:footnote w:type="continuationSeparator" w:id="0">
    <w:p w14:paraId="52F1673E" w14:textId="77777777" w:rsidR="00911D80" w:rsidRDefault="0091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18D8" w14:textId="77777777" w:rsidR="008D20DD" w:rsidRDefault="007D4B2F">
    <w:pPr>
      <w:pStyle w:val="Glava"/>
    </w:pPr>
    <w:r w:rsidRPr="00696A8E">
      <w:rPr>
        <w:rFonts w:cs="Arial"/>
        <w:b/>
        <w:sz w:val="16"/>
        <w:lang w:eastAsia="sl-SI"/>
      </w:rPr>
      <w:drawing>
        <wp:anchor distT="0" distB="0" distL="114300" distR="114300" simplePos="0" relativeHeight="251659264" behindDoc="0" locked="0" layoutInCell="1" allowOverlap="1" wp14:anchorId="736BCE0D" wp14:editId="09CCC3C2">
          <wp:simplePos x="0" y="0"/>
          <wp:positionH relativeFrom="page">
            <wp:posOffset>5029200</wp:posOffset>
          </wp:positionH>
          <wp:positionV relativeFrom="page">
            <wp:posOffset>390525</wp:posOffset>
          </wp:positionV>
          <wp:extent cx="2079625" cy="759705"/>
          <wp:effectExtent l="0" t="0" r="0" b="254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980" cy="7623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sl-SI"/>
      </w:rPr>
      <w:drawing>
        <wp:inline distT="0" distB="0" distL="0" distR="0" wp14:anchorId="0F7EA6D9" wp14:editId="08D37D3F">
          <wp:extent cx="1236796" cy="10001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K logotipi variacij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3472" cy="997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F2E70"/>
    <w:multiLevelType w:val="hybridMultilevel"/>
    <w:tmpl w:val="ED1AAF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D4E7534"/>
    <w:multiLevelType w:val="hybridMultilevel"/>
    <w:tmpl w:val="E0AA846C"/>
    <w:lvl w:ilvl="0" w:tplc="E444C330">
      <w:numFmt w:val="bullet"/>
      <w:lvlText w:val="–"/>
      <w:lvlJc w:val="left"/>
      <w:pPr>
        <w:tabs>
          <w:tab w:val="num" w:pos="720"/>
        </w:tabs>
        <w:ind w:left="720" w:hanging="360"/>
      </w:pPr>
      <w:rPr>
        <w:rFonts w:ascii="Calibri" w:eastAsiaTheme="minorHAnsi" w:hAnsi="Calibri" w:cs="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6448D"/>
    <w:multiLevelType w:val="hybridMultilevel"/>
    <w:tmpl w:val="95682D1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313D2419"/>
    <w:multiLevelType w:val="hybridMultilevel"/>
    <w:tmpl w:val="30B03FC2"/>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A6F64CA"/>
    <w:multiLevelType w:val="hybridMultilevel"/>
    <w:tmpl w:val="36BAE45A"/>
    <w:lvl w:ilvl="0" w:tplc="9FA632B8">
      <w:start w:val="19"/>
      <w:numFmt w:val="decimal"/>
      <w:lvlText w:val="%1."/>
      <w:lvlJc w:val="left"/>
      <w:pPr>
        <w:ind w:left="555" w:hanging="360"/>
      </w:pPr>
      <w:rPr>
        <w:rFonts w:hint="default"/>
      </w:rPr>
    </w:lvl>
    <w:lvl w:ilvl="1" w:tplc="04240019" w:tentative="1">
      <w:start w:val="1"/>
      <w:numFmt w:val="lowerLetter"/>
      <w:lvlText w:val="%2."/>
      <w:lvlJc w:val="left"/>
      <w:pPr>
        <w:ind w:left="1275" w:hanging="360"/>
      </w:pPr>
    </w:lvl>
    <w:lvl w:ilvl="2" w:tplc="0424001B" w:tentative="1">
      <w:start w:val="1"/>
      <w:numFmt w:val="lowerRoman"/>
      <w:lvlText w:val="%3."/>
      <w:lvlJc w:val="right"/>
      <w:pPr>
        <w:ind w:left="1995" w:hanging="180"/>
      </w:pPr>
    </w:lvl>
    <w:lvl w:ilvl="3" w:tplc="0424000F" w:tentative="1">
      <w:start w:val="1"/>
      <w:numFmt w:val="decimal"/>
      <w:lvlText w:val="%4."/>
      <w:lvlJc w:val="left"/>
      <w:pPr>
        <w:ind w:left="2715" w:hanging="360"/>
      </w:pPr>
    </w:lvl>
    <w:lvl w:ilvl="4" w:tplc="04240019" w:tentative="1">
      <w:start w:val="1"/>
      <w:numFmt w:val="lowerLetter"/>
      <w:lvlText w:val="%5."/>
      <w:lvlJc w:val="left"/>
      <w:pPr>
        <w:ind w:left="3435" w:hanging="360"/>
      </w:pPr>
    </w:lvl>
    <w:lvl w:ilvl="5" w:tplc="0424001B" w:tentative="1">
      <w:start w:val="1"/>
      <w:numFmt w:val="lowerRoman"/>
      <w:lvlText w:val="%6."/>
      <w:lvlJc w:val="right"/>
      <w:pPr>
        <w:ind w:left="4155" w:hanging="180"/>
      </w:pPr>
    </w:lvl>
    <w:lvl w:ilvl="6" w:tplc="0424000F" w:tentative="1">
      <w:start w:val="1"/>
      <w:numFmt w:val="decimal"/>
      <w:lvlText w:val="%7."/>
      <w:lvlJc w:val="left"/>
      <w:pPr>
        <w:ind w:left="4875" w:hanging="360"/>
      </w:pPr>
    </w:lvl>
    <w:lvl w:ilvl="7" w:tplc="04240019" w:tentative="1">
      <w:start w:val="1"/>
      <w:numFmt w:val="lowerLetter"/>
      <w:lvlText w:val="%8."/>
      <w:lvlJc w:val="left"/>
      <w:pPr>
        <w:ind w:left="5595" w:hanging="360"/>
      </w:pPr>
    </w:lvl>
    <w:lvl w:ilvl="8" w:tplc="0424001B" w:tentative="1">
      <w:start w:val="1"/>
      <w:numFmt w:val="lowerRoman"/>
      <w:lvlText w:val="%9."/>
      <w:lvlJc w:val="right"/>
      <w:pPr>
        <w:ind w:left="6315" w:hanging="180"/>
      </w:pPr>
    </w:lvl>
  </w:abstractNum>
  <w:abstractNum w:abstractNumId="6" w15:restartNumberingAfterBreak="0">
    <w:nsid w:val="3ED77C51"/>
    <w:multiLevelType w:val="hybridMultilevel"/>
    <w:tmpl w:val="097AEE34"/>
    <w:lvl w:ilvl="0" w:tplc="DB1ECEDA">
      <w:start w:val="5"/>
      <w:numFmt w:val="decimal"/>
      <w:lvlText w:val="%1."/>
      <w:lvlJc w:val="left"/>
      <w:pPr>
        <w:ind w:left="623" w:hanging="428"/>
      </w:pPr>
      <w:rPr>
        <w:rFonts w:ascii="Liberation Sans Narrow" w:eastAsia="Liberation Sans Narrow" w:hAnsi="Liberation Sans Narrow" w:cs="Liberation Sans Narrow" w:hint="default"/>
        <w:b/>
        <w:bCs/>
        <w:w w:val="100"/>
        <w:sz w:val="22"/>
        <w:szCs w:val="22"/>
        <w:lang w:val="sl-SI" w:eastAsia="en-US" w:bidi="ar-SA"/>
      </w:rPr>
    </w:lvl>
    <w:lvl w:ilvl="1" w:tplc="3E3AB70C">
      <w:numFmt w:val="bullet"/>
      <w:lvlText w:val="•"/>
      <w:lvlJc w:val="left"/>
      <w:pPr>
        <w:ind w:left="1504" w:hanging="428"/>
      </w:pPr>
      <w:rPr>
        <w:rFonts w:hint="default"/>
        <w:lang w:val="sl-SI" w:eastAsia="en-US" w:bidi="ar-SA"/>
      </w:rPr>
    </w:lvl>
    <w:lvl w:ilvl="2" w:tplc="E01AC8CE">
      <w:numFmt w:val="bullet"/>
      <w:lvlText w:val="•"/>
      <w:lvlJc w:val="left"/>
      <w:pPr>
        <w:ind w:left="2389" w:hanging="428"/>
      </w:pPr>
      <w:rPr>
        <w:rFonts w:hint="default"/>
        <w:lang w:val="sl-SI" w:eastAsia="en-US" w:bidi="ar-SA"/>
      </w:rPr>
    </w:lvl>
    <w:lvl w:ilvl="3" w:tplc="199CD4D8">
      <w:numFmt w:val="bullet"/>
      <w:lvlText w:val="•"/>
      <w:lvlJc w:val="left"/>
      <w:pPr>
        <w:ind w:left="3273" w:hanging="428"/>
      </w:pPr>
      <w:rPr>
        <w:rFonts w:hint="default"/>
        <w:lang w:val="sl-SI" w:eastAsia="en-US" w:bidi="ar-SA"/>
      </w:rPr>
    </w:lvl>
    <w:lvl w:ilvl="4" w:tplc="06764950">
      <w:numFmt w:val="bullet"/>
      <w:lvlText w:val="•"/>
      <w:lvlJc w:val="left"/>
      <w:pPr>
        <w:ind w:left="4158" w:hanging="428"/>
      </w:pPr>
      <w:rPr>
        <w:rFonts w:hint="default"/>
        <w:lang w:val="sl-SI" w:eastAsia="en-US" w:bidi="ar-SA"/>
      </w:rPr>
    </w:lvl>
    <w:lvl w:ilvl="5" w:tplc="F4C82734">
      <w:numFmt w:val="bullet"/>
      <w:lvlText w:val="•"/>
      <w:lvlJc w:val="left"/>
      <w:pPr>
        <w:ind w:left="5043" w:hanging="428"/>
      </w:pPr>
      <w:rPr>
        <w:rFonts w:hint="default"/>
        <w:lang w:val="sl-SI" w:eastAsia="en-US" w:bidi="ar-SA"/>
      </w:rPr>
    </w:lvl>
    <w:lvl w:ilvl="6" w:tplc="69C66250">
      <w:numFmt w:val="bullet"/>
      <w:lvlText w:val="•"/>
      <w:lvlJc w:val="left"/>
      <w:pPr>
        <w:ind w:left="5927" w:hanging="428"/>
      </w:pPr>
      <w:rPr>
        <w:rFonts w:hint="default"/>
        <w:lang w:val="sl-SI" w:eastAsia="en-US" w:bidi="ar-SA"/>
      </w:rPr>
    </w:lvl>
    <w:lvl w:ilvl="7" w:tplc="24809E7C">
      <w:numFmt w:val="bullet"/>
      <w:lvlText w:val="•"/>
      <w:lvlJc w:val="left"/>
      <w:pPr>
        <w:ind w:left="6812" w:hanging="428"/>
      </w:pPr>
      <w:rPr>
        <w:rFonts w:hint="default"/>
        <w:lang w:val="sl-SI" w:eastAsia="en-US" w:bidi="ar-SA"/>
      </w:rPr>
    </w:lvl>
    <w:lvl w:ilvl="8" w:tplc="9966640A">
      <w:numFmt w:val="bullet"/>
      <w:lvlText w:val="•"/>
      <w:lvlJc w:val="left"/>
      <w:pPr>
        <w:ind w:left="7697" w:hanging="428"/>
      </w:pPr>
      <w:rPr>
        <w:rFonts w:hint="default"/>
        <w:lang w:val="sl-SI" w:eastAsia="en-US" w:bidi="ar-SA"/>
      </w:rPr>
    </w:lvl>
  </w:abstractNum>
  <w:abstractNum w:abstractNumId="7" w15:restartNumberingAfterBreak="0">
    <w:nsid w:val="41C01A65"/>
    <w:multiLevelType w:val="hybridMultilevel"/>
    <w:tmpl w:val="ADE0FBA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442B7949"/>
    <w:multiLevelType w:val="hybridMultilevel"/>
    <w:tmpl w:val="76E83DDC"/>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9D81567"/>
    <w:multiLevelType w:val="hybridMultilevel"/>
    <w:tmpl w:val="9E0CB5C2"/>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3720A7"/>
    <w:multiLevelType w:val="hybridMultilevel"/>
    <w:tmpl w:val="CFF6C568"/>
    <w:lvl w:ilvl="0" w:tplc="54C6895A">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4533970"/>
    <w:multiLevelType w:val="hybridMultilevel"/>
    <w:tmpl w:val="A412BEB8"/>
    <w:lvl w:ilvl="0" w:tplc="335CC03E">
      <w:start w:val="1"/>
      <w:numFmt w:val="bullet"/>
      <w:lvlText w:val="-"/>
      <w:lvlJc w:val="left"/>
      <w:pPr>
        <w:ind w:left="2160" w:hanging="360"/>
      </w:pPr>
      <w:rPr>
        <w:rFonts w:ascii="Times New Roman" w:eastAsia="Times New Roman" w:hAnsi="Times New Roman" w:cs="Times New Roman" w:hint="default"/>
        <w:b/>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4" w15:restartNumberingAfterBreak="0">
    <w:nsid w:val="5A636434"/>
    <w:multiLevelType w:val="hybridMultilevel"/>
    <w:tmpl w:val="E9C0084A"/>
    <w:lvl w:ilvl="0" w:tplc="B19A12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498774D"/>
    <w:multiLevelType w:val="multilevel"/>
    <w:tmpl w:val="30B03C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9A6158"/>
    <w:multiLevelType w:val="hybridMultilevel"/>
    <w:tmpl w:val="C1741CA8"/>
    <w:lvl w:ilvl="0" w:tplc="74B821F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8" w15:restartNumberingAfterBreak="0">
    <w:nsid w:val="6F45098A"/>
    <w:multiLevelType w:val="hybridMultilevel"/>
    <w:tmpl w:val="9956EA7C"/>
    <w:lvl w:ilvl="0" w:tplc="7020184C">
      <w:start w:val="20"/>
      <w:numFmt w:val="decimal"/>
      <w:lvlText w:val="%1."/>
      <w:lvlJc w:val="left"/>
      <w:pPr>
        <w:ind w:left="555" w:hanging="360"/>
      </w:pPr>
      <w:rPr>
        <w:rFonts w:hint="default"/>
      </w:rPr>
    </w:lvl>
    <w:lvl w:ilvl="1" w:tplc="04240019" w:tentative="1">
      <w:start w:val="1"/>
      <w:numFmt w:val="lowerLetter"/>
      <w:lvlText w:val="%2."/>
      <w:lvlJc w:val="left"/>
      <w:pPr>
        <w:ind w:left="1275" w:hanging="360"/>
      </w:pPr>
    </w:lvl>
    <w:lvl w:ilvl="2" w:tplc="0424001B" w:tentative="1">
      <w:start w:val="1"/>
      <w:numFmt w:val="lowerRoman"/>
      <w:lvlText w:val="%3."/>
      <w:lvlJc w:val="right"/>
      <w:pPr>
        <w:ind w:left="1995" w:hanging="180"/>
      </w:pPr>
    </w:lvl>
    <w:lvl w:ilvl="3" w:tplc="0424000F" w:tentative="1">
      <w:start w:val="1"/>
      <w:numFmt w:val="decimal"/>
      <w:lvlText w:val="%4."/>
      <w:lvlJc w:val="left"/>
      <w:pPr>
        <w:ind w:left="2715" w:hanging="360"/>
      </w:pPr>
    </w:lvl>
    <w:lvl w:ilvl="4" w:tplc="04240019" w:tentative="1">
      <w:start w:val="1"/>
      <w:numFmt w:val="lowerLetter"/>
      <w:lvlText w:val="%5."/>
      <w:lvlJc w:val="left"/>
      <w:pPr>
        <w:ind w:left="3435" w:hanging="360"/>
      </w:pPr>
    </w:lvl>
    <w:lvl w:ilvl="5" w:tplc="0424001B" w:tentative="1">
      <w:start w:val="1"/>
      <w:numFmt w:val="lowerRoman"/>
      <w:lvlText w:val="%6."/>
      <w:lvlJc w:val="right"/>
      <w:pPr>
        <w:ind w:left="4155" w:hanging="180"/>
      </w:pPr>
    </w:lvl>
    <w:lvl w:ilvl="6" w:tplc="0424000F" w:tentative="1">
      <w:start w:val="1"/>
      <w:numFmt w:val="decimal"/>
      <w:lvlText w:val="%7."/>
      <w:lvlJc w:val="left"/>
      <w:pPr>
        <w:ind w:left="4875" w:hanging="360"/>
      </w:pPr>
    </w:lvl>
    <w:lvl w:ilvl="7" w:tplc="04240019" w:tentative="1">
      <w:start w:val="1"/>
      <w:numFmt w:val="lowerLetter"/>
      <w:lvlText w:val="%8."/>
      <w:lvlJc w:val="left"/>
      <w:pPr>
        <w:ind w:left="5595" w:hanging="360"/>
      </w:pPr>
    </w:lvl>
    <w:lvl w:ilvl="8" w:tplc="0424001B" w:tentative="1">
      <w:start w:val="1"/>
      <w:numFmt w:val="lowerRoman"/>
      <w:lvlText w:val="%9."/>
      <w:lvlJc w:val="right"/>
      <w:pPr>
        <w:ind w:left="6315" w:hanging="180"/>
      </w:pPr>
    </w:lvl>
  </w:abstractNum>
  <w:abstractNum w:abstractNumId="19" w15:restartNumberingAfterBreak="0">
    <w:nsid w:val="78580A19"/>
    <w:multiLevelType w:val="hybridMultilevel"/>
    <w:tmpl w:val="866E8EA4"/>
    <w:lvl w:ilvl="0" w:tplc="BA9A3A78">
      <w:start w:val="18"/>
      <w:numFmt w:val="decimal"/>
      <w:lvlText w:val="%1."/>
      <w:lvlJc w:val="left"/>
      <w:pPr>
        <w:ind w:left="555" w:hanging="360"/>
      </w:pPr>
      <w:rPr>
        <w:rFonts w:hint="default"/>
      </w:rPr>
    </w:lvl>
    <w:lvl w:ilvl="1" w:tplc="04240019" w:tentative="1">
      <w:start w:val="1"/>
      <w:numFmt w:val="lowerLetter"/>
      <w:lvlText w:val="%2."/>
      <w:lvlJc w:val="left"/>
      <w:pPr>
        <w:ind w:left="1275" w:hanging="360"/>
      </w:pPr>
    </w:lvl>
    <w:lvl w:ilvl="2" w:tplc="0424001B" w:tentative="1">
      <w:start w:val="1"/>
      <w:numFmt w:val="lowerRoman"/>
      <w:lvlText w:val="%3."/>
      <w:lvlJc w:val="right"/>
      <w:pPr>
        <w:ind w:left="1995" w:hanging="180"/>
      </w:pPr>
    </w:lvl>
    <w:lvl w:ilvl="3" w:tplc="0424000F" w:tentative="1">
      <w:start w:val="1"/>
      <w:numFmt w:val="decimal"/>
      <w:lvlText w:val="%4."/>
      <w:lvlJc w:val="left"/>
      <w:pPr>
        <w:ind w:left="2715" w:hanging="360"/>
      </w:pPr>
    </w:lvl>
    <w:lvl w:ilvl="4" w:tplc="04240019" w:tentative="1">
      <w:start w:val="1"/>
      <w:numFmt w:val="lowerLetter"/>
      <w:lvlText w:val="%5."/>
      <w:lvlJc w:val="left"/>
      <w:pPr>
        <w:ind w:left="3435" w:hanging="360"/>
      </w:pPr>
    </w:lvl>
    <w:lvl w:ilvl="5" w:tplc="0424001B" w:tentative="1">
      <w:start w:val="1"/>
      <w:numFmt w:val="lowerRoman"/>
      <w:lvlText w:val="%6."/>
      <w:lvlJc w:val="right"/>
      <w:pPr>
        <w:ind w:left="4155" w:hanging="180"/>
      </w:pPr>
    </w:lvl>
    <w:lvl w:ilvl="6" w:tplc="0424000F" w:tentative="1">
      <w:start w:val="1"/>
      <w:numFmt w:val="decimal"/>
      <w:lvlText w:val="%7."/>
      <w:lvlJc w:val="left"/>
      <w:pPr>
        <w:ind w:left="4875" w:hanging="360"/>
      </w:pPr>
    </w:lvl>
    <w:lvl w:ilvl="7" w:tplc="04240019" w:tentative="1">
      <w:start w:val="1"/>
      <w:numFmt w:val="lowerLetter"/>
      <w:lvlText w:val="%8."/>
      <w:lvlJc w:val="left"/>
      <w:pPr>
        <w:ind w:left="5595" w:hanging="360"/>
      </w:pPr>
    </w:lvl>
    <w:lvl w:ilvl="8" w:tplc="0424001B" w:tentative="1">
      <w:start w:val="1"/>
      <w:numFmt w:val="lowerRoman"/>
      <w:lvlText w:val="%9."/>
      <w:lvlJc w:val="right"/>
      <w:pPr>
        <w:ind w:left="6315" w:hanging="180"/>
      </w:pPr>
    </w:lvl>
  </w:abstractNum>
  <w:abstractNum w:abstractNumId="20" w15:restartNumberingAfterBreak="0">
    <w:nsid w:val="796A26FD"/>
    <w:multiLevelType w:val="hybridMultilevel"/>
    <w:tmpl w:val="58BE089C"/>
    <w:lvl w:ilvl="0" w:tplc="822C3392">
      <w:start w:val="1"/>
      <w:numFmt w:val="decimal"/>
      <w:lvlText w:val="%1."/>
      <w:lvlJc w:val="left"/>
      <w:pPr>
        <w:ind w:left="360" w:hanging="360"/>
      </w:pPr>
      <w:rPr>
        <w:b w:val="0"/>
        <w:bCs/>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7BD624F8"/>
    <w:multiLevelType w:val="hybridMultilevel"/>
    <w:tmpl w:val="D17AEF0E"/>
    <w:lvl w:ilvl="0" w:tplc="04240003">
      <w:start w:val="1"/>
      <w:numFmt w:val="bullet"/>
      <w:lvlText w:val="o"/>
      <w:lvlJc w:val="left"/>
      <w:pPr>
        <w:ind w:left="2160" w:hanging="360"/>
      </w:pPr>
      <w:rPr>
        <w:rFonts w:ascii="Courier New" w:hAnsi="Courier New" w:cs="Courier New" w:hint="default"/>
      </w:rPr>
    </w:lvl>
    <w:lvl w:ilvl="1" w:tplc="04240003">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22" w15:restartNumberingAfterBreak="0">
    <w:nsid w:val="7D7846AD"/>
    <w:multiLevelType w:val="hybridMultilevel"/>
    <w:tmpl w:val="50C889AE"/>
    <w:lvl w:ilvl="0" w:tplc="6D640B3E">
      <w:start w:val="1"/>
      <w:numFmt w:val="bullet"/>
      <w:lvlText w:val=""/>
      <w:lvlJc w:val="left"/>
      <w:pPr>
        <w:tabs>
          <w:tab w:val="num" w:pos="540"/>
        </w:tabs>
        <w:ind w:left="54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35136F"/>
    <w:multiLevelType w:val="hybridMultilevel"/>
    <w:tmpl w:val="9358300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D6596"/>
    <w:multiLevelType w:val="hybridMultilevel"/>
    <w:tmpl w:val="BC50D942"/>
    <w:lvl w:ilvl="0" w:tplc="DF4849F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7"/>
  </w:num>
  <w:num w:numId="3">
    <w:abstractNumId w:val="10"/>
  </w:num>
  <w:num w:numId="4">
    <w:abstractNumId w:val="8"/>
  </w:num>
  <w:num w:numId="5">
    <w:abstractNumId w:val="11"/>
  </w:num>
  <w:num w:numId="6">
    <w:abstractNumId w:val="24"/>
  </w:num>
  <w:num w:numId="7">
    <w:abstractNumId w:val="12"/>
  </w:num>
  <w:num w:numId="8">
    <w:abstractNumId w:val="16"/>
  </w:num>
  <w:num w:numId="9">
    <w:abstractNumId w:val="25"/>
  </w:num>
  <w:num w:numId="10">
    <w:abstractNumId w:val="9"/>
  </w:num>
  <w:num w:numId="11">
    <w:abstractNumId w:val="0"/>
  </w:num>
  <w:num w:numId="12">
    <w:abstractNumId w:val="4"/>
  </w:num>
  <w:num w:numId="13">
    <w:abstractNumId w:val="6"/>
  </w:num>
  <w:num w:numId="14">
    <w:abstractNumId w:val="19"/>
  </w:num>
  <w:num w:numId="15">
    <w:abstractNumId w:val="14"/>
  </w:num>
  <w:num w:numId="16">
    <w:abstractNumId w:val="7"/>
  </w:num>
  <w:num w:numId="17">
    <w:abstractNumId w:val="23"/>
  </w:num>
  <w:num w:numId="18">
    <w:abstractNumId w:val="21"/>
  </w:num>
  <w:num w:numId="19">
    <w:abstractNumId w:val="20"/>
  </w:num>
  <w:num w:numId="20">
    <w:abstractNumId w:val="15"/>
  </w:num>
  <w:num w:numId="21">
    <w:abstractNumId w:val="22"/>
  </w:num>
  <w:num w:numId="22">
    <w:abstractNumId w:val="5"/>
  </w:num>
  <w:num w:numId="23">
    <w:abstractNumId w:val="3"/>
  </w:num>
  <w:num w:numId="24">
    <w:abstractNumId w:val="13"/>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2F"/>
    <w:rsid w:val="0002684F"/>
    <w:rsid w:val="00061FC7"/>
    <w:rsid w:val="000834E9"/>
    <w:rsid w:val="00093746"/>
    <w:rsid w:val="000A365D"/>
    <w:rsid w:val="00172D58"/>
    <w:rsid w:val="001B5019"/>
    <w:rsid w:val="001C5C5E"/>
    <w:rsid w:val="00215C03"/>
    <w:rsid w:val="00217BA8"/>
    <w:rsid w:val="0026273E"/>
    <w:rsid w:val="003F5A08"/>
    <w:rsid w:val="00431AF6"/>
    <w:rsid w:val="00446008"/>
    <w:rsid w:val="004C2B7A"/>
    <w:rsid w:val="004E0A2E"/>
    <w:rsid w:val="005078D7"/>
    <w:rsid w:val="0052551B"/>
    <w:rsid w:val="00556130"/>
    <w:rsid w:val="00557BC0"/>
    <w:rsid w:val="005A4C09"/>
    <w:rsid w:val="00620176"/>
    <w:rsid w:val="00621365"/>
    <w:rsid w:val="00624032"/>
    <w:rsid w:val="006427F0"/>
    <w:rsid w:val="00671AE6"/>
    <w:rsid w:val="00690C8A"/>
    <w:rsid w:val="006A3986"/>
    <w:rsid w:val="00712CC0"/>
    <w:rsid w:val="0075515C"/>
    <w:rsid w:val="007958BD"/>
    <w:rsid w:val="007A2B1B"/>
    <w:rsid w:val="007D0F1B"/>
    <w:rsid w:val="007D4B2F"/>
    <w:rsid w:val="007F5A4F"/>
    <w:rsid w:val="00882C59"/>
    <w:rsid w:val="008A01AB"/>
    <w:rsid w:val="008B03A2"/>
    <w:rsid w:val="008C7A69"/>
    <w:rsid w:val="008E3D8C"/>
    <w:rsid w:val="008F2F5C"/>
    <w:rsid w:val="00901F3F"/>
    <w:rsid w:val="00911D80"/>
    <w:rsid w:val="00931DCD"/>
    <w:rsid w:val="009349E8"/>
    <w:rsid w:val="00941B2A"/>
    <w:rsid w:val="0094573E"/>
    <w:rsid w:val="00964CC8"/>
    <w:rsid w:val="00995AA4"/>
    <w:rsid w:val="009C5F50"/>
    <w:rsid w:val="009D7E9E"/>
    <w:rsid w:val="009F5789"/>
    <w:rsid w:val="00A07D8D"/>
    <w:rsid w:val="00A93FBB"/>
    <w:rsid w:val="00AD3C80"/>
    <w:rsid w:val="00B01425"/>
    <w:rsid w:val="00B6643D"/>
    <w:rsid w:val="00B957DE"/>
    <w:rsid w:val="00B97491"/>
    <w:rsid w:val="00BA62BD"/>
    <w:rsid w:val="00BC32FD"/>
    <w:rsid w:val="00C01D14"/>
    <w:rsid w:val="00C3659B"/>
    <w:rsid w:val="00C81C9E"/>
    <w:rsid w:val="00CB429C"/>
    <w:rsid w:val="00CE10F7"/>
    <w:rsid w:val="00CE6626"/>
    <w:rsid w:val="00CF7F4D"/>
    <w:rsid w:val="00D25745"/>
    <w:rsid w:val="00D550E2"/>
    <w:rsid w:val="00D832FB"/>
    <w:rsid w:val="00D91FCF"/>
    <w:rsid w:val="00DB4AAB"/>
    <w:rsid w:val="00DF4519"/>
    <w:rsid w:val="00E176B2"/>
    <w:rsid w:val="00E43C2D"/>
    <w:rsid w:val="00E60FF4"/>
    <w:rsid w:val="00EC04E4"/>
    <w:rsid w:val="00ED24D3"/>
    <w:rsid w:val="00ED636A"/>
    <w:rsid w:val="00EF0ACE"/>
    <w:rsid w:val="00F16DE3"/>
    <w:rsid w:val="00F60B12"/>
    <w:rsid w:val="00F63B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BA4722"/>
  <w15:docId w15:val="{CCA512EC-9C0A-4212-AE82-46658758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D4B2F"/>
    <w:rPr>
      <w:noProof/>
    </w:rPr>
  </w:style>
  <w:style w:type="paragraph" w:styleId="Naslov1">
    <w:name w:val="heading 1"/>
    <w:basedOn w:val="Navaden"/>
    <w:link w:val="Naslov1Znak"/>
    <w:uiPriority w:val="1"/>
    <w:qFormat/>
    <w:rsid w:val="007D4B2F"/>
    <w:pPr>
      <w:widowControl w:val="0"/>
      <w:autoSpaceDE w:val="0"/>
      <w:autoSpaceDN w:val="0"/>
      <w:spacing w:after="0" w:line="240" w:lineRule="auto"/>
      <w:ind w:left="623" w:hanging="428"/>
      <w:outlineLvl w:val="0"/>
    </w:pPr>
    <w:rPr>
      <w:rFonts w:ascii="Liberation Sans Narrow" w:eastAsia="Liberation Sans Narrow" w:hAnsi="Liberation Sans Narrow" w:cs="Liberation Sans Narrow"/>
      <w:b/>
      <w:bCs/>
      <w:noProof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1"/>
    <w:rsid w:val="007D4B2F"/>
    <w:rPr>
      <w:rFonts w:ascii="Liberation Sans Narrow" w:eastAsia="Liberation Sans Narrow" w:hAnsi="Liberation Sans Narrow" w:cs="Liberation Sans Narrow"/>
      <w:b/>
      <w:bCs/>
    </w:rPr>
  </w:style>
  <w:style w:type="paragraph" w:styleId="Glava">
    <w:name w:val="header"/>
    <w:basedOn w:val="Navaden"/>
    <w:link w:val="GlavaZnak"/>
    <w:uiPriority w:val="99"/>
    <w:unhideWhenUsed/>
    <w:rsid w:val="007D4B2F"/>
    <w:pPr>
      <w:tabs>
        <w:tab w:val="center" w:pos="4536"/>
        <w:tab w:val="right" w:pos="9072"/>
      </w:tabs>
      <w:spacing w:after="0" w:line="240" w:lineRule="auto"/>
    </w:pPr>
  </w:style>
  <w:style w:type="character" w:customStyle="1" w:styleId="GlavaZnak">
    <w:name w:val="Glava Znak"/>
    <w:basedOn w:val="Privzetapisavaodstavka"/>
    <w:link w:val="Glava"/>
    <w:uiPriority w:val="99"/>
    <w:rsid w:val="007D4B2F"/>
    <w:rPr>
      <w:noProof/>
    </w:rPr>
  </w:style>
  <w:style w:type="paragraph" w:styleId="Noga">
    <w:name w:val="footer"/>
    <w:basedOn w:val="Navaden"/>
    <w:link w:val="NogaZnak"/>
    <w:uiPriority w:val="99"/>
    <w:unhideWhenUsed/>
    <w:rsid w:val="007D4B2F"/>
    <w:pPr>
      <w:tabs>
        <w:tab w:val="center" w:pos="4536"/>
        <w:tab w:val="right" w:pos="9072"/>
      </w:tabs>
      <w:spacing w:after="0" w:line="240" w:lineRule="auto"/>
    </w:pPr>
  </w:style>
  <w:style w:type="character" w:customStyle="1" w:styleId="NogaZnak">
    <w:name w:val="Noga Znak"/>
    <w:basedOn w:val="Privzetapisavaodstavka"/>
    <w:link w:val="Noga"/>
    <w:uiPriority w:val="99"/>
    <w:rsid w:val="007D4B2F"/>
    <w:rPr>
      <w:noProof/>
    </w:rPr>
  </w:style>
  <w:style w:type="paragraph" w:styleId="Besedilooblaka">
    <w:name w:val="Balloon Text"/>
    <w:basedOn w:val="Navaden"/>
    <w:link w:val="BesedilooblakaZnak"/>
    <w:uiPriority w:val="99"/>
    <w:semiHidden/>
    <w:unhideWhenUsed/>
    <w:rsid w:val="007D4B2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D4B2F"/>
    <w:rPr>
      <w:rFonts w:ascii="Tahoma" w:hAnsi="Tahoma" w:cs="Tahoma"/>
      <w:noProof/>
      <w:sz w:val="16"/>
      <w:szCs w:val="16"/>
    </w:rPr>
  </w:style>
  <w:style w:type="paragraph" w:customStyle="1" w:styleId="navaden0">
    <w:name w:val="navaden"/>
    <w:basedOn w:val="Navaden"/>
    <w:rsid w:val="007D4B2F"/>
    <w:pPr>
      <w:tabs>
        <w:tab w:val="left" w:pos="0"/>
      </w:tabs>
      <w:spacing w:after="0" w:line="240" w:lineRule="auto"/>
      <w:jc w:val="both"/>
    </w:pPr>
    <w:rPr>
      <w:rFonts w:ascii="Times New Roman" w:eastAsia="Times New Roman" w:hAnsi="Times New Roman" w:cs="Times New Roman"/>
      <w:noProof w:val="0"/>
      <w:sz w:val="20"/>
      <w:szCs w:val="20"/>
      <w:lang w:eastAsia="sl-SI"/>
    </w:rPr>
  </w:style>
  <w:style w:type="character" w:customStyle="1" w:styleId="highlight1">
    <w:name w:val="highlight1"/>
    <w:rsid w:val="007D4B2F"/>
    <w:rPr>
      <w:color w:val="FF0000"/>
      <w:shd w:val="clear" w:color="auto" w:fill="FFFFFF"/>
    </w:rPr>
  </w:style>
  <w:style w:type="character" w:styleId="Hiperpovezava">
    <w:name w:val="Hyperlink"/>
    <w:rsid w:val="007D4B2F"/>
    <w:rPr>
      <w:color w:val="0000FF"/>
      <w:u w:val="single"/>
    </w:rPr>
  </w:style>
  <w:style w:type="character" w:styleId="Pripombasklic">
    <w:name w:val="annotation reference"/>
    <w:semiHidden/>
    <w:rsid w:val="007D4B2F"/>
    <w:rPr>
      <w:sz w:val="16"/>
      <w:szCs w:val="16"/>
    </w:rPr>
  </w:style>
  <w:style w:type="paragraph" w:styleId="Pripombabesedilo">
    <w:name w:val="annotation text"/>
    <w:basedOn w:val="Navaden"/>
    <w:link w:val="PripombabesediloZnak"/>
    <w:semiHidden/>
    <w:rsid w:val="007D4B2F"/>
    <w:pPr>
      <w:spacing w:after="0" w:line="240" w:lineRule="auto"/>
    </w:pPr>
    <w:rPr>
      <w:rFonts w:ascii="Times New Roman" w:eastAsia="Times New Roman" w:hAnsi="Times New Roman" w:cs="Times New Roman"/>
      <w:noProof w:val="0"/>
      <w:sz w:val="20"/>
      <w:szCs w:val="20"/>
      <w:lang w:eastAsia="sl-SI"/>
    </w:rPr>
  </w:style>
  <w:style w:type="character" w:customStyle="1" w:styleId="PripombabesediloZnak">
    <w:name w:val="Pripomba – besedilo Znak"/>
    <w:basedOn w:val="Privzetapisavaodstavka"/>
    <w:link w:val="Pripombabesedilo"/>
    <w:semiHidden/>
    <w:rsid w:val="007D4B2F"/>
    <w:rPr>
      <w:rFonts w:ascii="Times New Roman" w:eastAsia="Times New Roman" w:hAnsi="Times New Roman" w:cs="Times New Roman"/>
      <w:sz w:val="20"/>
      <w:szCs w:val="20"/>
      <w:lang w:eastAsia="sl-SI"/>
    </w:rPr>
  </w:style>
  <w:style w:type="paragraph" w:customStyle="1" w:styleId="Telobesedila31">
    <w:name w:val="Telo besedila 31"/>
    <w:basedOn w:val="Navaden"/>
    <w:rsid w:val="007D4B2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after="0" w:line="240" w:lineRule="auto"/>
      <w:textAlignment w:val="baseline"/>
    </w:pPr>
    <w:rPr>
      <w:rFonts w:ascii="Times New Roman" w:eastAsia="Times New Roman" w:hAnsi="Times New Roman" w:cs="Times New Roman"/>
      <w:noProof w:val="0"/>
      <w:szCs w:val="20"/>
      <w:lang w:eastAsia="sl-SI"/>
    </w:rPr>
  </w:style>
  <w:style w:type="paragraph" w:customStyle="1" w:styleId="Default">
    <w:name w:val="Default"/>
    <w:rsid w:val="007D4B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Odstavekseznama">
    <w:name w:val="List Paragraph"/>
    <w:aliases w:val="K1,Table of contents numbered,Elenco num ARGEA,body,Odsek zoznamu2,za tekst,Označevanje,List Paragraph2"/>
    <w:basedOn w:val="Navaden"/>
    <w:link w:val="OdstavekseznamaZnak"/>
    <w:uiPriority w:val="34"/>
    <w:qFormat/>
    <w:rsid w:val="007D4B2F"/>
    <w:pPr>
      <w:spacing w:after="0" w:line="240" w:lineRule="auto"/>
      <w:ind w:left="720"/>
      <w:contextualSpacing/>
    </w:pPr>
    <w:rPr>
      <w:rFonts w:ascii="Times New Roman" w:eastAsia="Times New Roman" w:hAnsi="Times New Roman" w:cs="Times New Roman"/>
      <w:noProof w:val="0"/>
      <w:sz w:val="24"/>
      <w:szCs w:val="24"/>
      <w:lang w:eastAsia="sl-SI"/>
    </w:rPr>
  </w:style>
  <w:style w:type="paragraph" w:customStyle="1" w:styleId="alineazaodstavkom">
    <w:name w:val="alineazaodstavkom"/>
    <w:basedOn w:val="Navaden"/>
    <w:rsid w:val="007D4B2F"/>
    <w:pPr>
      <w:spacing w:before="100" w:beforeAutospacing="1" w:after="100" w:afterAutospacing="1" w:line="240" w:lineRule="auto"/>
    </w:pPr>
    <w:rPr>
      <w:rFonts w:ascii="Times New Roman" w:eastAsia="Times New Roman" w:hAnsi="Times New Roman" w:cs="Times New Roman"/>
      <w:noProof w:val="0"/>
      <w:sz w:val="24"/>
      <w:szCs w:val="24"/>
      <w:lang w:eastAsia="sl-SI"/>
    </w:rPr>
  </w:style>
  <w:style w:type="paragraph" w:customStyle="1" w:styleId="Style2">
    <w:name w:val="Style2"/>
    <w:basedOn w:val="Navaden"/>
    <w:rsid w:val="007D4B2F"/>
    <w:pPr>
      <w:numPr>
        <w:numId w:val="11"/>
      </w:numPr>
      <w:spacing w:after="0" w:line="240" w:lineRule="auto"/>
    </w:pPr>
    <w:rPr>
      <w:rFonts w:ascii="Times New Roman" w:eastAsia="Times New Roman" w:hAnsi="Times New Roman" w:cs="Times New Roman"/>
      <w:noProof w:val="0"/>
      <w:sz w:val="24"/>
      <w:szCs w:val="24"/>
      <w:lang w:eastAsia="sl-SI"/>
    </w:rPr>
  </w:style>
  <w:style w:type="paragraph" w:styleId="Telobesedila">
    <w:name w:val="Body Text"/>
    <w:basedOn w:val="Navaden"/>
    <w:link w:val="TelobesedilaZnak"/>
    <w:uiPriority w:val="1"/>
    <w:qFormat/>
    <w:rsid w:val="007D4B2F"/>
    <w:pPr>
      <w:widowControl w:val="0"/>
      <w:autoSpaceDE w:val="0"/>
      <w:autoSpaceDN w:val="0"/>
      <w:spacing w:after="0" w:line="240" w:lineRule="auto"/>
    </w:pPr>
    <w:rPr>
      <w:rFonts w:ascii="Liberation Sans Narrow" w:eastAsia="Liberation Sans Narrow" w:hAnsi="Liberation Sans Narrow" w:cs="Liberation Sans Narrow"/>
      <w:noProof w:val="0"/>
      <w:sz w:val="20"/>
      <w:szCs w:val="20"/>
    </w:rPr>
  </w:style>
  <w:style w:type="character" w:customStyle="1" w:styleId="TelobesedilaZnak">
    <w:name w:val="Telo besedila Znak"/>
    <w:basedOn w:val="Privzetapisavaodstavka"/>
    <w:link w:val="Telobesedila"/>
    <w:uiPriority w:val="1"/>
    <w:rsid w:val="007D4B2F"/>
    <w:rPr>
      <w:rFonts w:ascii="Liberation Sans Narrow" w:eastAsia="Liberation Sans Narrow" w:hAnsi="Liberation Sans Narrow" w:cs="Liberation Sans Narrow"/>
      <w:sz w:val="20"/>
      <w:szCs w:val="20"/>
    </w:rPr>
  </w:style>
  <w:style w:type="paragraph" w:styleId="Zadevapripombe">
    <w:name w:val="annotation subject"/>
    <w:basedOn w:val="Pripombabesedilo"/>
    <w:next w:val="Pripombabesedilo"/>
    <w:link w:val="ZadevapripombeZnak"/>
    <w:uiPriority w:val="99"/>
    <w:semiHidden/>
    <w:unhideWhenUsed/>
    <w:rsid w:val="007D4B2F"/>
    <w:pPr>
      <w:spacing w:after="200"/>
    </w:pPr>
    <w:rPr>
      <w:rFonts w:asciiTheme="minorHAnsi" w:eastAsiaTheme="minorHAnsi" w:hAnsiTheme="minorHAnsi" w:cstheme="minorBidi"/>
      <w:b/>
      <w:bCs/>
      <w:noProof/>
      <w:lang w:eastAsia="en-US"/>
    </w:rPr>
  </w:style>
  <w:style w:type="character" w:customStyle="1" w:styleId="ZadevapripombeZnak">
    <w:name w:val="Zadeva pripombe Znak"/>
    <w:basedOn w:val="PripombabesediloZnak"/>
    <w:link w:val="Zadevapripombe"/>
    <w:uiPriority w:val="99"/>
    <w:semiHidden/>
    <w:rsid w:val="007D4B2F"/>
    <w:rPr>
      <w:rFonts w:ascii="Times New Roman" w:eastAsia="Times New Roman" w:hAnsi="Times New Roman" w:cs="Times New Roman"/>
      <w:b/>
      <w:bCs/>
      <w:noProof/>
      <w:sz w:val="20"/>
      <w:szCs w:val="20"/>
      <w:lang w:eastAsia="sl-SI"/>
    </w:rPr>
  </w:style>
  <w:style w:type="paragraph" w:customStyle="1" w:styleId="Preformatted">
    <w:name w:val="Preformatted"/>
    <w:basedOn w:val="Navaden"/>
    <w:uiPriority w:val="99"/>
    <w:rsid w:val="007D4B2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noProof w:val="0"/>
      <w:sz w:val="20"/>
      <w:szCs w:val="20"/>
      <w:lang w:eastAsia="sl-SI"/>
    </w:rPr>
  </w:style>
  <w:style w:type="character" w:customStyle="1" w:styleId="OdstavekseznamaZnak">
    <w:name w:val="Odstavek seznama Znak"/>
    <w:aliases w:val="K1 Znak,Table of contents numbered Znak,Elenco num ARGEA Znak,body Znak,Odsek zoznamu2 Znak,za tekst Znak,Označevanje Znak,List Paragraph2 Znak"/>
    <w:link w:val="Odstavekseznama"/>
    <w:uiPriority w:val="34"/>
    <w:rsid w:val="007D4B2F"/>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E17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96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skladi.si/ekp/navodil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skladi.si/sl/ekp/navodila" TargetMode="External"/><Relationship Id="rId12" Type="http://schemas.openxmlformats.org/officeDocument/2006/relationships/hyperlink" Target="http://www.jakrs.si/javni-razpisi-in-poziv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akrs.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akrs.si/javni-razpisi-in-pozivi/razpisi-in-pozivi?tx_razpisi_pi1%5Brazpis%5D=432&amp;cHash=006e6404e840109b6af166217212569b" TargetMode="External"/><Relationship Id="rId4" Type="http://schemas.openxmlformats.org/officeDocument/2006/relationships/webSettings" Target="webSettings.xml"/><Relationship Id="rId9" Type="http://schemas.openxmlformats.org/officeDocument/2006/relationships/hyperlink" Target="http://www.eu-skladi.si/portal/sl/aktualno/logotip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19</Pages>
  <Words>6198</Words>
  <Characters>35335</Characters>
  <Application>Microsoft Office Word</Application>
  <DocSecurity>0</DocSecurity>
  <Lines>294</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 Marinč</dc:creator>
  <cp:lastModifiedBy>Anja Kovač</cp:lastModifiedBy>
  <cp:revision>27</cp:revision>
  <dcterms:created xsi:type="dcterms:W3CDTF">2021-11-03T11:10:00Z</dcterms:created>
  <dcterms:modified xsi:type="dcterms:W3CDTF">2021-11-04T15:33:00Z</dcterms:modified>
</cp:coreProperties>
</file>