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E0" w:rsidRDefault="00392FD6" w:rsidP="00392FD6">
      <w:pPr>
        <w:pStyle w:val="Naslov1"/>
      </w:pPr>
      <w:r>
        <w:t>PREDSTAVITEV PROJEKTA »VKLJUČUJEMO IN AKTIVIRAMO!«</w:t>
      </w:r>
      <w:r w:rsidR="007521E0">
        <w:t xml:space="preserve"> </w:t>
      </w:r>
    </w:p>
    <w:p w:rsidR="006254E2" w:rsidRDefault="007521E0" w:rsidP="00392FD6">
      <w:pPr>
        <w:pStyle w:val="Naslov1"/>
      </w:pPr>
      <w:r>
        <w:t>(JAVNA AGENCIJA ZA KNJIGO RS)</w:t>
      </w:r>
    </w:p>
    <w:p w:rsidR="008C7371" w:rsidRDefault="008C7371" w:rsidP="00E70A42">
      <w:pPr>
        <w:pStyle w:val="Aktiviramopodnaslov"/>
      </w:pPr>
    </w:p>
    <w:p w:rsidR="00392FD6" w:rsidRDefault="007521E0" w:rsidP="00E70A42">
      <w:pPr>
        <w:pStyle w:val="Aktiviramopodnaslov"/>
      </w:pPr>
      <w:r>
        <w:t>6. 4. 2017</w:t>
      </w:r>
      <w:r w:rsidR="00392FD6">
        <w:t xml:space="preserve">, </w:t>
      </w:r>
      <w:r w:rsidR="00C975A6">
        <w:t>Trubarjeva hiša literature</w:t>
      </w:r>
      <w:r>
        <w:t xml:space="preserve">, </w:t>
      </w:r>
      <w:r w:rsidR="00C975A6">
        <w:t>Stritarjeva 7</w:t>
      </w:r>
      <w:r>
        <w:t>, 1000 Ljubljana</w:t>
      </w:r>
    </w:p>
    <w:p w:rsidR="00392FD6" w:rsidRDefault="00392FD6" w:rsidP="00E70A42">
      <w:pPr>
        <w:pStyle w:val="Aktiviramobesedilo"/>
      </w:pPr>
    </w:p>
    <w:p w:rsidR="00392FD6" w:rsidRDefault="008633F3" w:rsidP="00E70A42">
      <w:pPr>
        <w:pStyle w:val="Aktiviramopodnaslov"/>
      </w:pPr>
      <w:r>
        <w:t>Kratka predstavitev projekta</w:t>
      </w:r>
    </w:p>
    <w:p w:rsidR="008C7371" w:rsidRPr="00392FD6" w:rsidRDefault="008C7371" w:rsidP="00E70A42">
      <w:pPr>
        <w:pStyle w:val="Aktiviramopodnaslov"/>
        <w:rPr>
          <w:rFonts w:ascii="Segoe UI" w:hAnsi="Segoe UI" w:cs="Segoe UI"/>
          <w:sz w:val="23"/>
          <w:szCs w:val="23"/>
        </w:rPr>
      </w:pPr>
    </w:p>
    <w:p w:rsidR="00392FD6" w:rsidRDefault="00392FD6" w:rsidP="00216234">
      <w:pPr>
        <w:pStyle w:val="Aktiviramobesedilo"/>
        <w:jc w:val="both"/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>Štiriletni projekt »Vključujemo in aktiviramo!«</w:t>
      </w:r>
      <w:r w:rsidR="00C4323D">
        <w:rPr>
          <w:rFonts w:cs="Arial"/>
          <w:color w:val="212121"/>
          <w:szCs w:val="18"/>
        </w:rPr>
        <w:t xml:space="preserve"> Javne agencije za knjigo RS</w:t>
      </w:r>
      <w:r>
        <w:rPr>
          <w:rFonts w:cs="Arial"/>
          <w:color w:val="212121"/>
          <w:szCs w:val="18"/>
        </w:rPr>
        <w:t xml:space="preserve"> finančno podpira Evropska unija iz Evropskega socialnega sklada (ESS). Namenjen je </w:t>
      </w:r>
      <w:r w:rsidRPr="00BC1A7B">
        <w:rPr>
          <w:rFonts w:cs="Arial"/>
          <w:b/>
          <w:color w:val="212121"/>
          <w:szCs w:val="18"/>
        </w:rPr>
        <w:t>razvoju in izvajanju interdisciplinarnih programov socialne aktivacije</w:t>
      </w:r>
      <w:r>
        <w:rPr>
          <w:rFonts w:cs="Arial"/>
          <w:color w:val="212121"/>
          <w:szCs w:val="18"/>
        </w:rPr>
        <w:t xml:space="preserve"> in </w:t>
      </w:r>
      <w:r w:rsidRPr="00BC1A7B">
        <w:rPr>
          <w:rFonts w:cs="Arial"/>
          <w:b/>
          <w:color w:val="212121"/>
          <w:szCs w:val="18"/>
        </w:rPr>
        <w:t>vključevanju ranljivih družbenih skupin v družbo</w:t>
      </w:r>
      <w:r>
        <w:rPr>
          <w:rFonts w:cs="Arial"/>
          <w:color w:val="212121"/>
          <w:szCs w:val="18"/>
        </w:rPr>
        <w:t xml:space="preserve"> s poudarkom na kulturni komponenti in ustvarjalnosti. </w:t>
      </w:r>
    </w:p>
    <w:p w:rsidR="005C692B" w:rsidRDefault="005C692B" w:rsidP="00E70A42">
      <w:pPr>
        <w:pStyle w:val="Aktiviramobesedilo"/>
        <w:rPr>
          <w:rFonts w:cs="Arial"/>
          <w:color w:val="212121"/>
          <w:szCs w:val="18"/>
        </w:rPr>
      </w:pPr>
    </w:p>
    <w:p w:rsidR="00F62A51" w:rsidRDefault="00392FD6" w:rsidP="00E70A42">
      <w:pPr>
        <w:pStyle w:val="Aktiviramobesedilo"/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>Vanj so vključene štiri ranljive družbene skupine: </w:t>
      </w:r>
    </w:p>
    <w:p w:rsidR="00F62A51" w:rsidRPr="005C692B" w:rsidRDefault="00392FD6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5C692B">
        <w:rPr>
          <w:b/>
        </w:rPr>
        <w:t>osebe</w:t>
      </w:r>
      <w:r w:rsidR="00F62A51" w:rsidRPr="005C692B">
        <w:rPr>
          <w:b/>
        </w:rPr>
        <w:t xml:space="preserve"> z motnjami v duševnem razvoju,</w:t>
      </w:r>
    </w:p>
    <w:p w:rsidR="00F62A51" w:rsidRPr="005C692B" w:rsidRDefault="00F62A51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5C692B">
        <w:rPr>
          <w:b/>
        </w:rPr>
        <w:t xml:space="preserve">osebe s težavami </w:t>
      </w:r>
      <w:r w:rsidR="00392FD6" w:rsidRPr="005C692B">
        <w:rPr>
          <w:b/>
        </w:rPr>
        <w:t>v duševne</w:t>
      </w:r>
      <w:r w:rsidRPr="005C692B">
        <w:rPr>
          <w:b/>
        </w:rPr>
        <w:t>m zdravju,</w:t>
      </w:r>
    </w:p>
    <w:p w:rsidR="00F62A51" w:rsidRPr="005C692B" w:rsidRDefault="00F62A51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5C692B">
        <w:rPr>
          <w:b/>
        </w:rPr>
        <w:t>zaporniki v fazi odpusta,</w:t>
      </w:r>
    </w:p>
    <w:p w:rsidR="00392FD6" w:rsidRPr="005C692B" w:rsidRDefault="00392FD6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5C692B">
        <w:rPr>
          <w:b/>
        </w:rPr>
        <w:t xml:space="preserve">osebe, ki se zdravijo odvisnosti od prepovedanih drog. </w:t>
      </w:r>
    </w:p>
    <w:p w:rsidR="007521E0" w:rsidRDefault="007521E0" w:rsidP="00F62A51">
      <w:pPr>
        <w:pStyle w:val="Aktiviramobesedilo"/>
        <w:rPr>
          <w:rFonts w:cs="Arial"/>
          <w:color w:val="212121"/>
          <w:szCs w:val="18"/>
        </w:rPr>
      </w:pPr>
    </w:p>
    <w:p w:rsidR="00E70A42" w:rsidRDefault="00392FD6" w:rsidP="00216234">
      <w:pPr>
        <w:pStyle w:val="Aktiviramobesedilo"/>
        <w:jc w:val="both"/>
        <w:rPr>
          <w:rFonts w:cs="Arial"/>
          <w:b/>
          <w:color w:val="212121"/>
          <w:szCs w:val="18"/>
        </w:rPr>
      </w:pPr>
      <w:r>
        <w:rPr>
          <w:rFonts w:cs="Arial"/>
          <w:color w:val="212121"/>
          <w:szCs w:val="18"/>
        </w:rPr>
        <w:t>V različnih institucijah po državi skupine udeležencev s pomočjo izbranih mentorjev (pisateljev, pesnikov in ilustratorjev) ob obravnavi slovenskih leposlovnih del razvijajo lastno ustvarjalnost, sposobnosti kreativnega izražanja in pisanja ter druge kulturne potenciale, izboljšujejo svojo digitalno pismenost</w:t>
      </w:r>
      <w:r w:rsidR="00F62A51">
        <w:rPr>
          <w:rFonts w:cs="Arial"/>
          <w:color w:val="212121"/>
          <w:szCs w:val="18"/>
        </w:rPr>
        <w:t xml:space="preserve"> (uporab</w:t>
      </w:r>
      <w:r w:rsidR="007413D8">
        <w:rPr>
          <w:rFonts w:cs="Arial"/>
          <w:color w:val="212121"/>
          <w:szCs w:val="18"/>
        </w:rPr>
        <w:t>ljajo</w:t>
      </w:r>
      <w:r w:rsidR="00F62A51">
        <w:rPr>
          <w:rFonts w:cs="Arial"/>
          <w:color w:val="212121"/>
          <w:szCs w:val="18"/>
        </w:rPr>
        <w:t xml:space="preserve"> bralnik</w:t>
      </w:r>
      <w:r w:rsidR="007413D8">
        <w:rPr>
          <w:rFonts w:cs="Arial"/>
          <w:color w:val="212121"/>
          <w:szCs w:val="18"/>
        </w:rPr>
        <w:t>e</w:t>
      </w:r>
      <w:r w:rsidR="00F62A51">
        <w:rPr>
          <w:rFonts w:cs="Arial"/>
          <w:color w:val="212121"/>
          <w:szCs w:val="18"/>
        </w:rPr>
        <w:t xml:space="preserve"> in </w:t>
      </w:r>
      <w:r w:rsidR="007413D8">
        <w:rPr>
          <w:rFonts w:cs="Arial"/>
          <w:color w:val="212121"/>
          <w:szCs w:val="18"/>
        </w:rPr>
        <w:t xml:space="preserve">se </w:t>
      </w:r>
      <w:r w:rsidR="00F62A51">
        <w:rPr>
          <w:rFonts w:cs="Arial"/>
          <w:color w:val="212121"/>
          <w:szCs w:val="18"/>
        </w:rPr>
        <w:t>spoznava</w:t>
      </w:r>
      <w:r w:rsidR="007413D8">
        <w:rPr>
          <w:rFonts w:cs="Arial"/>
          <w:color w:val="212121"/>
          <w:szCs w:val="18"/>
        </w:rPr>
        <w:t>jo</w:t>
      </w:r>
      <w:r w:rsidR="00F62A51">
        <w:rPr>
          <w:rFonts w:cs="Arial"/>
          <w:color w:val="212121"/>
          <w:szCs w:val="18"/>
        </w:rPr>
        <w:t xml:space="preserve"> z e-knjigo)</w:t>
      </w:r>
      <w:r>
        <w:rPr>
          <w:rFonts w:cs="Arial"/>
          <w:color w:val="212121"/>
          <w:szCs w:val="18"/>
        </w:rPr>
        <w:t xml:space="preserve">, se kreativno izražajo in javno nastopajo. </w:t>
      </w:r>
      <w:r w:rsidRPr="005C692B">
        <w:rPr>
          <w:rFonts w:cs="Arial"/>
          <w:b/>
          <w:color w:val="212121"/>
          <w:szCs w:val="18"/>
        </w:rPr>
        <w:t>Na ta način izbolj</w:t>
      </w:r>
      <w:r w:rsidR="007413D8" w:rsidRPr="005C692B">
        <w:rPr>
          <w:rFonts w:cs="Arial"/>
          <w:b/>
          <w:color w:val="212121"/>
          <w:szCs w:val="18"/>
        </w:rPr>
        <w:t>šujejo svoje socialne veščine ter</w:t>
      </w:r>
      <w:r w:rsidRPr="005C692B">
        <w:rPr>
          <w:rFonts w:cs="Arial"/>
          <w:b/>
          <w:color w:val="212121"/>
          <w:szCs w:val="18"/>
        </w:rPr>
        <w:t xml:space="preserve"> se v največji možni meri vključujejo v družbo</w:t>
      </w:r>
      <w:r w:rsidR="00F62A51" w:rsidRPr="005C692B">
        <w:rPr>
          <w:rFonts w:cs="Arial"/>
          <w:b/>
          <w:color w:val="212121"/>
          <w:szCs w:val="18"/>
        </w:rPr>
        <w:t xml:space="preserve"> in posledično na trg dela</w:t>
      </w:r>
      <w:r w:rsidRPr="005C692B">
        <w:rPr>
          <w:rFonts w:cs="Arial"/>
          <w:b/>
          <w:color w:val="212121"/>
          <w:szCs w:val="18"/>
        </w:rPr>
        <w:t>.</w:t>
      </w:r>
    </w:p>
    <w:p w:rsidR="005C692B" w:rsidRPr="0012702F" w:rsidRDefault="005C692B" w:rsidP="005C692B">
      <w:pPr>
        <w:pStyle w:val="Aktiviramobesedilo"/>
        <w:jc w:val="both"/>
        <w:rPr>
          <w:rFonts w:cs="Arial"/>
          <w:color w:val="000000"/>
          <w:szCs w:val="18"/>
        </w:rPr>
      </w:pPr>
    </w:p>
    <w:p w:rsidR="005C692B" w:rsidRPr="0012702F" w:rsidRDefault="00393C16" w:rsidP="005C692B">
      <w:pPr>
        <w:pStyle w:val="Aktiviramobesedilo"/>
        <w:jc w:val="both"/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2660650</wp:posOffset>
                </wp:positionH>
                <wp:positionV relativeFrom="paragraph">
                  <wp:posOffset>1524000</wp:posOffset>
                </wp:positionV>
                <wp:extent cx="2714625" cy="476250"/>
                <wp:effectExtent l="0" t="0" r="952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EAF" w:rsidRDefault="002E3EAF">
                            <w:r>
                              <w:rPr>
                                <w:i/>
                                <w:sz w:val="16"/>
                              </w:rPr>
                              <w:t>Delavnica kreativnega pisanja (CUDV Črna na Koroškem,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209.5pt;margin-top:120pt;width:21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" fillcolor="white [3201]" stroked="f" strokeweight=".5pt">
                <v:textbox>
                  <w:txbxContent>
                    <w:p w:rsidR="002E3EAF" w:rsidRDefault="002E3EAF">
                      <w:r>
                        <w:rPr>
                          <w:i/>
                          <w:sz w:val="16"/>
                        </w:rPr>
                        <w:t>Delavnica kreativnega pisanja (CUDV Črna na Koroškem, 2016)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92B" w:rsidRPr="0012702F">
        <w:rPr>
          <w:noProof/>
          <w:lang w:eastAsia="sl-SI"/>
        </w:rPr>
        <w:drawing>
          <wp:inline distT="0" distB="0" distL="0" distR="0" wp14:anchorId="4772ADEC" wp14:editId="1587082F">
            <wp:extent cx="2628900" cy="1479812"/>
            <wp:effectExtent l="0" t="0" r="0" b="6350"/>
            <wp:docPr id="4" name="Slika 4" descr="http://www.jakrs.si/fileadmin/_processed_/csm_20160915_114528_41edee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krs.si/fileadmin/_processed_/csm_20160915_114528_41edee1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10" cy="148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2B" w:rsidRPr="0012702F">
        <w:t xml:space="preserve"> </w:t>
      </w:r>
      <w:r w:rsidR="005C692B" w:rsidRPr="0012702F">
        <w:rPr>
          <w:noProof/>
          <w:lang w:eastAsia="sl-SI"/>
        </w:rPr>
        <w:drawing>
          <wp:inline distT="0" distB="0" distL="0" distR="0" wp14:anchorId="7851B78E" wp14:editId="71FBC389">
            <wp:extent cx="2624023" cy="1475740"/>
            <wp:effectExtent l="0" t="0" r="5080" b="0"/>
            <wp:docPr id="32" name="Slika 32" descr="http://www.jakrs.si/fileadmin/_processed_/csm_J._Kolaric_-_pisanje_sonetov_76f0f7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jakrs.si/fileadmin/_processed_/csm_J._Kolaric_-_pisanje_sonetov_76f0f72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8" cy="15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21" w:rsidRDefault="002E00D0" w:rsidP="00393C16">
      <w:pPr>
        <w:pStyle w:val="Aktiviramobesedilo"/>
        <w:jc w:val="both"/>
        <w:rPr>
          <w:i/>
          <w:sz w:val="16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89200" cy="333375"/>
                <wp:effectExtent l="0" t="0" r="6350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C16" w:rsidRDefault="00393C16">
                            <w:r>
                              <w:rPr>
                                <w:i/>
                                <w:sz w:val="16"/>
                              </w:rPr>
                              <w:t>Skupinsko branje (ZUDV Dornava,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0" o:spid="_x0000_s1027" type="#_x0000_t202" style="position:absolute;left:0;text-align:left;margin-left:0;margin-top:.55pt;width:196pt;height:26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" fillcolor="white [3201]" stroked="f" strokeweight=".5pt">
                <v:textbox>
                  <w:txbxContent>
                    <w:p w:rsidR="00393C16" w:rsidRDefault="00393C16">
                      <w:r>
                        <w:rPr>
                          <w:i/>
                          <w:sz w:val="16"/>
                        </w:rPr>
                        <w:t>Skupinsko branje (ZUDV Dornava, 2016)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92B">
        <w:rPr>
          <w:i/>
          <w:sz w:val="16"/>
        </w:rPr>
        <w:t xml:space="preserve">   </w:t>
      </w:r>
      <w:r w:rsidR="002E3EAF">
        <w:rPr>
          <w:i/>
          <w:sz w:val="16"/>
        </w:rPr>
        <w:t xml:space="preserve">                    </w:t>
      </w:r>
    </w:p>
    <w:p w:rsidR="00393C16" w:rsidRDefault="00393C16" w:rsidP="00393C16">
      <w:pPr>
        <w:pStyle w:val="Aktiviramobesedilo"/>
        <w:jc w:val="both"/>
        <w:rPr>
          <w:i/>
          <w:sz w:val="16"/>
        </w:rPr>
      </w:pPr>
    </w:p>
    <w:p w:rsidR="00393C16" w:rsidRDefault="00393C16" w:rsidP="00393C16">
      <w:pPr>
        <w:pStyle w:val="Aktiviramobesedilo"/>
        <w:jc w:val="both"/>
        <w:rPr>
          <w:rFonts w:cs="Arial"/>
          <w:color w:val="212121"/>
          <w:szCs w:val="18"/>
        </w:rPr>
      </w:pPr>
    </w:p>
    <w:p w:rsidR="005C692B" w:rsidRDefault="00CE7216" w:rsidP="005C692B">
      <w:pPr>
        <w:pStyle w:val="Aktiviramobesedilo"/>
        <w:jc w:val="both"/>
        <w:rPr>
          <w:rFonts w:cs="Arial"/>
          <w:color w:val="000000"/>
          <w:szCs w:val="18"/>
        </w:rPr>
      </w:pPr>
      <w:r>
        <w:rPr>
          <w:szCs w:val="18"/>
        </w:rPr>
        <w:t xml:space="preserve">Rdeča nit, ki vsebinsko povezuje </w:t>
      </w:r>
      <w:r w:rsidR="005C692B" w:rsidRPr="0012702F">
        <w:rPr>
          <w:szCs w:val="18"/>
        </w:rPr>
        <w:t>celot</w:t>
      </w:r>
      <w:r>
        <w:rPr>
          <w:szCs w:val="18"/>
        </w:rPr>
        <w:t>e</w:t>
      </w:r>
      <w:r w:rsidR="005C692B" w:rsidRPr="0012702F">
        <w:rPr>
          <w:szCs w:val="18"/>
        </w:rPr>
        <w:t>n</w:t>
      </w:r>
      <w:r>
        <w:rPr>
          <w:szCs w:val="18"/>
        </w:rPr>
        <w:t xml:space="preserve"> program, </w:t>
      </w:r>
      <w:r>
        <w:rPr>
          <w:rFonts w:cs="Arial"/>
          <w:color w:val="000000"/>
          <w:szCs w:val="18"/>
        </w:rPr>
        <w:t xml:space="preserve">so </w:t>
      </w:r>
      <w:r w:rsidRPr="00CE7216">
        <w:rPr>
          <w:rFonts w:cs="Arial"/>
          <w:b/>
          <w:color w:val="000000"/>
          <w:szCs w:val="18"/>
        </w:rPr>
        <w:t>leposlovna dela</w:t>
      </w:r>
      <w:r w:rsidR="005C692B" w:rsidRPr="0012702F">
        <w:rPr>
          <w:rFonts w:cs="Arial"/>
          <w:b/>
          <w:color w:val="000000"/>
          <w:szCs w:val="18"/>
        </w:rPr>
        <w:t xml:space="preserve"> priznanih slovenskih avtorjev</w:t>
      </w:r>
      <w:r>
        <w:rPr>
          <w:rFonts w:cs="Arial"/>
          <w:color w:val="000000"/>
          <w:szCs w:val="18"/>
        </w:rPr>
        <w:t>, ki jih</w:t>
      </w:r>
      <w:r w:rsidR="005C692B" w:rsidRPr="0012702F">
        <w:rPr>
          <w:rFonts w:cs="Arial"/>
          <w:color w:val="000000"/>
          <w:szCs w:val="18"/>
        </w:rPr>
        <w:t xml:space="preserve"> udeleženc</w:t>
      </w:r>
      <w:r>
        <w:rPr>
          <w:rFonts w:cs="Arial"/>
          <w:color w:val="000000"/>
          <w:szCs w:val="18"/>
        </w:rPr>
        <w:t>i spoznavajo s pomočjo</w:t>
      </w:r>
      <w:r w:rsidR="005C692B" w:rsidRPr="0012702F">
        <w:rPr>
          <w:rFonts w:cs="Arial"/>
          <w:color w:val="000000"/>
          <w:szCs w:val="18"/>
        </w:rPr>
        <w:t xml:space="preserve"> strokovno podkovan</w:t>
      </w:r>
      <w:r>
        <w:rPr>
          <w:rFonts w:cs="Arial"/>
          <w:color w:val="000000"/>
          <w:szCs w:val="18"/>
        </w:rPr>
        <w:t>ega</w:t>
      </w:r>
      <w:r w:rsidR="005C692B" w:rsidRPr="0012702F">
        <w:rPr>
          <w:rFonts w:cs="Arial"/>
          <w:color w:val="000000"/>
          <w:szCs w:val="18"/>
        </w:rPr>
        <w:t xml:space="preserve"> mentor</w:t>
      </w:r>
      <w:r>
        <w:rPr>
          <w:rFonts w:cs="Arial"/>
          <w:color w:val="000000"/>
          <w:szCs w:val="18"/>
        </w:rPr>
        <w:t>ja</w:t>
      </w:r>
      <w:r w:rsidR="005C692B" w:rsidRPr="0012702F">
        <w:rPr>
          <w:rFonts w:cs="Arial"/>
          <w:color w:val="000000"/>
          <w:szCs w:val="18"/>
        </w:rPr>
        <w:t xml:space="preserve"> </w:t>
      </w:r>
      <w:r w:rsidR="005C692B">
        <w:rPr>
          <w:rFonts w:cs="Arial"/>
          <w:color w:val="000000"/>
          <w:szCs w:val="18"/>
        </w:rPr>
        <w:t>(uveljavljen</w:t>
      </w:r>
      <w:r>
        <w:rPr>
          <w:rFonts w:cs="Arial"/>
          <w:color w:val="000000"/>
          <w:szCs w:val="18"/>
        </w:rPr>
        <w:t>ega</w:t>
      </w:r>
      <w:r w:rsidR="005C692B">
        <w:rPr>
          <w:rFonts w:cs="Arial"/>
          <w:color w:val="000000"/>
          <w:szCs w:val="18"/>
        </w:rPr>
        <w:t xml:space="preserve"> slovensk</w:t>
      </w:r>
      <w:r>
        <w:rPr>
          <w:rFonts w:cs="Arial"/>
          <w:color w:val="000000"/>
          <w:szCs w:val="18"/>
        </w:rPr>
        <w:t>ega</w:t>
      </w:r>
      <w:r w:rsidR="005C692B">
        <w:rPr>
          <w:rFonts w:cs="Arial"/>
          <w:color w:val="000000"/>
          <w:szCs w:val="18"/>
        </w:rPr>
        <w:t xml:space="preserve"> pesnik</w:t>
      </w:r>
      <w:r>
        <w:rPr>
          <w:rFonts w:cs="Arial"/>
          <w:color w:val="000000"/>
          <w:szCs w:val="18"/>
        </w:rPr>
        <w:t>a</w:t>
      </w:r>
      <w:r w:rsidR="005C692B">
        <w:rPr>
          <w:rFonts w:cs="Arial"/>
          <w:color w:val="000000"/>
          <w:szCs w:val="18"/>
        </w:rPr>
        <w:t xml:space="preserve"> oz. pisatelj</w:t>
      </w:r>
      <w:r>
        <w:rPr>
          <w:rFonts w:cs="Arial"/>
          <w:color w:val="000000"/>
          <w:szCs w:val="18"/>
        </w:rPr>
        <w:t xml:space="preserve">a ter priznanega ilustratorja, ki vodi </w:t>
      </w:r>
      <w:r w:rsidR="005C692B">
        <w:rPr>
          <w:rFonts w:cs="Arial"/>
          <w:color w:val="000000"/>
          <w:szCs w:val="18"/>
        </w:rPr>
        <w:t>modul ilustriranja)</w:t>
      </w:r>
      <w:r w:rsidR="00C2313C">
        <w:rPr>
          <w:rFonts w:cs="Arial"/>
          <w:color w:val="000000"/>
          <w:szCs w:val="18"/>
        </w:rPr>
        <w:t xml:space="preserve"> in različnih gostov, drugih knjižnih ustvarjalcev in</w:t>
      </w:r>
      <w:r w:rsidR="005C692B" w:rsidRPr="0012702F">
        <w:rPr>
          <w:rFonts w:cs="Arial"/>
          <w:color w:val="000000"/>
          <w:szCs w:val="18"/>
        </w:rPr>
        <w:t xml:space="preserve"> strokovnjak</w:t>
      </w:r>
      <w:r w:rsidR="00C2313C">
        <w:rPr>
          <w:rFonts w:cs="Arial"/>
          <w:color w:val="000000"/>
          <w:szCs w:val="18"/>
        </w:rPr>
        <w:t>ov</w:t>
      </w:r>
      <w:r w:rsidR="005C692B" w:rsidRPr="0012702F">
        <w:rPr>
          <w:rFonts w:cs="Arial"/>
          <w:color w:val="000000"/>
          <w:szCs w:val="18"/>
        </w:rPr>
        <w:t xml:space="preserve"> z različnih področij.</w:t>
      </w:r>
      <w:r w:rsidR="005C692B">
        <w:rPr>
          <w:rFonts w:cs="Arial"/>
          <w:color w:val="000000"/>
          <w:szCs w:val="18"/>
        </w:rPr>
        <w:t xml:space="preserve"> </w:t>
      </w:r>
    </w:p>
    <w:p w:rsidR="005C692B" w:rsidRDefault="005C692B" w:rsidP="005C692B">
      <w:pPr>
        <w:pStyle w:val="Aktiviramobesedilo"/>
        <w:jc w:val="both"/>
        <w:rPr>
          <w:rFonts w:cs="Arial"/>
          <w:color w:val="000000"/>
          <w:szCs w:val="18"/>
        </w:rPr>
      </w:pPr>
    </w:p>
    <w:p w:rsidR="008C7371" w:rsidRDefault="008C7371" w:rsidP="005C692B">
      <w:pPr>
        <w:pStyle w:val="Aktiviramobesedilo"/>
        <w:jc w:val="both"/>
        <w:rPr>
          <w:rFonts w:cs="Arial"/>
          <w:color w:val="000000"/>
          <w:szCs w:val="18"/>
        </w:rPr>
      </w:pPr>
    </w:p>
    <w:p w:rsidR="005C692B" w:rsidRPr="0012702F" w:rsidRDefault="005C692B" w:rsidP="005C692B">
      <w:pPr>
        <w:pStyle w:val="Aktiviramobesedilo"/>
        <w:jc w:val="both"/>
        <w:rPr>
          <w:rFonts w:cs="Arial"/>
          <w:color w:val="000000"/>
          <w:szCs w:val="18"/>
        </w:rPr>
      </w:pPr>
      <w:r w:rsidRPr="0012702F">
        <w:rPr>
          <w:rFonts w:cs="Arial"/>
          <w:color w:val="000000"/>
          <w:szCs w:val="18"/>
        </w:rPr>
        <w:lastRenderedPageBreak/>
        <w:t xml:space="preserve">Vsebinsko </w:t>
      </w:r>
      <w:r>
        <w:rPr>
          <w:rFonts w:cs="Arial"/>
          <w:color w:val="000000"/>
          <w:szCs w:val="18"/>
        </w:rPr>
        <w:t>je</w:t>
      </w:r>
      <w:r w:rsidRPr="0012702F">
        <w:rPr>
          <w:rFonts w:cs="Arial"/>
          <w:color w:val="000000"/>
          <w:szCs w:val="18"/>
        </w:rPr>
        <w:t xml:space="preserve"> program razdeljen na več modulov:</w:t>
      </w:r>
    </w:p>
    <w:p w:rsidR="005C692B" w:rsidRPr="0012702F" w:rsidRDefault="005C692B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12702F">
        <w:rPr>
          <w:b/>
        </w:rPr>
        <w:t>modul književnosti,</w:t>
      </w:r>
    </w:p>
    <w:p w:rsidR="005C692B" w:rsidRPr="0012702F" w:rsidRDefault="005C692B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12702F">
        <w:rPr>
          <w:b/>
        </w:rPr>
        <w:t>modul ilustriranja,</w:t>
      </w:r>
    </w:p>
    <w:p w:rsidR="005C692B" w:rsidRPr="0012702F" w:rsidRDefault="005C692B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12702F">
        <w:rPr>
          <w:b/>
        </w:rPr>
        <w:t>modul kreativnega pisanja in izražanja,</w:t>
      </w:r>
    </w:p>
    <w:p w:rsidR="005C692B" w:rsidRPr="0012702F" w:rsidRDefault="005C692B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12702F">
        <w:rPr>
          <w:b/>
        </w:rPr>
        <w:t>modul za razvoj digitalne pismenosti (del</w:t>
      </w:r>
      <w:r w:rsidR="00C2313C">
        <w:rPr>
          <w:b/>
        </w:rPr>
        <w:t>o z elektronsko knjigo, sistem</w:t>
      </w:r>
      <w:r w:rsidRPr="0012702F">
        <w:rPr>
          <w:b/>
        </w:rPr>
        <w:t xml:space="preserve"> </w:t>
      </w:r>
      <w:r w:rsidR="00C2313C">
        <w:rPr>
          <w:b/>
        </w:rPr>
        <w:t>COBISS, dostop</w:t>
      </w:r>
      <w:r w:rsidRPr="0012702F">
        <w:rPr>
          <w:b/>
        </w:rPr>
        <w:t xml:space="preserve"> do knjižničn</w:t>
      </w:r>
      <w:r w:rsidR="002E3EAF">
        <w:rPr>
          <w:b/>
        </w:rPr>
        <w:t>ega gradiva v knjižnici in prek</w:t>
      </w:r>
      <w:r w:rsidRPr="0012702F">
        <w:rPr>
          <w:b/>
        </w:rPr>
        <w:t xml:space="preserve"> oddaljenih dostopov),</w:t>
      </w:r>
    </w:p>
    <w:p w:rsidR="005C692B" w:rsidRDefault="005C692B" w:rsidP="005C692B">
      <w:pPr>
        <w:pStyle w:val="Aktiviramobesedilo"/>
        <w:numPr>
          <w:ilvl w:val="0"/>
          <w:numId w:val="11"/>
        </w:numPr>
        <w:jc w:val="both"/>
        <w:rPr>
          <w:b/>
        </w:rPr>
      </w:pPr>
      <w:r w:rsidRPr="0012702F">
        <w:rPr>
          <w:b/>
        </w:rPr>
        <w:t>možnost prilagoditve dodatnih modulov glede na potrebo posamezne skupine udeležencev (npr. veščine javnega nastopanja in samopredstavitve).</w:t>
      </w:r>
    </w:p>
    <w:p w:rsidR="002E3EAF" w:rsidRDefault="002E3EAF" w:rsidP="002E3EAF">
      <w:pPr>
        <w:pStyle w:val="Aktiviramobesedilo"/>
        <w:ind w:left="720"/>
        <w:jc w:val="both"/>
        <w:rPr>
          <w:b/>
        </w:rPr>
      </w:pPr>
    </w:p>
    <w:p w:rsidR="002E3EAF" w:rsidRPr="002E3EAF" w:rsidRDefault="002E3EAF" w:rsidP="002E3EAF">
      <w:pPr>
        <w:pStyle w:val="Aktiviramobesedilo"/>
        <w:jc w:val="right"/>
        <w:rPr>
          <w:color w:val="FF0000"/>
          <w:lang w:val="en-GB"/>
        </w:rPr>
      </w:pPr>
      <w:r w:rsidRPr="002E3EAF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7620</wp:posOffset>
                </wp:positionV>
                <wp:extent cx="1581150" cy="81915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EAF" w:rsidRDefault="002E3EAF" w:rsidP="002E3EAF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Spoznavanje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Franceta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Prešerna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pomočjo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stripa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(CUDV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Črna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Koroškem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,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8" type="#_x0000_t202" style="position:absolute;left:0;text-align:left;margin-left:124.45pt;margin-top:.6pt;width:124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" fillcolor="white [3201]" stroked="f" strokeweight=".5pt">
                <v:textbox>
                  <w:txbxContent>
                    <w:p w:rsidR="002E3EAF" w:rsidRDefault="002E3EAF" w:rsidP="002E3EAF">
                      <w:pPr>
                        <w:jc w:val="right"/>
                      </w:pP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Spoznavanje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Franceta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Prešerna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s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pomočjo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stripa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(CUDV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Črna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Koroškem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>, 2016)</w:t>
                      </w:r>
                    </w:p>
                  </w:txbxContent>
                </v:textbox>
              </v:shape>
            </w:pict>
          </mc:Fallback>
        </mc:AlternateContent>
      </w:r>
      <w:r w:rsidRPr="002E3EAF">
        <w:rPr>
          <w:noProof/>
          <w:color w:val="FF0000"/>
          <w:lang w:eastAsia="sl-SI"/>
        </w:rPr>
        <w:drawing>
          <wp:inline distT="0" distB="0" distL="0" distR="0" wp14:anchorId="169A30A4" wp14:editId="3448B1A9">
            <wp:extent cx="3139171" cy="2353530"/>
            <wp:effectExtent l="0" t="0" r="4445" b="8890"/>
            <wp:docPr id="3" name="Slika 3" descr="http://www.jakrs.si/fileadmin/_processed_/csm_Mojca_pripovedujem_zgodbicp_6fcfa9c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krs.si/fileadmin/_processed_/csm_Mojca_pripovedujem_zgodbicp_6fcfa9c6f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6" cy="23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EAF">
        <w:rPr>
          <w:color w:val="FF0000"/>
          <w:szCs w:val="18"/>
        </w:rPr>
        <w:t xml:space="preserve"> </w:t>
      </w:r>
      <w:r w:rsidRPr="002E3EAF">
        <w:rPr>
          <w:noProof/>
          <w:color w:val="FF0000"/>
          <w:lang w:eastAsia="sl-SI"/>
        </w:rPr>
        <w:drawing>
          <wp:inline distT="0" distB="0" distL="0" distR="0" wp14:anchorId="63D46F11" wp14:editId="67B5D4BC">
            <wp:extent cx="2097356" cy="389509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Bergant.JAKRS\AppData\Local\Microsoft\Windows\INetCacheContent.Word\cir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22" cy="39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EAF">
        <w:rPr>
          <w:i/>
          <w:color w:val="FF0000"/>
          <w:sz w:val="16"/>
        </w:rPr>
        <w:t xml:space="preserve"> </w:t>
      </w:r>
    </w:p>
    <w:p w:rsidR="002E3EAF" w:rsidRDefault="002E3EAF" w:rsidP="002E3EAF">
      <w:r w:rsidRPr="002E3EAF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95550" cy="20955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EAF" w:rsidRDefault="002E3EAF" w:rsidP="002E3EAF">
                            <w:pPr>
                              <w:pStyle w:val="Aktiviramobesedilo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Izpovedna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moč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ilustracij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(CUDV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Dobrna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lang w:val="en-GB"/>
                              </w:rPr>
                              <w:t>, 2016)</w:t>
                            </w:r>
                          </w:p>
                          <w:p w:rsidR="002E3EAF" w:rsidRDefault="002E3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0;margin-top:.7pt;width:196.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" fillcolor="white [3201]" stroked="f" strokeweight=".5pt">
                <v:textbox>
                  <w:txbxContent>
                    <w:p w:rsidR="002E3EAF" w:rsidRDefault="002E3EAF" w:rsidP="002E3EAF">
                      <w:pPr>
                        <w:pStyle w:val="Aktiviramobesedilo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Iz</w:t>
                      </w:r>
                      <w:r>
                        <w:rPr>
                          <w:i/>
                          <w:sz w:val="16"/>
                          <w:lang w:val="en-GB"/>
                        </w:rPr>
                        <w:t>povedn</w:t>
                      </w:r>
                      <w:r>
                        <w:rPr>
                          <w:i/>
                          <w:sz w:val="16"/>
                          <w:lang w:val="en-GB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 xml:space="preserve"> moč ilustracij (CUDV </w:t>
                      </w:r>
                      <w:proofErr w:type="spellStart"/>
                      <w:r>
                        <w:rPr>
                          <w:i/>
                          <w:sz w:val="16"/>
                          <w:lang w:val="en-GB"/>
                        </w:rPr>
                        <w:t>Dobrna</w:t>
                      </w:r>
                      <w:proofErr w:type="spellEnd"/>
                      <w:r>
                        <w:rPr>
                          <w:i/>
                          <w:sz w:val="16"/>
                          <w:lang w:val="en-GB"/>
                        </w:rPr>
                        <w:t>, 2016)</w:t>
                      </w:r>
                    </w:p>
                    <w:p w:rsidR="002E3EAF" w:rsidRDefault="002E3EAF"/>
                  </w:txbxContent>
                </v:textbox>
                <w10:wrap anchorx="margin"/>
              </v:shape>
            </w:pict>
          </mc:Fallback>
        </mc:AlternateContent>
      </w:r>
    </w:p>
    <w:p w:rsidR="000A42BC" w:rsidRDefault="000A42BC" w:rsidP="000A42BC">
      <w:pPr>
        <w:pStyle w:val="Aktiviramobesedilo"/>
        <w:jc w:val="both"/>
        <w:rPr>
          <w:szCs w:val="18"/>
        </w:rPr>
      </w:pPr>
    </w:p>
    <w:p w:rsidR="000A42BC" w:rsidRDefault="000A42BC" w:rsidP="000A42BC">
      <w:pPr>
        <w:pStyle w:val="Aktiviramobesedilo"/>
        <w:jc w:val="both"/>
        <w:rPr>
          <w:b/>
          <w:szCs w:val="18"/>
        </w:rPr>
      </w:pPr>
      <w:r w:rsidRPr="00C606E2">
        <w:rPr>
          <w:b/>
          <w:szCs w:val="18"/>
        </w:rPr>
        <w:t>Izvajanje programa</w:t>
      </w:r>
    </w:p>
    <w:p w:rsidR="008C7371" w:rsidRPr="00C606E2" w:rsidRDefault="008C7371" w:rsidP="000A42BC">
      <w:pPr>
        <w:pStyle w:val="Aktiviramobesedilo"/>
        <w:jc w:val="both"/>
        <w:rPr>
          <w:b/>
          <w:szCs w:val="18"/>
        </w:rPr>
      </w:pPr>
    </w:p>
    <w:p w:rsidR="000A42BC" w:rsidRDefault="000A42BC" w:rsidP="000A42BC">
      <w:pPr>
        <w:pStyle w:val="Aktiviramobesedilo"/>
        <w:jc w:val="both"/>
        <w:rPr>
          <w:rFonts w:cs="Arial"/>
          <w:color w:val="000000"/>
          <w:szCs w:val="18"/>
        </w:rPr>
      </w:pPr>
      <w:r w:rsidRPr="0012702F">
        <w:rPr>
          <w:rFonts w:cs="Arial"/>
          <w:color w:val="000000"/>
          <w:szCs w:val="18"/>
        </w:rPr>
        <w:t xml:space="preserve">Poleg razvoja ustreznih interdisciplinarnih programov socialne aktivacije operacija vključuje tudi izbor ustreznih izvajalcev/mentorjev, ki </w:t>
      </w:r>
      <w:r>
        <w:rPr>
          <w:rFonts w:cs="Arial"/>
          <w:color w:val="000000"/>
          <w:szCs w:val="18"/>
        </w:rPr>
        <w:t>so</w:t>
      </w:r>
      <w:r w:rsidRPr="0012702F">
        <w:rPr>
          <w:rFonts w:cs="Arial"/>
          <w:color w:val="000000"/>
          <w:szCs w:val="18"/>
        </w:rPr>
        <w:t xml:space="preserve"> priznani avtorji s področja knjige s pedagoškimi in didaktičnimi referencami za delo s ciljnimi skupinami projekta. Pred začetkom izvajanja posameznega sklopa usposabljanj</w:t>
      </w:r>
      <w:r>
        <w:rPr>
          <w:rFonts w:cs="Arial"/>
          <w:color w:val="000000"/>
          <w:szCs w:val="18"/>
        </w:rPr>
        <w:t xml:space="preserve"> zato Javna agencija za knjigo RS</w:t>
      </w:r>
      <w:r w:rsidRPr="0012702F">
        <w:rPr>
          <w:rFonts w:cs="Arial"/>
          <w:color w:val="000000"/>
          <w:szCs w:val="18"/>
        </w:rPr>
        <w:t xml:space="preserve"> vsako leto </w:t>
      </w:r>
      <w:r>
        <w:rPr>
          <w:rFonts w:cs="Arial"/>
          <w:color w:val="000000"/>
          <w:szCs w:val="18"/>
        </w:rPr>
        <w:t>izvede</w:t>
      </w:r>
      <w:r w:rsidRPr="0012702F">
        <w:rPr>
          <w:rFonts w:cs="Arial"/>
          <w:color w:val="000000"/>
          <w:szCs w:val="18"/>
        </w:rPr>
        <w:t xml:space="preserve"> </w:t>
      </w:r>
      <w:r w:rsidRPr="00581112">
        <w:rPr>
          <w:rFonts w:cs="Arial"/>
          <w:b/>
          <w:color w:val="000000"/>
          <w:szCs w:val="18"/>
        </w:rPr>
        <w:t>seminar za mentorje skupin</w:t>
      </w:r>
      <w:r w:rsidRPr="0012702F">
        <w:rPr>
          <w:rFonts w:cs="Arial"/>
          <w:color w:val="000000"/>
          <w:szCs w:val="18"/>
        </w:rPr>
        <w:t>, zasnovan na podlagi specifičnih ciljnih skupin</w:t>
      </w:r>
      <w:r>
        <w:rPr>
          <w:rFonts w:cs="Arial"/>
          <w:color w:val="000000"/>
          <w:szCs w:val="18"/>
        </w:rPr>
        <w:t>,</w:t>
      </w:r>
      <w:r w:rsidRPr="0012702F">
        <w:rPr>
          <w:rFonts w:cs="Arial"/>
          <w:color w:val="000000"/>
          <w:szCs w:val="18"/>
        </w:rPr>
        <w:t xml:space="preserve"> s katerimi bodo posamezni mentorji delali. </w:t>
      </w:r>
    </w:p>
    <w:p w:rsidR="000A42BC" w:rsidRDefault="000A42BC" w:rsidP="000A42BC">
      <w:pPr>
        <w:pStyle w:val="Aktiviramobesedilo"/>
        <w:jc w:val="both"/>
        <w:rPr>
          <w:rFonts w:cs="Arial"/>
          <w:color w:val="000000"/>
          <w:szCs w:val="18"/>
        </w:rPr>
      </w:pPr>
    </w:p>
    <w:p w:rsidR="000A42BC" w:rsidRPr="0012702F" w:rsidRDefault="000A42BC" w:rsidP="000A42BC">
      <w:pPr>
        <w:pStyle w:val="Aktiviramobesedilo"/>
        <w:jc w:val="both"/>
      </w:pPr>
      <w:r w:rsidRPr="0012702F">
        <w:rPr>
          <w:noProof/>
          <w:lang w:eastAsia="sl-SI"/>
        </w:rPr>
        <w:lastRenderedPageBreak/>
        <w:drawing>
          <wp:inline distT="0" distB="0" distL="0" distR="0" wp14:anchorId="56B14DDB" wp14:editId="6B04ABF7">
            <wp:extent cx="4013950" cy="2257425"/>
            <wp:effectExtent l="0" t="0" r="5715" b="0"/>
            <wp:docPr id="5" name="Slika 5" descr="http://www.jakrs.si/fileadmin/_processed_/csm_20161215_185906_353d64e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krs.si/fileadmin/_processed_/csm_20161215_185906_353d64ee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47" cy="23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1C" w:rsidRDefault="002D371C" w:rsidP="000A42BC">
      <w:pPr>
        <w:pStyle w:val="Aktiviramobesedilo"/>
        <w:jc w:val="both"/>
        <w:rPr>
          <w:rFonts w:cs="Arial"/>
          <w:color w:val="000000"/>
          <w:szCs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F4723" wp14:editId="3B18F576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828800" cy="200025"/>
                <wp:effectExtent l="0" t="0" r="0" b="0"/>
                <wp:wrapSquare wrapText="bothSides"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38BE" w:rsidRPr="00F20761" w:rsidRDefault="00E438BE" w:rsidP="00E438BE">
                            <w:pPr>
                              <w:pStyle w:val="Aktiviramobesedilo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Seminar za mentorje v letu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4723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30" type="#_x0000_t202" style="position:absolute;left:0;text-align:left;margin-left:0;margin-top:3.9pt;width:2in;height:15.75pt;z-index:2516643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" filled="f" stroked="f" strokeweight=".5pt">
                <v:textbox>
                  <w:txbxContent>
                    <w:p w:rsidR="00E438BE" w:rsidRPr="00F20761" w:rsidRDefault="00E438BE" w:rsidP="00E438BE">
                      <w:pPr>
                        <w:pStyle w:val="Aktiviramobesedilo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Seminar za mentorje v letu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371C" w:rsidRDefault="002D371C" w:rsidP="000A42BC">
      <w:pPr>
        <w:pStyle w:val="Aktiviramobesedilo"/>
        <w:jc w:val="both"/>
        <w:rPr>
          <w:rFonts w:cs="Arial"/>
          <w:color w:val="000000"/>
          <w:szCs w:val="18"/>
        </w:rPr>
      </w:pPr>
    </w:p>
    <w:p w:rsidR="000A42BC" w:rsidRPr="0012702F" w:rsidRDefault="000A42BC" w:rsidP="000A42BC">
      <w:pPr>
        <w:pStyle w:val="Aktiviramobesedilo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Program dela za vsako skupino je specifičen in je prilagojen</w:t>
      </w:r>
      <w:r w:rsidRPr="0012702F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potrebam posamezne</w:t>
      </w:r>
      <w:r w:rsidRPr="0012702F">
        <w:rPr>
          <w:rFonts w:cs="Arial"/>
          <w:color w:val="000000"/>
          <w:szCs w:val="18"/>
        </w:rPr>
        <w:t xml:space="preserve"> ciljn</w:t>
      </w:r>
      <w:r>
        <w:rPr>
          <w:rFonts w:cs="Arial"/>
          <w:color w:val="000000"/>
          <w:szCs w:val="18"/>
        </w:rPr>
        <w:t>e</w:t>
      </w:r>
      <w:r w:rsidRPr="0012702F">
        <w:rPr>
          <w:rFonts w:cs="Arial"/>
          <w:color w:val="000000"/>
          <w:szCs w:val="18"/>
        </w:rPr>
        <w:t xml:space="preserve"> skupin</w:t>
      </w:r>
      <w:r>
        <w:rPr>
          <w:rFonts w:cs="Arial"/>
          <w:color w:val="000000"/>
          <w:szCs w:val="18"/>
        </w:rPr>
        <w:t>e</w:t>
      </w:r>
      <w:r w:rsidRPr="0012702F">
        <w:rPr>
          <w:rFonts w:cs="Arial"/>
          <w:color w:val="000000"/>
          <w:szCs w:val="18"/>
        </w:rPr>
        <w:t xml:space="preserve"> pri vključevanju v družbo in na trg dela.</w:t>
      </w:r>
      <w:r>
        <w:rPr>
          <w:rFonts w:cs="Arial"/>
          <w:color w:val="000000"/>
          <w:szCs w:val="18"/>
        </w:rPr>
        <w:t xml:space="preserve"> Tako se t</w:t>
      </w:r>
      <w:r w:rsidRPr="0012702F">
        <w:rPr>
          <w:rFonts w:cs="Arial"/>
          <w:color w:val="000000"/>
          <w:szCs w:val="18"/>
        </w:rPr>
        <w:t>eme knjig in pogovorov med posameznimi ciljnimi skupinami razlik</w:t>
      </w:r>
      <w:r>
        <w:rPr>
          <w:rFonts w:cs="Arial"/>
          <w:color w:val="000000"/>
          <w:szCs w:val="18"/>
        </w:rPr>
        <w:t>ujejo</w:t>
      </w:r>
      <w:r w:rsidRPr="0012702F">
        <w:rPr>
          <w:rFonts w:cs="Arial"/>
          <w:color w:val="000000"/>
          <w:szCs w:val="18"/>
        </w:rPr>
        <w:t xml:space="preserve"> glede na njihove konkretne interese in potrebe. Ciljne skupine in lokacije izvajanja programa se vsako leto </w:t>
      </w:r>
      <w:r>
        <w:rPr>
          <w:rFonts w:cs="Arial"/>
          <w:color w:val="000000"/>
          <w:szCs w:val="18"/>
        </w:rPr>
        <w:t>menjajo.</w:t>
      </w:r>
    </w:p>
    <w:p w:rsidR="000A42BC" w:rsidRDefault="000A42BC" w:rsidP="000A42BC">
      <w:pPr>
        <w:pStyle w:val="Aktiviramobesedilo"/>
        <w:jc w:val="both"/>
        <w:rPr>
          <w:rFonts w:cs="Arial"/>
          <w:color w:val="000000"/>
          <w:szCs w:val="18"/>
        </w:rPr>
      </w:pPr>
      <w:r w:rsidRPr="0012702F">
        <w:rPr>
          <w:rFonts w:cs="Arial"/>
          <w:color w:val="000000"/>
          <w:szCs w:val="18"/>
        </w:rPr>
        <w:t xml:space="preserve">Aktivnosti </w:t>
      </w:r>
      <w:r>
        <w:rPr>
          <w:rFonts w:cs="Arial"/>
          <w:color w:val="000000"/>
          <w:szCs w:val="18"/>
        </w:rPr>
        <w:t xml:space="preserve">na usposabljanju, poleg osnovnega dela mentorja z udeleženci, </w:t>
      </w:r>
      <w:r w:rsidRPr="0012702F">
        <w:rPr>
          <w:rFonts w:cs="Arial"/>
          <w:color w:val="000000"/>
          <w:szCs w:val="18"/>
        </w:rPr>
        <w:t>vključ</w:t>
      </w:r>
      <w:r>
        <w:rPr>
          <w:rFonts w:cs="Arial"/>
          <w:color w:val="000000"/>
          <w:szCs w:val="18"/>
        </w:rPr>
        <w:t>ujejo</w:t>
      </w:r>
      <w:r w:rsidRPr="0012702F">
        <w:rPr>
          <w:rFonts w:cs="Arial"/>
          <w:color w:val="000000"/>
          <w:szCs w:val="18"/>
        </w:rPr>
        <w:t xml:space="preserve"> tudi </w:t>
      </w:r>
      <w:r w:rsidRPr="008966E0">
        <w:rPr>
          <w:rFonts w:cs="Arial"/>
          <w:b/>
          <w:color w:val="000000"/>
          <w:szCs w:val="18"/>
        </w:rPr>
        <w:t xml:space="preserve">srečanja udeležencev s slovenskimi pisatelji, prevajalci, ilustratorji in drugimi strokovnjaki s področja </w:t>
      </w:r>
      <w:r w:rsidRPr="007C5893">
        <w:rPr>
          <w:rFonts w:cs="Arial"/>
          <w:b/>
          <w:color w:val="000000"/>
          <w:szCs w:val="18"/>
        </w:rPr>
        <w:t xml:space="preserve">knjige, </w:t>
      </w:r>
      <w:r w:rsidRPr="007C5893">
        <w:rPr>
          <w:rFonts w:cs="Arial"/>
          <w:color w:val="000000"/>
          <w:szCs w:val="18"/>
        </w:rPr>
        <w:t xml:space="preserve">hkrati pa mentorji v izvajanje vsebin </w:t>
      </w:r>
      <w:r>
        <w:rPr>
          <w:rFonts w:cs="Arial"/>
          <w:b/>
          <w:color w:val="000000"/>
          <w:szCs w:val="18"/>
        </w:rPr>
        <w:t>vključujejo</w:t>
      </w:r>
      <w:r w:rsidRPr="007C5893">
        <w:rPr>
          <w:rFonts w:cs="Arial"/>
          <w:b/>
          <w:color w:val="000000"/>
          <w:szCs w:val="18"/>
        </w:rPr>
        <w:t xml:space="preserve"> tudi drug</w:t>
      </w:r>
      <w:r>
        <w:rPr>
          <w:rFonts w:cs="Arial"/>
          <w:b/>
          <w:color w:val="000000"/>
          <w:szCs w:val="18"/>
        </w:rPr>
        <w:t>e</w:t>
      </w:r>
      <w:r w:rsidRPr="007C5893">
        <w:rPr>
          <w:rFonts w:cs="Arial"/>
          <w:b/>
          <w:color w:val="000000"/>
          <w:szCs w:val="18"/>
        </w:rPr>
        <w:t xml:space="preserve"> strokovnja</w:t>
      </w:r>
      <w:r>
        <w:rPr>
          <w:rFonts w:cs="Arial"/>
          <w:b/>
          <w:color w:val="000000"/>
          <w:szCs w:val="18"/>
        </w:rPr>
        <w:t>ke</w:t>
      </w:r>
      <w:r w:rsidRPr="007C5893">
        <w:rPr>
          <w:rFonts w:cs="Arial"/>
          <w:b/>
          <w:color w:val="000000"/>
          <w:szCs w:val="18"/>
        </w:rPr>
        <w:t xml:space="preserve"> z različnih področij, ki dodatno </w:t>
      </w:r>
      <w:r>
        <w:rPr>
          <w:rFonts w:cs="Arial"/>
          <w:b/>
          <w:color w:val="000000"/>
          <w:szCs w:val="18"/>
        </w:rPr>
        <w:t>podkrepijo</w:t>
      </w:r>
      <w:r w:rsidRPr="007C5893">
        <w:rPr>
          <w:rFonts w:cs="Arial"/>
          <w:b/>
          <w:color w:val="000000"/>
          <w:szCs w:val="18"/>
        </w:rPr>
        <w:t xml:space="preserve"> posamezne obravnavane teme znotraj programa</w:t>
      </w:r>
      <w:r w:rsidRPr="0012702F">
        <w:rPr>
          <w:rFonts w:cs="Arial"/>
          <w:color w:val="000000"/>
          <w:szCs w:val="18"/>
        </w:rPr>
        <w:t xml:space="preserve"> (npr. sociologi, novinarji, kulturologi). </w:t>
      </w:r>
    </w:p>
    <w:p w:rsidR="000A42BC" w:rsidRDefault="002D371C" w:rsidP="000A42BC">
      <w:pPr>
        <w:pStyle w:val="Aktiviramobesedilo"/>
        <w:jc w:val="both"/>
        <w:rPr>
          <w:rFonts w:cs="Arial"/>
          <w:color w:val="000000"/>
          <w:szCs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1409700" cy="2857500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00D0" w:rsidRDefault="002E00D0" w:rsidP="002A4EF8">
                            <w:pPr>
                              <w:pStyle w:val="Aktiviramobesedilo"/>
                              <w:rPr>
                                <w:rFonts w:cs="Arial"/>
                                <w:color w:val="000000"/>
                                <w:szCs w:val="18"/>
                              </w:rPr>
                            </w:pPr>
                            <w:r w:rsidRPr="00581112">
                              <w:rPr>
                                <w:i/>
                                <w:sz w:val="16"/>
                              </w:rPr>
                              <w:t>Ob izteku usposabljanja v okviru projekta »Vključujemo in aktiviramo!« v letu 2016 so se udeleženke in udeleženci delavnic na zaključni prireditvi s svojimi mentorji in strokovnimi sodelavci predstavili s samostojnimi nastopi, ki so jih pripravili v okviru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svojih tedenskih srečanj </w:t>
                            </w:r>
                            <w:r w:rsidRPr="0012702F">
                              <w:rPr>
                                <w:i/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npr. skupina iz CUDV Dobrna </w:t>
                            </w:r>
                            <w:r w:rsidR="008258B4">
                              <w:rPr>
                                <w:i/>
                                <w:sz w:val="16"/>
                              </w:rPr>
                              <w:t>s knjigo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»Nina išče prijatelja«, ki je nastala v okviru usposabljanja</w:t>
                            </w:r>
                            <w:r w:rsidRPr="0012702F"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="008258B4">
                              <w:rPr>
                                <w:i/>
                                <w:sz w:val="16"/>
                              </w:rPr>
                              <w:t>.</w:t>
                            </w:r>
                            <w:r w:rsidRPr="0012702F">
                              <w:rPr>
                                <w:i/>
                                <w:sz w:val="16"/>
                              </w:rPr>
                              <w:t xml:space="preserve">      </w:t>
                            </w:r>
                          </w:p>
                          <w:p w:rsidR="002E00D0" w:rsidRDefault="002E0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31" type="#_x0000_t202" style="position:absolute;left:0;text-align:left;margin-left:59.8pt;margin-top:10pt;width:111pt;height:2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" fillcolor="white [3201]" stroked="f" strokeweight=".5pt">
                <v:textbox>
                  <w:txbxContent>
                    <w:p w:rsidR="002E00D0" w:rsidRDefault="002E00D0" w:rsidP="002A4EF8">
                      <w:pPr>
                        <w:pStyle w:val="Aktiviramobesedilo"/>
                        <w:rPr>
                          <w:rFonts w:cs="Arial"/>
                          <w:color w:val="000000"/>
                          <w:szCs w:val="18"/>
                        </w:rPr>
                      </w:pPr>
                      <w:r w:rsidRPr="00581112">
                        <w:rPr>
                          <w:i/>
                          <w:sz w:val="16"/>
                        </w:rPr>
                        <w:t>Ob izteku usposabljanja v okviru projekta »Vključujemo in aktiviramo!« v letu 2016 so se udeleženke in udeleženci delavnic na zaključni prireditvi s svojimi mentorji in strokovnimi sodelavci predstavili s samostojnimi nastopi, ki so jih pripravili v okviru</w:t>
                      </w:r>
                      <w:r>
                        <w:rPr>
                          <w:i/>
                          <w:sz w:val="16"/>
                        </w:rPr>
                        <w:t xml:space="preserve"> svojih tedenskih srečanj </w:t>
                      </w:r>
                      <w:r w:rsidRPr="0012702F">
                        <w:rPr>
                          <w:i/>
                          <w:sz w:val="16"/>
                        </w:rPr>
                        <w:t>(</w:t>
                      </w:r>
                      <w:r>
                        <w:rPr>
                          <w:i/>
                          <w:sz w:val="16"/>
                        </w:rPr>
                        <w:t xml:space="preserve">npr. skupina iz CUDV Dobrna </w:t>
                      </w:r>
                      <w:r w:rsidR="008258B4">
                        <w:rPr>
                          <w:i/>
                          <w:sz w:val="16"/>
                        </w:rPr>
                        <w:t>s knjigo</w:t>
                      </w:r>
                      <w:r>
                        <w:rPr>
                          <w:i/>
                          <w:sz w:val="16"/>
                        </w:rPr>
                        <w:t xml:space="preserve"> »Nina išče prijatelja«, ki je nastala v okviru usposabljanja</w:t>
                      </w:r>
                      <w:r w:rsidRPr="0012702F">
                        <w:rPr>
                          <w:i/>
                          <w:sz w:val="16"/>
                        </w:rPr>
                        <w:t>)</w:t>
                      </w:r>
                      <w:r w:rsidR="008258B4">
                        <w:rPr>
                          <w:i/>
                          <w:sz w:val="16"/>
                        </w:rPr>
                        <w:t>.</w:t>
                      </w:r>
                      <w:r w:rsidRPr="0012702F">
                        <w:rPr>
                          <w:i/>
                          <w:sz w:val="16"/>
                        </w:rPr>
                        <w:t xml:space="preserve">      </w:t>
                      </w:r>
                    </w:p>
                    <w:p w:rsidR="002E00D0" w:rsidRDefault="002E00D0"/>
                  </w:txbxContent>
                </v:textbox>
                <w10:wrap anchorx="margin"/>
              </v:shape>
            </w:pict>
          </mc:Fallback>
        </mc:AlternateContent>
      </w:r>
    </w:p>
    <w:p w:rsidR="000A42BC" w:rsidRPr="0012702F" w:rsidRDefault="00E438BE" w:rsidP="000A42BC">
      <w:pPr>
        <w:pStyle w:val="Aktiviramobesedilo"/>
        <w:jc w:val="both"/>
        <w:rPr>
          <w:i/>
          <w:sz w:val="16"/>
        </w:rPr>
      </w:pPr>
      <w:r w:rsidRPr="0012702F">
        <w:rPr>
          <w:noProof/>
          <w:lang w:eastAsia="sl-SI"/>
        </w:rPr>
        <w:drawing>
          <wp:inline distT="0" distB="0" distL="0" distR="0" wp14:anchorId="053B4053" wp14:editId="4D1F510C">
            <wp:extent cx="3788006" cy="2533650"/>
            <wp:effectExtent l="0" t="0" r="3175" b="0"/>
            <wp:docPr id="11" name="Slika 11" descr="http://www.jakrs.si/fileadmin/_processed_/csm_POR_2113_07e684b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krs.si/fileadmin/_processed_/csm_POR_2113_07e684bc1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28" cy="26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D0" w:rsidRDefault="002E00D0" w:rsidP="000A42BC">
      <w:pPr>
        <w:pStyle w:val="Aktiviramobesedilo"/>
        <w:jc w:val="both"/>
        <w:rPr>
          <w:rFonts w:cs="Arial"/>
          <w:color w:val="000000"/>
          <w:szCs w:val="18"/>
        </w:rPr>
      </w:pPr>
    </w:p>
    <w:p w:rsidR="002D371C" w:rsidRDefault="002D371C" w:rsidP="000A42BC">
      <w:pPr>
        <w:pStyle w:val="Aktiviramobesedilo"/>
        <w:jc w:val="both"/>
        <w:rPr>
          <w:rFonts w:cs="Arial"/>
          <w:color w:val="000000"/>
          <w:szCs w:val="18"/>
        </w:rPr>
      </w:pPr>
    </w:p>
    <w:p w:rsidR="000A42BC" w:rsidRPr="0012702F" w:rsidRDefault="000A42BC" w:rsidP="000A42BC">
      <w:pPr>
        <w:pStyle w:val="Aktiviramobesedilo"/>
        <w:jc w:val="both"/>
        <w:rPr>
          <w:rFonts w:cs="Arial"/>
          <w:color w:val="000000"/>
          <w:szCs w:val="18"/>
        </w:rPr>
      </w:pPr>
      <w:r w:rsidRPr="0012702F">
        <w:rPr>
          <w:rFonts w:cs="Arial"/>
          <w:color w:val="000000"/>
          <w:szCs w:val="18"/>
        </w:rPr>
        <w:t>Ob koncu vsakega l</w:t>
      </w:r>
      <w:r>
        <w:rPr>
          <w:rFonts w:cs="Arial"/>
          <w:color w:val="000000"/>
          <w:szCs w:val="18"/>
        </w:rPr>
        <w:t xml:space="preserve">eta izvajanja usposabljanja je predviden tudi izid </w:t>
      </w:r>
      <w:r w:rsidRPr="007C5893">
        <w:rPr>
          <w:rFonts w:cs="Arial"/>
          <w:b/>
          <w:color w:val="000000"/>
          <w:szCs w:val="18"/>
        </w:rPr>
        <w:t>zbornika s knjižnimi besedili in ilustracijami iz izvedenega programa</w:t>
      </w:r>
      <w:r w:rsidRPr="0012702F">
        <w:rPr>
          <w:rFonts w:cs="Arial"/>
          <w:color w:val="000000"/>
          <w:szCs w:val="18"/>
        </w:rPr>
        <w:t>.</w:t>
      </w:r>
    </w:p>
    <w:p w:rsidR="000A42BC" w:rsidRPr="0012702F" w:rsidRDefault="000A42BC" w:rsidP="000A42BC">
      <w:pPr>
        <w:pStyle w:val="Aktiviramobesedilo"/>
        <w:rPr>
          <w:i/>
          <w:sz w:val="16"/>
        </w:rPr>
      </w:pPr>
      <w:r w:rsidRPr="0012702F">
        <w:rPr>
          <w:i/>
          <w:noProof/>
          <w:sz w:val="16"/>
          <w:lang w:eastAsia="sl-SI"/>
        </w:rPr>
        <w:lastRenderedPageBreak/>
        <w:drawing>
          <wp:inline distT="0" distB="0" distL="0" distR="0" wp14:anchorId="7B4F5A29" wp14:editId="2E42CF3B">
            <wp:extent cx="2474196" cy="3039717"/>
            <wp:effectExtent l="0" t="0" r="254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bornikViA1_naslovnicaSplet-retuš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00" cy="30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02F">
        <w:rPr>
          <w:i/>
          <w:sz w:val="16"/>
        </w:rPr>
        <w:t xml:space="preserve"> </w:t>
      </w:r>
      <w:r w:rsidRPr="0012702F">
        <w:rPr>
          <w:noProof/>
          <w:lang w:eastAsia="sl-SI"/>
        </w:rPr>
        <w:drawing>
          <wp:inline distT="0" distB="0" distL="0" distR="0" wp14:anchorId="5414D97B" wp14:editId="3EE835BA">
            <wp:extent cx="2479276" cy="3045958"/>
            <wp:effectExtent l="0" t="0" r="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bornikViA2_naslovnicaSplet-retuš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68" cy="31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BC" w:rsidRDefault="000A42BC" w:rsidP="000A42BC">
      <w:pPr>
        <w:pStyle w:val="Aktiviramobesedilo"/>
        <w:rPr>
          <w:i/>
          <w:sz w:val="16"/>
        </w:rPr>
      </w:pPr>
      <w:r>
        <w:rPr>
          <w:i/>
          <w:sz w:val="16"/>
        </w:rPr>
        <w:t xml:space="preserve">Zbornika 2016: </w:t>
      </w:r>
      <w:r w:rsidRPr="00027852">
        <w:rPr>
          <w:sz w:val="16"/>
        </w:rPr>
        <w:t>Človeško srce čudna je stvar</w:t>
      </w:r>
      <w:r>
        <w:rPr>
          <w:i/>
          <w:sz w:val="16"/>
        </w:rPr>
        <w:t xml:space="preserve"> (dela udeležencev iz Centrov za usposabljanje, varstvo in delo) in </w:t>
      </w:r>
      <w:r w:rsidRPr="00027852">
        <w:rPr>
          <w:sz w:val="16"/>
        </w:rPr>
        <w:t>Pobeg v literaturo</w:t>
      </w:r>
      <w:r>
        <w:rPr>
          <w:i/>
          <w:sz w:val="16"/>
        </w:rPr>
        <w:t xml:space="preserve"> (prispevki zapornikov</w:t>
      </w:r>
      <w:r w:rsidR="00027852">
        <w:rPr>
          <w:i/>
          <w:sz w:val="16"/>
        </w:rPr>
        <w:t>,</w:t>
      </w:r>
      <w:r>
        <w:rPr>
          <w:i/>
          <w:sz w:val="16"/>
        </w:rPr>
        <w:t xml:space="preserve"> vključenih v projekt)</w:t>
      </w:r>
    </w:p>
    <w:p w:rsidR="008C7371" w:rsidRDefault="008C7371" w:rsidP="00E70A42">
      <w:pPr>
        <w:pStyle w:val="Aktiviramopodnaslov"/>
      </w:pPr>
    </w:p>
    <w:p w:rsidR="00E70A42" w:rsidRDefault="002D371C" w:rsidP="00E70A42">
      <w:pPr>
        <w:pStyle w:val="Aktiviramopodnaslov"/>
      </w:pPr>
      <w:r>
        <w:t>Statistika</w:t>
      </w:r>
      <w:r w:rsidR="006C0FBC">
        <w:t xml:space="preserve"> projekta</w:t>
      </w:r>
    </w:p>
    <w:p w:rsidR="008C7371" w:rsidRPr="00E70A42" w:rsidRDefault="008C7371" w:rsidP="00E70A42">
      <w:pPr>
        <w:pStyle w:val="Aktiviramopodnaslov"/>
      </w:pPr>
    </w:p>
    <w:p w:rsidR="00E70A42" w:rsidRPr="00E70A42" w:rsidRDefault="00E70A42" w:rsidP="002B359D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 w:rsidRPr="00E70A42">
        <w:rPr>
          <w:rFonts w:cs="Arial"/>
          <w:color w:val="212121"/>
          <w:szCs w:val="18"/>
        </w:rPr>
        <w:t>celoten projekt: 2016–2019</w:t>
      </w:r>
    </w:p>
    <w:p w:rsidR="00E70A42" w:rsidRPr="00E70A42" w:rsidRDefault="00E70A42" w:rsidP="002B359D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 w:rsidRPr="00E70A42">
        <w:rPr>
          <w:rFonts w:cs="Arial"/>
          <w:color w:val="212121"/>
          <w:szCs w:val="18"/>
        </w:rPr>
        <w:t>posamezna skupina: 80 pedag</w:t>
      </w:r>
      <w:r>
        <w:rPr>
          <w:rFonts w:cs="Arial"/>
          <w:color w:val="212121"/>
          <w:szCs w:val="18"/>
        </w:rPr>
        <w:t>oških ur/leto</w:t>
      </w:r>
      <w:r w:rsidR="006A7D38">
        <w:rPr>
          <w:rFonts w:cs="Arial"/>
          <w:color w:val="212121"/>
          <w:szCs w:val="18"/>
        </w:rPr>
        <w:t xml:space="preserve"> (+ 10 pedagoških ur ilustriranja/leto)</w:t>
      </w:r>
    </w:p>
    <w:p w:rsidR="00E70A42" w:rsidRPr="00E70A42" w:rsidRDefault="007413D8" w:rsidP="002B359D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>vsako leto je</w:t>
      </w:r>
      <w:r w:rsidR="00E70A42" w:rsidRPr="00E70A42">
        <w:rPr>
          <w:rFonts w:cs="Arial"/>
          <w:color w:val="212121"/>
          <w:szCs w:val="18"/>
        </w:rPr>
        <w:t xml:space="preserve"> </w:t>
      </w:r>
      <w:r w:rsidR="002D371C">
        <w:rPr>
          <w:rFonts w:cs="Arial"/>
          <w:color w:val="212121"/>
          <w:szCs w:val="18"/>
        </w:rPr>
        <w:t>predvidoma vključenih</w:t>
      </w:r>
      <w:r w:rsidR="00E70A42" w:rsidRPr="00E70A42">
        <w:rPr>
          <w:rFonts w:cs="Arial"/>
          <w:color w:val="212121"/>
          <w:szCs w:val="18"/>
        </w:rPr>
        <w:t xml:space="preserve"> 6–8 skupin, ciljne skupine in lokacije se vsako leto menja</w:t>
      </w:r>
      <w:r w:rsidR="00E70A42">
        <w:rPr>
          <w:rFonts w:cs="Arial"/>
          <w:color w:val="212121"/>
          <w:szCs w:val="18"/>
        </w:rPr>
        <w:t>jo</w:t>
      </w:r>
    </w:p>
    <w:p w:rsidR="00F62A51" w:rsidRDefault="00E70A42" w:rsidP="002B359D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predvideno </w:t>
      </w:r>
      <w:r w:rsidR="007413D8">
        <w:rPr>
          <w:rFonts w:cs="Arial"/>
          <w:color w:val="212121"/>
          <w:szCs w:val="18"/>
        </w:rPr>
        <w:t xml:space="preserve">skupno </w:t>
      </w:r>
      <w:r>
        <w:rPr>
          <w:rFonts w:cs="Arial"/>
          <w:color w:val="212121"/>
          <w:szCs w:val="18"/>
        </w:rPr>
        <w:t>število udeležencev usposabljanj</w:t>
      </w:r>
      <w:r w:rsidR="007413D8">
        <w:rPr>
          <w:rFonts w:cs="Arial"/>
          <w:color w:val="212121"/>
          <w:szCs w:val="18"/>
        </w:rPr>
        <w:t>a</w:t>
      </w:r>
      <w:r>
        <w:rPr>
          <w:rFonts w:cs="Arial"/>
          <w:color w:val="212121"/>
          <w:szCs w:val="18"/>
        </w:rPr>
        <w:t>: 200 (</w:t>
      </w:r>
      <w:r w:rsidR="00F62A51">
        <w:rPr>
          <w:rFonts w:cs="Arial"/>
          <w:color w:val="212121"/>
          <w:szCs w:val="18"/>
        </w:rPr>
        <w:t>80 iz zahodne in 120 iz vzhodne kohezijske regije)</w:t>
      </w:r>
    </w:p>
    <w:p w:rsidR="002D371C" w:rsidRDefault="002D371C" w:rsidP="002D371C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predvideno </w:t>
      </w:r>
      <w:r w:rsidR="002173D9">
        <w:rPr>
          <w:rFonts w:cs="Arial"/>
          <w:color w:val="212121"/>
          <w:szCs w:val="18"/>
        </w:rPr>
        <w:t xml:space="preserve">skupno </w:t>
      </w:r>
      <w:r>
        <w:rPr>
          <w:rFonts w:cs="Arial"/>
          <w:color w:val="212121"/>
          <w:szCs w:val="18"/>
        </w:rPr>
        <w:t>število mentorjev: cca 30 mentorjev in cca 30 mentorjev ilustratorjev</w:t>
      </w:r>
    </w:p>
    <w:p w:rsidR="002D371C" w:rsidRDefault="002D371C" w:rsidP="002D371C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>v letu 2017 je v usposabljanje vključenih 8 skupin udeležencev (cca 80 oseb)</w:t>
      </w:r>
    </w:p>
    <w:p w:rsidR="002D371C" w:rsidRDefault="002D371C" w:rsidP="002D371C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>v letu 2016 je bil program izveden v 7 skupinah, v usposabljanje je bilo vključenih 66 udeležencev (43 iz vzhodne in 23 iz zahodne kohezijske regije), od tega je program usposabljanja uspešno opravilo 54 oseb (81 % vseh udeležencev)</w:t>
      </w:r>
    </w:p>
    <w:p w:rsidR="002A4EF8" w:rsidRDefault="002A4EF8" w:rsidP="002D371C">
      <w:pPr>
        <w:pStyle w:val="Aktiviramobesedilo"/>
        <w:numPr>
          <w:ilvl w:val="0"/>
          <w:numId w:val="14"/>
        </w:numPr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Okvirna vrednost projekta: 850.000 eur (okviren EU prispevek (ESS): </w:t>
      </w:r>
      <w:r w:rsidRPr="002A4EF8">
        <w:rPr>
          <w:rFonts w:cs="Arial"/>
          <w:color w:val="212121"/>
          <w:szCs w:val="18"/>
        </w:rPr>
        <w:t xml:space="preserve">680.000 </w:t>
      </w:r>
      <w:r w:rsidRPr="002A4EF8">
        <w:rPr>
          <w:rFonts w:cs="Arial"/>
          <w:color w:val="212121"/>
          <w:szCs w:val="18"/>
        </w:rPr>
        <w:t>eur)</w:t>
      </w:r>
    </w:p>
    <w:p w:rsidR="00AD5BAA" w:rsidRDefault="00AD5BAA" w:rsidP="00E70A42">
      <w:pPr>
        <w:pStyle w:val="Aktiviramobesedilo"/>
        <w:rPr>
          <w:rFonts w:cs="Arial"/>
          <w:color w:val="212121"/>
          <w:szCs w:val="18"/>
        </w:rPr>
      </w:pPr>
    </w:p>
    <w:p w:rsidR="00AD5BAA" w:rsidRDefault="00AD5BAA" w:rsidP="00AD5BAA">
      <w:pPr>
        <w:pStyle w:val="Aktiviramobesedilo"/>
        <w:rPr>
          <w:rFonts w:cs="Arial"/>
          <w:b/>
          <w:color w:val="212121"/>
          <w:szCs w:val="18"/>
        </w:rPr>
      </w:pPr>
      <w:r w:rsidRPr="00F62A51">
        <w:rPr>
          <w:rFonts w:cs="Arial"/>
          <w:b/>
          <w:color w:val="212121"/>
          <w:szCs w:val="18"/>
        </w:rPr>
        <w:t>Institucije, ki sodel</w:t>
      </w:r>
      <w:r>
        <w:rPr>
          <w:rFonts w:cs="Arial"/>
          <w:b/>
          <w:color w:val="212121"/>
          <w:szCs w:val="18"/>
        </w:rPr>
        <w:t>ujejo</w:t>
      </w:r>
      <w:r w:rsidRPr="00F62A51">
        <w:rPr>
          <w:rFonts w:cs="Arial"/>
          <w:b/>
          <w:color w:val="212121"/>
          <w:szCs w:val="18"/>
        </w:rPr>
        <w:t xml:space="preserve"> pri izvedbi v letu 201</w:t>
      </w:r>
      <w:r>
        <w:rPr>
          <w:rFonts w:cs="Arial"/>
          <w:b/>
          <w:color w:val="212121"/>
          <w:szCs w:val="18"/>
        </w:rPr>
        <w:t>7</w:t>
      </w:r>
    </w:p>
    <w:p w:rsidR="008C7371" w:rsidRPr="00F62A51" w:rsidRDefault="008C7371" w:rsidP="00AD5BAA">
      <w:pPr>
        <w:pStyle w:val="Aktiviramobesedilo"/>
        <w:rPr>
          <w:rFonts w:cs="Arial"/>
          <w:color w:val="212121"/>
          <w:szCs w:val="18"/>
        </w:rPr>
      </w:pP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 xml:space="preserve">ZPMZKZ Celje (mentor: Tadej Golob, mentorica ilustriranja: </w:t>
      </w:r>
      <w:proofErr w:type="spellStart"/>
      <w:r w:rsidRPr="002B359D">
        <w:rPr>
          <w:rFonts w:cs="Arial"/>
          <w:color w:val="212121"/>
          <w:szCs w:val="18"/>
        </w:rPr>
        <w:t>Samira</w:t>
      </w:r>
      <w:proofErr w:type="spellEnd"/>
      <w:r w:rsidRPr="002B359D">
        <w:rPr>
          <w:rFonts w:cs="Arial"/>
          <w:color w:val="212121"/>
          <w:szCs w:val="18"/>
        </w:rPr>
        <w:t xml:space="preserve"> </w:t>
      </w:r>
      <w:proofErr w:type="spellStart"/>
      <w:r w:rsidRPr="002B359D">
        <w:rPr>
          <w:rFonts w:cs="Arial"/>
          <w:color w:val="212121"/>
          <w:szCs w:val="18"/>
        </w:rPr>
        <w:t>Kentrić</w:t>
      </w:r>
      <w:proofErr w:type="spellEnd"/>
      <w:r w:rsidRPr="002B359D">
        <w:rPr>
          <w:rFonts w:cs="Arial"/>
          <w:color w:val="212121"/>
          <w:szCs w:val="18"/>
        </w:rPr>
        <w:t>)</w:t>
      </w: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>ZPKZ Ig (mentorica: Barbara Korun, mentor ilustriranja:</w:t>
      </w:r>
      <w:r w:rsidRPr="002B359D">
        <w:rPr>
          <w:color w:val="212121"/>
          <w:szCs w:val="18"/>
        </w:rPr>
        <w:t xml:space="preserve"> Jure </w:t>
      </w:r>
      <w:proofErr w:type="spellStart"/>
      <w:r w:rsidRPr="002B359D">
        <w:rPr>
          <w:color w:val="212121"/>
          <w:szCs w:val="18"/>
        </w:rPr>
        <w:t>Engelsberger</w:t>
      </w:r>
      <w:proofErr w:type="spellEnd"/>
      <w:r w:rsidRPr="002B359D">
        <w:rPr>
          <w:color w:val="212121"/>
          <w:szCs w:val="18"/>
        </w:rPr>
        <w:t>)</w:t>
      </w: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>ZPKZ Maribor</w:t>
      </w:r>
      <w:r w:rsidR="00CA004D" w:rsidRPr="002B359D">
        <w:rPr>
          <w:rFonts w:cs="Arial"/>
          <w:color w:val="212121"/>
          <w:szCs w:val="18"/>
        </w:rPr>
        <w:t xml:space="preserve"> (mentor: Tone Partljič, mentor ilustriranja: Arjan Pregl)</w:t>
      </w: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>Društvo Projekt Človek</w:t>
      </w:r>
      <w:r w:rsidR="00CA004D" w:rsidRPr="002B359D">
        <w:rPr>
          <w:rFonts w:cs="Arial"/>
          <w:color w:val="212121"/>
          <w:szCs w:val="18"/>
        </w:rPr>
        <w:t xml:space="preserve"> (mentorica: Cvetka Bevc, mentor ilustriranja: Matej de </w:t>
      </w:r>
      <w:proofErr w:type="spellStart"/>
      <w:r w:rsidR="00CA004D" w:rsidRPr="002B359D">
        <w:rPr>
          <w:rFonts w:cs="Arial"/>
          <w:color w:val="212121"/>
          <w:szCs w:val="18"/>
        </w:rPr>
        <w:t>Cecco</w:t>
      </w:r>
      <w:proofErr w:type="spellEnd"/>
      <w:r w:rsidR="00CA004D" w:rsidRPr="002B359D">
        <w:rPr>
          <w:rFonts w:cs="Arial"/>
          <w:color w:val="212121"/>
          <w:szCs w:val="18"/>
        </w:rPr>
        <w:t>)</w:t>
      </w: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>Zavod Pelikan – Karitas (Terapevtska skupnost za zasvojene s pridruženimi težavami v duševnem zdravju – TS Sostro)</w:t>
      </w:r>
      <w:r w:rsidR="00CA004D" w:rsidRPr="002B359D">
        <w:rPr>
          <w:rFonts w:cs="Arial"/>
          <w:color w:val="212121"/>
          <w:szCs w:val="18"/>
        </w:rPr>
        <w:t xml:space="preserve"> (mentorica: Nataša Konc </w:t>
      </w:r>
      <w:proofErr w:type="spellStart"/>
      <w:r w:rsidR="00CA004D" w:rsidRPr="002B359D">
        <w:rPr>
          <w:rFonts w:cs="Arial"/>
          <w:color w:val="212121"/>
          <w:szCs w:val="18"/>
        </w:rPr>
        <w:t>Lorenzutti</w:t>
      </w:r>
      <w:proofErr w:type="spellEnd"/>
      <w:r w:rsidR="00CA004D" w:rsidRPr="002B359D">
        <w:rPr>
          <w:rFonts w:cs="Arial"/>
          <w:color w:val="212121"/>
          <w:szCs w:val="18"/>
        </w:rPr>
        <w:t>, mentor ilustriranja: Peter Škerl)</w:t>
      </w: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lastRenderedPageBreak/>
        <w:t xml:space="preserve">Društvo </w:t>
      </w:r>
      <w:proofErr w:type="spellStart"/>
      <w:r w:rsidRPr="002B359D">
        <w:rPr>
          <w:rFonts w:cs="Arial"/>
          <w:color w:val="212121"/>
          <w:szCs w:val="18"/>
        </w:rPr>
        <w:t>Altra</w:t>
      </w:r>
      <w:proofErr w:type="spellEnd"/>
      <w:r w:rsidR="00CA004D" w:rsidRPr="002B359D">
        <w:rPr>
          <w:rFonts w:cs="Arial"/>
          <w:color w:val="212121"/>
          <w:szCs w:val="18"/>
        </w:rPr>
        <w:t xml:space="preserve"> (mentor: Ciril Horjak, mentor ilustriranja: Matija Medved)</w:t>
      </w:r>
    </w:p>
    <w:p w:rsidR="00CA178B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>Društvo Vezi, DC Šent Postojna, SVZ Dutovlje</w:t>
      </w:r>
      <w:r w:rsidR="00CA004D" w:rsidRPr="002B359D">
        <w:rPr>
          <w:rFonts w:cs="Arial"/>
          <w:color w:val="212121"/>
          <w:szCs w:val="18"/>
        </w:rPr>
        <w:t xml:space="preserve"> (mentor: Lenart Zajc, mentorica ilustriranja: Andreja Peklar)</w:t>
      </w:r>
    </w:p>
    <w:p w:rsidR="00F62A51" w:rsidRPr="002B359D" w:rsidRDefault="00CA178B" w:rsidP="002B359D">
      <w:pPr>
        <w:pStyle w:val="Odstavekseznama"/>
        <w:numPr>
          <w:ilvl w:val="0"/>
          <w:numId w:val="18"/>
        </w:numPr>
        <w:shd w:val="clear" w:color="auto" w:fill="FFFFFF"/>
        <w:rPr>
          <w:rFonts w:cs="Arial"/>
          <w:color w:val="212121"/>
          <w:szCs w:val="18"/>
        </w:rPr>
      </w:pPr>
      <w:r w:rsidRPr="002B359D">
        <w:rPr>
          <w:rFonts w:cs="Arial"/>
          <w:color w:val="212121"/>
          <w:szCs w:val="18"/>
        </w:rPr>
        <w:t>Društvo Novi paradoks</w:t>
      </w:r>
      <w:r w:rsidR="00CA004D" w:rsidRPr="002B359D">
        <w:rPr>
          <w:rFonts w:cs="Arial"/>
          <w:color w:val="212121"/>
          <w:szCs w:val="18"/>
        </w:rPr>
        <w:t xml:space="preserve"> (mentorica: Neli </w:t>
      </w:r>
      <w:proofErr w:type="spellStart"/>
      <w:r w:rsidR="00CA004D" w:rsidRPr="002B359D">
        <w:rPr>
          <w:rFonts w:cs="Arial"/>
          <w:color w:val="212121"/>
          <w:szCs w:val="18"/>
        </w:rPr>
        <w:t>Filipić</w:t>
      </w:r>
      <w:proofErr w:type="spellEnd"/>
      <w:r w:rsidR="00CA004D" w:rsidRPr="002B359D">
        <w:rPr>
          <w:rFonts w:cs="Arial"/>
          <w:color w:val="212121"/>
          <w:szCs w:val="18"/>
        </w:rPr>
        <w:t>, mentor ilustriranja: Damijan Stepančič)</w:t>
      </w:r>
    </w:p>
    <w:p w:rsidR="008C7371" w:rsidRDefault="008C7371" w:rsidP="006C0FBC">
      <w:pPr>
        <w:pStyle w:val="Aktiviramobesedilo"/>
        <w:rPr>
          <w:rFonts w:cs="Arial"/>
          <w:b/>
          <w:color w:val="212121"/>
          <w:szCs w:val="18"/>
        </w:rPr>
      </w:pPr>
    </w:p>
    <w:p w:rsidR="006C0FBC" w:rsidRDefault="006C0FBC" w:rsidP="006C0FBC">
      <w:pPr>
        <w:pStyle w:val="Aktiviramobesedilo"/>
        <w:rPr>
          <w:rFonts w:cs="Arial"/>
          <w:b/>
          <w:color w:val="212121"/>
          <w:szCs w:val="18"/>
        </w:rPr>
      </w:pPr>
      <w:r w:rsidRPr="00F62A51">
        <w:rPr>
          <w:rFonts w:cs="Arial"/>
          <w:b/>
          <w:color w:val="212121"/>
          <w:szCs w:val="18"/>
        </w:rPr>
        <w:t xml:space="preserve">Institucije, ki </w:t>
      </w:r>
      <w:r>
        <w:rPr>
          <w:rFonts w:cs="Arial"/>
          <w:b/>
          <w:color w:val="212121"/>
          <w:szCs w:val="18"/>
        </w:rPr>
        <w:t xml:space="preserve">so </w:t>
      </w:r>
      <w:r w:rsidRPr="00F62A51">
        <w:rPr>
          <w:rFonts w:cs="Arial"/>
          <w:b/>
          <w:color w:val="212121"/>
          <w:szCs w:val="18"/>
        </w:rPr>
        <w:t>sodel</w:t>
      </w:r>
      <w:r>
        <w:rPr>
          <w:rFonts w:cs="Arial"/>
          <w:b/>
          <w:color w:val="212121"/>
          <w:szCs w:val="18"/>
        </w:rPr>
        <w:t>ovale</w:t>
      </w:r>
      <w:r w:rsidRPr="00F62A51">
        <w:rPr>
          <w:rFonts w:cs="Arial"/>
          <w:b/>
          <w:color w:val="212121"/>
          <w:szCs w:val="18"/>
        </w:rPr>
        <w:t xml:space="preserve"> pri izvedbi v letu 2016</w:t>
      </w:r>
    </w:p>
    <w:p w:rsidR="008C7371" w:rsidRPr="00F62A51" w:rsidRDefault="008C7371" w:rsidP="006C0FBC">
      <w:pPr>
        <w:pStyle w:val="Aktiviramobesedilo"/>
        <w:rPr>
          <w:rFonts w:cs="Arial"/>
          <w:color w:val="212121"/>
          <w:szCs w:val="18"/>
        </w:rPr>
      </w:pPr>
      <w:bookmarkStart w:id="0" w:name="_GoBack"/>
      <w:bookmarkEnd w:id="0"/>
    </w:p>
    <w:p w:rsidR="006C0FBC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16" w:tooltip="Opens external link in new window" w:history="1">
        <w:r w:rsidR="006C0FBC" w:rsidRPr="00F62A51">
          <w:rPr>
            <w:color w:val="212121"/>
            <w:szCs w:val="18"/>
          </w:rPr>
          <w:t>ZPKZ Ig</w:t>
        </w:r>
      </w:hyperlink>
      <w:r w:rsidR="006C0FBC">
        <w:rPr>
          <w:rFonts w:cs="Arial"/>
          <w:color w:val="212121"/>
          <w:szCs w:val="18"/>
        </w:rPr>
        <w:t xml:space="preserve"> (mentorica: Cvetka Bevc, mentorica ilustriranja: </w:t>
      </w:r>
      <w:proofErr w:type="spellStart"/>
      <w:r w:rsidR="006C0FBC">
        <w:rPr>
          <w:rFonts w:cs="Arial"/>
          <w:color w:val="212121"/>
          <w:szCs w:val="18"/>
        </w:rPr>
        <w:t>Samira</w:t>
      </w:r>
      <w:proofErr w:type="spellEnd"/>
      <w:r w:rsidR="006C0FBC">
        <w:rPr>
          <w:rFonts w:cs="Arial"/>
          <w:color w:val="212121"/>
          <w:szCs w:val="18"/>
        </w:rPr>
        <w:t xml:space="preserve"> </w:t>
      </w:r>
      <w:proofErr w:type="spellStart"/>
      <w:r w:rsidR="006C0FBC">
        <w:rPr>
          <w:rFonts w:cs="Arial"/>
          <w:color w:val="212121"/>
          <w:szCs w:val="18"/>
        </w:rPr>
        <w:t>Kentrić</w:t>
      </w:r>
      <w:proofErr w:type="spellEnd"/>
      <w:r w:rsidR="006C0FBC">
        <w:rPr>
          <w:rFonts w:cs="Arial"/>
          <w:color w:val="212121"/>
          <w:szCs w:val="18"/>
        </w:rPr>
        <w:t>)</w:t>
      </w:r>
    </w:p>
    <w:p w:rsidR="006C0FBC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17" w:tooltip="Opens external link in new window" w:history="1">
        <w:r w:rsidR="006C0FBC" w:rsidRPr="00F62A51">
          <w:rPr>
            <w:color w:val="212121"/>
            <w:szCs w:val="18"/>
          </w:rPr>
          <w:t>ZPKZ Dob</w:t>
        </w:r>
      </w:hyperlink>
      <w:r w:rsidR="006C0FBC">
        <w:rPr>
          <w:rFonts w:cs="Arial"/>
          <w:color w:val="212121"/>
          <w:szCs w:val="18"/>
        </w:rPr>
        <w:t xml:space="preserve"> (mentor: Lenart Zajc, mentor ilustriranja: </w:t>
      </w:r>
      <w:r w:rsidR="006C0FBC" w:rsidRPr="00F62A51">
        <w:rPr>
          <w:color w:val="212121"/>
          <w:szCs w:val="18"/>
        </w:rPr>
        <w:t xml:space="preserve">David </w:t>
      </w:r>
      <w:proofErr w:type="spellStart"/>
      <w:r w:rsidR="006C0FBC" w:rsidRPr="00F62A51">
        <w:rPr>
          <w:color w:val="212121"/>
          <w:szCs w:val="18"/>
        </w:rPr>
        <w:t>Krančan</w:t>
      </w:r>
      <w:proofErr w:type="spellEnd"/>
      <w:r w:rsidR="006C0FBC">
        <w:rPr>
          <w:rFonts w:cs="Arial"/>
          <w:color w:val="212121"/>
          <w:szCs w:val="18"/>
        </w:rPr>
        <w:t>)</w:t>
      </w:r>
    </w:p>
    <w:p w:rsidR="006C0FBC" w:rsidRPr="00F62A51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18" w:tooltip="Opens external link in new window" w:history="1">
        <w:r w:rsidR="006C0FBC" w:rsidRPr="00F62A51">
          <w:rPr>
            <w:color w:val="212121"/>
            <w:szCs w:val="18"/>
          </w:rPr>
          <w:t>ZPKZ Koper</w:t>
        </w:r>
      </w:hyperlink>
      <w:r w:rsidR="006C0FBC">
        <w:rPr>
          <w:rFonts w:cs="Arial"/>
          <w:color w:val="212121"/>
          <w:szCs w:val="18"/>
        </w:rPr>
        <w:t xml:space="preserve"> (mentorica: Maja Vidmar, mentor ilustriranja:</w:t>
      </w:r>
      <w:r w:rsidR="006C0FBC" w:rsidRPr="00F62A51">
        <w:rPr>
          <w:color w:val="212121"/>
          <w:szCs w:val="18"/>
        </w:rPr>
        <w:t xml:space="preserve"> Damijan Stepančič</w:t>
      </w:r>
      <w:r w:rsidR="006C0FBC">
        <w:rPr>
          <w:color w:val="212121"/>
          <w:szCs w:val="18"/>
        </w:rPr>
        <w:t>)</w:t>
      </w:r>
    </w:p>
    <w:p w:rsidR="006C0FBC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19" w:tooltip="Opens external link in new window" w:history="1">
        <w:r w:rsidR="006C0FBC" w:rsidRPr="00F62A51">
          <w:rPr>
            <w:color w:val="212121"/>
            <w:szCs w:val="18"/>
          </w:rPr>
          <w:t>CUDV Črna na Koroškem</w:t>
        </w:r>
      </w:hyperlink>
      <w:r w:rsidR="006C0FBC">
        <w:rPr>
          <w:rFonts w:cs="Arial"/>
          <w:color w:val="212121"/>
          <w:szCs w:val="18"/>
        </w:rPr>
        <w:t xml:space="preserve"> (mentorica: </w:t>
      </w:r>
      <w:proofErr w:type="spellStart"/>
      <w:r w:rsidR="006C0FBC">
        <w:rPr>
          <w:rFonts w:cs="Arial"/>
          <w:color w:val="212121"/>
          <w:szCs w:val="18"/>
        </w:rPr>
        <w:t>Aksinja</w:t>
      </w:r>
      <w:proofErr w:type="spellEnd"/>
      <w:r w:rsidR="006C0FBC">
        <w:rPr>
          <w:rFonts w:cs="Arial"/>
          <w:color w:val="212121"/>
          <w:szCs w:val="18"/>
        </w:rPr>
        <w:t xml:space="preserve"> Kermauner, mentor ilustriranja: Ciril Horjak)</w:t>
      </w:r>
    </w:p>
    <w:p w:rsidR="006C0FBC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20" w:tooltip="Opens external link in new window" w:history="1">
        <w:r w:rsidR="006C0FBC" w:rsidRPr="00F62A51">
          <w:rPr>
            <w:color w:val="212121"/>
            <w:szCs w:val="18"/>
          </w:rPr>
          <w:t xml:space="preserve">CUDV </w:t>
        </w:r>
        <w:proofErr w:type="spellStart"/>
        <w:r w:rsidR="006C0FBC" w:rsidRPr="00F62A51">
          <w:rPr>
            <w:color w:val="212121"/>
            <w:szCs w:val="18"/>
          </w:rPr>
          <w:t>Dolfke</w:t>
        </w:r>
        <w:proofErr w:type="spellEnd"/>
        <w:r w:rsidR="006C0FBC" w:rsidRPr="00F62A51">
          <w:rPr>
            <w:color w:val="212121"/>
            <w:szCs w:val="18"/>
          </w:rPr>
          <w:t xml:space="preserve"> Boštjančič Draga</w:t>
        </w:r>
      </w:hyperlink>
      <w:r w:rsidR="006C0FBC">
        <w:rPr>
          <w:rFonts w:cs="Arial"/>
          <w:color w:val="212121"/>
          <w:szCs w:val="18"/>
        </w:rPr>
        <w:t xml:space="preserve"> (mentorica: </w:t>
      </w:r>
      <w:r w:rsidR="006C0FBC" w:rsidRPr="00F62A51">
        <w:rPr>
          <w:color w:val="212121"/>
          <w:szCs w:val="18"/>
        </w:rPr>
        <w:t xml:space="preserve">Nataša Konc </w:t>
      </w:r>
      <w:proofErr w:type="spellStart"/>
      <w:r w:rsidR="006C0FBC" w:rsidRPr="00F62A51">
        <w:rPr>
          <w:color w:val="212121"/>
          <w:szCs w:val="18"/>
        </w:rPr>
        <w:t>Lorenzutti</w:t>
      </w:r>
      <w:proofErr w:type="spellEnd"/>
      <w:r w:rsidR="006C0FBC">
        <w:rPr>
          <w:color w:val="212121"/>
          <w:szCs w:val="18"/>
        </w:rPr>
        <w:t xml:space="preserve">, mentor ilustriranja: </w:t>
      </w:r>
      <w:r w:rsidR="006C0FBC" w:rsidRPr="00F62A51">
        <w:rPr>
          <w:color w:val="212121"/>
          <w:szCs w:val="18"/>
        </w:rPr>
        <w:t xml:space="preserve">Ivan </w:t>
      </w:r>
      <w:proofErr w:type="spellStart"/>
      <w:r w:rsidR="006C0FBC" w:rsidRPr="00F62A51">
        <w:rPr>
          <w:color w:val="212121"/>
          <w:szCs w:val="18"/>
        </w:rPr>
        <w:t>Mitrevski</w:t>
      </w:r>
      <w:proofErr w:type="spellEnd"/>
      <w:r w:rsidR="006C0FBC">
        <w:rPr>
          <w:color w:val="212121"/>
          <w:szCs w:val="18"/>
        </w:rPr>
        <w:t xml:space="preserve">) </w:t>
      </w:r>
    </w:p>
    <w:p w:rsidR="006C0FBC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21" w:tooltip="Opens external link in new window" w:history="1">
        <w:r w:rsidR="006C0FBC" w:rsidRPr="00F62A51">
          <w:rPr>
            <w:color w:val="212121"/>
            <w:szCs w:val="18"/>
          </w:rPr>
          <w:t>CUDV Dobrna</w:t>
        </w:r>
      </w:hyperlink>
      <w:r w:rsidR="006C0FBC">
        <w:rPr>
          <w:rFonts w:cs="Arial"/>
          <w:color w:val="212121"/>
          <w:szCs w:val="18"/>
        </w:rPr>
        <w:t xml:space="preserve"> (mentor: </w:t>
      </w:r>
      <w:r w:rsidR="006C0FBC" w:rsidRPr="00F62A51">
        <w:rPr>
          <w:color w:val="212121"/>
          <w:szCs w:val="18"/>
        </w:rPr>
        <w:t xml:space="preserve">Dušan </w:t>
      </w:r>
      <w:proofErr w:type="spellStart"/>
      <w:r w:rsidR="006C0FBC">
        <w:rPr>
          <w:color w:val="212121"/>
          <w:szCs w:val="18"/>
        </w:rPr>
        <w:t>Š</w:t>
      </w:r>
      <w:r w:rsidR="006C0FBC" w:rsidRPr="00F62A51">
        <w:rPr>
          <w:color w:val="212121"/>
          <w:szCs w:val="18"/>
        </w:rPr>
        <w:t>arotar</w:t>
      </w:r>
      <w:proofErr w:type="spellEnd"/>
      <w:r w:rsidR="006C0FBC">
        <w:rPr>
          <w:color w:val="212121"/>
          <w:szCs w:val="18"/>
        </w:rPr>
        <w:t xml:space="preserve">, mentorica ilustriranja: </w:t>
      </w:r>
      <w:r w:rsidR="006C0FBC" w:rsidRPr="00F62A51">
        <w:rPr>
          <w:color w:val="212121"/>
          <w:szCs w:val="18"/>
        </w:rPr>
        <w:t xml:space="preserve">Mojca Sekulič </w:t>
      </w:r>
      <w:proofErr w:type="spellStart"/>
      <w:r w:rsidR="006C0FBC" w:rsidRPr="00F62A51">
        <w:rPr>
          <w:color w:val="212121"/>
          <w:szCs w:val="18"/>
        </w:rPr>
        <w:t>Fo</w:t>
      </w:r>
      <w:proofErr w:type="spellEnd"/>
      <w:r w:rsidR="006C0FBC">
        <w:rPr>
          <w:color w:val="212121"/>
          <w:szCs w:val="18"/>
        </w:rPr>
        <w:t>)</w:t>
      </w:r>
    </w:p>
    <w:p w:rsidR="006C0FBC" w:rsidRDefault="00DE4748" w:rsidP="006C0FBC">
      <w:pPr>
        <w:pStyle w:val="Aktiviramobesedilo"/>
        <w:numPr>
          <w:ilvl w:val="0"/>
          <w:numId w:val="15"/>
        </w:numPr>
        <w:rPr>
          <w:rFonts w:cs="Arial"/>
          <w:color w:val="212121"/>
          <w:szCs w:val="18"/>
        </w:rPr>
      </w:pPr>
      <w:hyperlink r:id="rId22" w:tooltip="Opens external link in new window" w:history="1">
        <w:r w:rsidR="006C0FBC" w:rsidRPr="00F62A51">
          <w:rPr>
            <w:color w:val="212121"/>
            <w:szCs w:val="18"/>
          </w:rPr>
          <w:t>ZUDV dr. Marijana Borštnarja Dornava</w:t>
        </w:r>
      </w:hyperlink>
      <w:r w:rsidR="006C0FBC">
        <w:rPr>
          <w:rFonts w:cs="Arial"/>
          <w:color w:val="212121"/>
          <w:szCs w:val="18"/>
        </w:rPr>
        <w:t xml:space="preserve"> (mentorica: Alja Adam)</w:t>
      </w:r>
    </w:p>
    <w:p w:rsidR="006C0FBC" w:rsidRDefault="006C0FBC" w:rsidP="00F62A51">
      <w:pPr>
        <w:shd w:val="clear" w:color="auto" w:fill="FFFFFF"/>
        <w:rPr>
          <w:rFonts w:cs="Arial"/>
          <w:color w:val="212121"/>
          <w:szCs w:val="18"/>
        </w:rPr>
      </w:pPr>
    </w:p>
    <w:p w:rsidR="00CB352B" w:rsidRPr="006C0FBC" w:rsidRDefault="00F62A51" w:rsidP="00F62A51">
      <w:pPr>
        <w:shd w:val="clear" w:color="auto" w:fill="FFFFFF"/>
        <w:rPr>
          <w:rFonts w:cs="Arial"/>
          <w:b/>
          <w:color w:val="212121"/>
          <w:szCs w:val="18"/>
        </w:rPr>
      </w:pPr>
      <w:r w:rsidRPr="006C0FBC">
        <w:rPr>
          <w:rFonts w:cs="Arial"/>
          <w:b/>
          <w:color w:val="212121"/>
          <w:szCs w:val="18"/>
        </w:rPr>
        <w:t>V</w:t>
      </w:r>
      <w:r w:rsidR="006C0FBC">
        <w:rPr>
          <w:rFonts w:cs="Arial"/>
          <w:b/>
          <w:color w:val="212121"/>
          <w:szCs w:val="18"/>
        </w:rPr>
        <w:t>eč</w:t>
      </w:r>
      <w:r w:rsidRPr="006C0FBC">
        <w:rPr>
          <w:rFonts w:cs="Arial"/>
          <w:b/>
          <w:color w:val="212121"/>
          <w:szCs w:val="18"/>
        </w:rPr>
        <w:t xml:space="preserve"> o projektu lahko preberete na spletni strani</w:t>
      </w:r>
      <w:r w:rsidR="006C0FBC" w:rsidRPr="006C0FBC">
        <w:rPr>
          <w:rFonts w:cs="Arial"/>
          <w:b/>
          <w:color w:val="212121"/>
          <w:szCs w:val="18"/>
        </w:rPr>
        <w:t xml:space="preserve"> JAK RS</w:t>
      </w:r>
      <w:r w:rsidRPr="006C0FBC">
        <w:rPr>
          <w:rFonts w:cs="Arial"/>
          <w:b/>
          <w:color w:val="212121"/>
          <w:szCs w:val="18"/>
        </w:rPr>
        <w:t>:</w:t>
      </w:r>
    </w:p>
    <w:p w:rsidR="00F62A51" w:rsidRPr="006C0FBC" w:rsidRDefault="00DE4748" w:rsidP="00F62A51">
      <w:pPr>
        <w:shd w:val="clear" w:color="auto" w:fill="FFFFFF"/>
        <w:rPr>
          <w:rFonts w:ascii="Segoe UI" w:hAnsi="Segoe UI" w:cs="Segoe UI"/>
          <w:b/>
          <w:color w:val="212121"/>
          <w:sz w:val="23"/>
          <w:szCs w:val="23"/>
        </w:rPr>
      </w:pPr>
      <w:hyperlink r:id="rId23" w:tgtFrame="_blank" w:history="1">
        <w:r w:rsidR="00F62A51" w:rsidRPr="006C0FBC">
          <w:rPr>
            <w:rStyle w:val="Hiperpovezava"/>
            <w:rFonts w:cs="Arial"/>
            <w:b/>
            <w:szCs w:val="18"/>
          </w:rPr>
          <w:t>http://www.jakrs.si/bralna-kultura/vkljucujemo-in-aktiviramo/</w:t>
        </w:r>
      </w:hyperlink>
      <w:r w:rsidR="00F62A51" w:rsidRPr="006C0FBC">
        <w:rPr>
          <w:rFonts w:cs="Arial"/>
          <w:b/>
          <w:color w:val="212121"/>
          <w:szCs w:val="18"/>
        </w:rPr>
        <w:t>.</w:t>
      </w:r>
    </w:p>
    <w:p w:rsidR="001201CD" w:rsidRDefault="001201CD" w:rsidP="001201CD">
      <w:pPr>
        <w:pStyle w:val="Aktiviramobesedilo"/>
        <w:jc w:val="both"/>
        <w:rPr>
          <w:b/>
        </w:rPr>
      </w:pPr>
    </w:p>
    <w:p w:rsidR="006C0FBC" w:rsidRDefault="006C0FBC" w:rsidP="001201CD">
      <w:pPr>
        <w:pStyle w:val="Aktiviramobesedilo"/>
        <w:jc w:val="both"/>
        <w:rPr>
          <w:b/>
        </w:rPr>
      </w:pPr>
    </w:p>
    <w:p w:rsidR="001201CD" w:rsidRDefault="006C0FBC" w:rsidP="001201CD">
      <w:pPr>
        <w:pStyle w:val="Aktiviramobesedilo"/>
        <w:jc w:val="both"/>
        <w:rPr>
          <w:b/>
        </w:rPr>
      </w:pPr>
      <w:r>
        <w:rPr>
          <w:b/>
        </w:rPr>
        <w:t>Dodatne</w:t>
      </w:r>
      <w:r w:rsidR="001201CD">
        <w:rPr>
          <w:b/>
        </w:rPr>
        <w:t xml:space="preserve"> informacij</w:t>
      </w:r>
      <w:r>
        <w:rPr>
          <w:b/>
        </w:rPr>
        <w:t>e</w:t>
      </w:r>
    </w:p>
    <w:p w:rsidR="006C0FBC" w:rsidRPr="0012702F" w:rsidRDefault="006C0FBC" w:rsidP="001201CD">
      <w:pPr>
        <w:pStyle w:val="Aktiviramobesedilo"/>
        <w:jc w:val="both"/>
        <w:rPr>
          <w:b/>
        </w:rPr>
      </w:pPr>
    </w:p>
    <w:p w:rsidR="001201CD" w:rsidRPr="0012702F" w:rsidRDefault="001201CD" w:rsidP="001201CD">
      <w:pPr>
        <w:pStyle w:val="Aktiviramobesedilo"/>
        <w:tabs>
          <w:tab w:val="clear" w:pos="5103"/>
          <w:tab w:val="left" w:pos="4111"/>
        </w:tabs>
        <w:rPr>
          <w:sz w:val="16"/>
        </w:rPr>
      </w:pPr>
      <w:r w:rsidRPr="0012702F">
        <w:rPr>
          <w:sz w:val="16"/>
        </w:rPr>
        <w:t>Zarika Snoj Verbovšek</w:t>
      </w:r>
      <w:r w:rsidRPr="0012702F">
        <w:rPr>
          <w:sz w:val="16"/>
        </w:rPr>
        <w:tab/>
        <w:t>Mojca Bergant Dražetić</w:t>
      </w:r>
      <w:r w:rsidRPr="0012702F">
        <w:rPr>
          <w:sz w:val="16"/>
        </w:rPr>
        <w:br/>
      </w:r>
      <w:r>
        <w:rPr>
          <w:sz w:val="16"/>
        </w:rPr>
        <w:t>koordinatorka projekta</w:t>
      </w:r>
      <w:r w:rsidRPr="0012702F">
        <w:rPr>
          <w:sz w:val="16"/>
        </w:rPr>
        <w:t> </w:t>
      </w:r>
      <w:r w:rsidRPr="0012702F">
        <w:rPr>
          <w:sz w:val="16"/>
        </w:rPr>
        <w:tab/>
      </w:r>
      <w:r>
        <w:rPr>
          <w:sz w:val="16"/>
        </w:rPr>
        <w:t>koordinatorka projekta</w:t>
      </w:r>
      <w:r w:rsidRPr="0012702F">
        <w:rPr>
          <w:sz w:val="16"/>
        </w:rPr>
        <w:t> </w:t>
      </w:r>
      <w:r w:rsidRPr="0012702F">
        <w:rPr>
          <w:sz w:val="16"/>
        </w:rPr>
        <w:br/>
        <w:t>T: +386 1 478 79 75 </w:t>
      </w:r>
      <w:r w:rsidRPr="0012702F">
        <w:rPr>
          <w:sz w:val="16"/>
        </w:rPr>
        <w:tab/>
        <w:t>Tel.: +386 1 478 79 30 </w:t>
      </w:r>
      <w:r w:rsidRPr="0012702F">
        <w:rPr>
          <w:sz w:val="16"/>
        </w:rPr>
        <w:br/>
        <w:t>E: </w:t>
      </w:r>
      <w:hyperlink r:id="rId24" w:history="1">
        <w:r w:rsidR="00A65F1A" w:rsidRPr="00E34258">
          <w:rPr>
            <w:rStyle w:val="Hiperpovezava"/>
            <w:sz w:val="16"/>
          </w:rPr>
          <w:t>zarika.snoj-verbovsek@jakrs.si</w:t>
        </w:r>
      </w:hyperlink>
      <w:r w:rsidRPr="0012702F">
        <w:rPr>
          <w:sz w:val="16"/>
        </w:rPr>
        <w:tab/>
        <w:t>E: </w:t>
      </w:r>
      <w:hyperlink r:id="rId25" w:history="1">
        <w:r w:rsidR="00DE4748" w:rsidRPr="00E34258">
          <w:rPr>
            <w:rStyle w:val="Hiperpovezava"/>
            <w:sz w:val="16"/>
          </w:rPr>
          <w:t>mojca.bergant-drazetic@jakrs.si</w:t>
        </w:r>
      </w:hyperlink>
    </w:p>
    <w:p w:rsidR="00392FD6" w:rsidRPr="006254E2" w:rsidRDefault="00392FD6" w:rsidP="00E70A42">
      <w:pPr>
        <w:pStyle w:val="Aktiviramobesedilo"/>
      </w:pPr>
    </w:p>
    <w:sectPr w:rsidR="00392FD6" w:rsidRPr="006254E2" w:rsidSect="00EF32CF">
      <w:headerReference w:type="default" r:id="rId26"/>
      <w:footerReference w:type="even" r:id="rId27"/>
      <w:footerReference w:type="default" r:id="rId28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ED" w:rsidRDefault="005F33ED" w:rsidP="00933741">
      <w:pPr>
        <w:spacing w:line="240" w:lineRule="auto"/>
      </w:pPr>
      <w:r>
        <w:separator/>
      </w:r>
    </w:p>
  </w:endnote>
  <w:endnote w:type="continuationSeparator" w:id="0">
    <w:p w:rsidR="005F33ED" w:rsidRDefault="005F33E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E4748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096DFD" w:rsidRPr="00374CF0" w:rsidRDefault="00E70A42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Zarika Snoj Verbovšek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T: +386 1 478 79 75</w:t>
                          </w:r>
                        </w:p>
                        <w:p w:rsidR="00096DFD" w:rsidRDefault="00FA2D2C" w:rsidP="00374CF0">
                          <w:pPr>
                            <w:pStyle w:val="Naslov3"/>
                          </w:pPr>
                          <w:proofErr w:type="spellStart"/>
                          <w:r>
                            <w:t>zarika.snoj-</w:t>
                          </w:r>
                          <w:r w:rsidR="00096DFD">
                            <w:t>verbovsek</w:t>
                          </w:r>
                          <w:proofErr w:type="spellEnd"/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@</w:t>
                          </w:r>
                          <w:r w:rsidR="00FA2D2C">
                            <w:t>jakrs</w:t>
                          </w:r>
                          <w:r>
                            <w:t>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Mojca Bergant Dražetić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096DFD" w:rsidRDefault="00FA2D2C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mojca.bergant-</w:t>
                          </w:r>
                          <w:r w:rsidR="00096DFD">
                            <w:t>drazetic</w:t>
                          </w:r>
                          <w:proofErr w:type="spellEnd"/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@</w:t>
                          </w:r>
                          <w:r w:rsidR="00FA2D2C">
                            <w:t>jakrs</w:t>
                          </w:r>
                          <w:r>
                            <w:t>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096DFD" w:rsidRDefault="00096DFD" w:rsidP="00374CF0">
                    <w:pPr>
                      <w:pStyle w:val="Naslov3"/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Zarika Snoj Verbovšek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T: +386 1 478 79 75</w:t>
                    </w:r>
                  </w:p>
                  <w:p w:rsidR="00096DFD" w:rsidRDefault="00FA2D2C" w:rsidP="00374CF0">
                    <w:pPr>
                      <w:pStyle w:val="Naslov3"/>
                    </w:pPr>
                    <w:proofErr w:type="spellStart"/>
                    <w:r>
                      <w:t>zarika.snoj-</w:t>
                    </w:r>
                    <w:r w:rsidR="00096DFD">
                      <w:t>verbovsek</w:t>
                    </w:r>
                    <w:proofErr w:type="spellEnd"/>
                  </w:p>
                  <w:p w:rsidR="00096DFD" w:rsidRDefault="00096DFD" w:rsidP="00374CF0">
                    <w:pPr>
                      <w:pStyle w:val="Naslov3"/>
                    </w:pPr>
                    <w:r>
                      <w:t>@</w:t>
                    </w:r>
                    <w:r w:rsidR="00FA2D2C">
                      <w:t>jakrs</w:t>
                    </w:r>
                    <w:r>
                      <w:t>.si</w:t>
                    </w:r>
                  </w:p>
                  <w:p w:rsidR="00096DFD" w:rsidRDefault="00096DFD" w:rsidP="00374CF0">
                    <w:pPr>
                      <w:pStyle w:val="Naslov3"/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Mojca Bergant Dražetić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096DFD" w:rsidRDefault="00FA2D2C" w:rsidP="00374CF0">
                    <w:pPr>
                      <w:pStyle w:val="Naslov3"/>
                    </w:pPr>
                    <w:proofErr w:type="spellStart"/>
                    <w:r>
                      <w:t>mojca.bergant-</w:t>
                    </w:r>
                    <w:r w:rsidR="00096DFD">
                      <w:t>drazetic</w:t>
                    </w:r>
                    <w:proofErr w:type="spellEnd"/>
                  </w:p>
                  <w:p w:rsidR="00096DFD" w:rsidRDefault="00096DFD" w:rsidP="00374CF0">
                    <w:pPr>
                      <w:pStyle w:val="Naslov3"/>
                    </w:pPr>
                    <w:r>
                      <w:t>@</w:t>
                    </w:r>
                    <w:r w:rsidR="00FA2D2C">
                      <w:t>jakrs</w:t>
                    </w:r>
                    <w:r>
                      <w:t>.si</w:t>
                    </w:r>
                  </w:p>
                  <w:p w:rsidR="00096DFD" w:rsidRDefault="00096DFD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ED" w:rsidRDefault="005F33ED" w:rsidP="00933741">
      <w:pPr>
        <w:spacing w:line="240" w:lineRule="auto"/>
      </w:pPr>
      <w:r>
        <w:separator/>
      </w:r>
    </w:p>
  </w:footnote>
  <w:footnote w:type="continuationSeparator" w:id="0">
    <w:p w:rsidR="005F33ED" w:rsidRDefault="005F33ED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E70A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6" name="Slika 6" descr="VkljucujemoInAktiviramo_el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kljucujemoInAktiviramo_el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7EB0501"/>
    <w:multiLevelType w:val="hybridMultilevel"/>
    <w:tmpl w:val="E7E0434C"/>
    <w:lvl w:ilvl="0" w:tplc="580E67E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03B"/>
    <w:multiLevelType w:val="hybridMultilevel"/>
    <w:tmpl w:val="D4484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087"/>
    <w:multiLevelType w:val="hybridMultilevel"/>
    <w:tmpl w:val="20F84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3C9D"/>
    <w:multiLevelType w:val="hybridMultilevel"/>
    <w:tmpl w:val="143C8EE0"/>
    <w:lvl w:ilvl="0" w:tplc="25024B2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08E6"/>
    <w:multiLevelType w:val="hybridMultilevel"/>
    <w:tmpl w:val="02A4C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B3E"/>
    <w:multiLevelType w:val="hybridMultilevel"/>
    <w:tmpl w:val="11565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F66D2C"/>
    <w:multiLevelType w:val="hybridMultilevel"/>
    <w:tmpl w:val="E520B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812"/>
    <w:multiLevelType w:val="hybridMultilevel"/>
    <w:tmpl w:val="57060984"/>
    <w:lvl w:ilvl="0" w:tplc="25024B2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2"/>
  </w:num>
  <w:num w:numId="7">
    <w:abstractNumId w:val="8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D6"/>
    <w:rsid w:val="00027852"/>
    <w:rsid w:val="0005559E"/>
    <w:rsid w:val="00096DFD"/>
    <w:rsid w:val="000A42BC"/>
    <w:rsid w:val="000C5F4B"/>
    <w:rsid w:val="000E44CA"/>
    <w:rsid w:val="001201CD"/>
    <w:rsid w:val="001C2834"/>
    <w:rsid w:val="00216234"/>
    <w:rsid w:val="002173D9"/>
    <w:rsid w:val="002A4EF8"/>
    <w:rsid w:val="002B359D"/>
    <w:rsid w:val="002D371C"/>
    <w:rsid w:val="002E00D0"/>
    <w:rsid w:val="002E3EAF"/>
    <w:rsid w:val="00374CF0"/>
    <w:rsid w:val="00392FD6"/>
    <w:rsid w:val="00393C16"/>
    <w:rsid w:val="003C1AA7"/>
    <w:rsid w:val="004004C2"/>
    <w:rsid w:val="004A7624"/>
    <w:rsid w:val="00534572"/>
    <w:rsid w:val="00544D22"/>
    <w:rsid w:val="005C692B"/>
    <w:rsid w:val="005F33ED"/>
    <w:rsid w:val="006173D0"/>
    <w:rsid w:val="00624E42"/>
    <w:rsid w:val="006254E2"/>
    <w:rsid w:val="00663B56"/>
    <w:rsid w:val="006A7D38"/>
    <w:rsid w:val="006C0FBC"/>
    <w:rsid w:val="006D2B3A"/>
    <w:rsid w:val="006E12C9"/>
    <w:rsid w:val="007413D8"/>
    <w:rsid w:val="007521E0"/>
    <w:rsid w:val="007B596D"/>
    <w:rsid w:val="00821656"/>
    <w:rsid w:val="008258B4"/>
    <w:rsid w:val="008633F3"/>
    <w:rsid w:val="008C7371"/>
    <w:rsid w:val="008F06EE"/>
    <w:rsid w:val="008F3CE5"/>
    <w:rsid w:val="00933741"/>
    <w:rsid w:val="0095217F"/>
    <w:rsid w:val="00962B45"/>
    <w:rsid w:val="009847E4"/>
    <w:rsid w:val="00A17D73"/>
    <w:rsid w:val="00A2079F"/>
    <w:rsid w:val="00A65F1A"/>
    <w:rsid w:val="00AD5BAA"/>
    <w:rsid w:val="00AF1FB4"/>
    <w:rsid w:val="00B12120"/>
    <w:rsid w:val="00BB1FED"/>
    <w:rsid w:val="00BC1A7B"/>
    <w:rsid w:val="00BE17CC"/>
    <w:rsid w:val="00C11F21"/>
    <w:rsid w:val="00C2313C"/>
    <w:rsid w:val="00C4323D"/>
    <w:rsid w:val="00C975A6"/>
    <w:rsid w:val="00CA004D"/>
    <w:rsid w:val="00CA178B"/>
    <w:rsid w:val="00CB352B"/>
    <w:rsid w:val="00CE7216"/>
    <w:rsid w:val="00CE7C12"/>
    <w:rsid w:val="00D04235"/>
    <w:rsid w:val="00D0481A"/>
    <w:rsid w:val="00D06A3A"/>
    <w:rsid w:val="00DE4748"/>
    <w:rsid w:val="00E438BE"/>
    <w:rsid w:val="00E70A42"/>
    <w:rsid w:val="00EA7965"/>
    <w:rsid w:val="00EF32CF"/>
    <w:rsid w:val="00F62A51"/>
    <w:rsid w:val="00FA2D2C"/>
    <w:rsid w:val="00FA42A1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5068CBF"/>
  <w14:defaultImageDpi w14:val="300"/>
  <w15:chartTrackingRefBased/>
  <w15:docId w15:val="{AB21FD50-D2A0-4235-984F-7A7BA2D3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next w:val="Golobesedilo"/>
    <w:qFormat/>
    <w:rsid w:val="00F62A51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qFormat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qFormat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Cambria" w:hAnsi="Arial"/>
      <w:sz w:val="18"/>
      <w:szCs w:val="22"/>
      <w:lang w:eastAsia="en-US"/>
    </w:rPr>
  </w:style>
  <w:style w:type="paragraph" w:customStyle="1" w:styleId="Aktiviramopodnaslov">
    <w:name w:val="Aktiviramo podnaslov"/>
    <w:basedOn w:val="Aktiviramobesedilo"/>
    <w:qFormat/>
    <w:rsid w:val="00096DFD"/>
    <w:rPr>
      <w:b/>
    </w:rPr>
  </w:style>
  <w:style w:type="paragraph" w:customStyle="1" w:styleId="Aktiviramovelikinaslov">
    <w:name w:val="Aktiviramo veliki naslov"/>
    <w:basedOn w:val="Aktiviramobesedilo"/>
    <w:qFormat/>
    <w:rsid w:val="006254E2"/>
    <w:rPr>
      <w:rFonts w:ascii="Georgia" w:hAnsi="Georgia"/>
      <w:i/>
      <w:sz w:val="22"/>
    </w:rPr>
  </w:style>
  <w:style w:type="character" w:customStyle="1" w:styleId="apple-converted-space">
    <w:name w:val="apple-converted-space"/>
    <w:basedOn w:val="Privzetapisavaodstavka"/>
    <w:rsid w:val="00F62A51"/>
  </w:style>
  <w:style w:type="paragraph" w:styleId="Odstavekseznama">
    <w:name w:val="List Paragraph"/>
    <w:basedOn w:val="Navaden"/>
    <w:uiPriority w:val="72"/>
    <w:qFormat/>
    <w:rsid w:val="002B359D"/>
    <w:pPr>
      <w:ind w:left="720"/>
      <w:contextualSpacing/>
    </w:pPr>
  </w:style>
  <w:style w:type="character" w:styleId="Omemba">
    <w:name w:val="Mention"/>
    <w:basedOn w:val="Privzetapisavaodstavka"/>
    <w:uiPriority w:val="99"/>
    <w:semiHidden/>
    <w:unhideWhenUsed/>
    <w:rsid w:val="00A65F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mp.gov.si/si/o_ministrstvu/ursiks_organ_v_sestavi/zavodi_za_prestajanje_kazni_zapora_in_prevzgojni_dom/zpkz_koper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enterdobrna.si/wp0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p.gov.si/si/o_ministrstvu/ursiks_organ_v_sestavi/zavodi_za_prestajanje_kazni_zapora_in_prevzgojni_dom/zpkz_dob/" TargetMode="External"/><Relationship Id="rId25" Type="http://schemas.openxmlformats.org/officeDocument/2006/relationships/hyperlink" Target="mailto:mojca.bergant-drazetic@jak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.gov.si/si/o_ministrstvu/ursiks_organ_v_sestavi/zavodi_za_prestajanje_kazni_zapora_in_prevzgojni_dom/zpkz_ig/" TargetMode="External"/><Relationship Id="rId20" Type="http://schemas.openxmlformats.org/officeDocument/2006/relationships/hyperlink" Target="http://www.center-db.s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zarika.snoj-verbovsek@jakrs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jakrs.si/bralna-kultura/vkljucujemo-in-aktiviramo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www.cudvcrna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zavod-dornava.si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ant.JAKRS\Documents\ViA!\Logotipi%20in%20word%20predloge\Wordove%20predloge-pokon&#269;ne\VA_vsiPodatki_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80492-506D-4931-B438-43E22D35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VA_vsiPodatki_OK</Template>
  <TotalTime>143</TotalTime>
  <Pages>5</Pages>
  <Words>811</Words>
  <Characters>6508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Links>
    <vt:vector size="6" baseType="variant">
      <vt:variant>
        <vt:i4>126</vt:i4>
      </vt:variant>
      <vt:variant>
        <vt:i4>-1</vt:i4>
      </vt:variant>
      <vt:variant>
        <vt:i4>2054</vt:i4>
      </vt:variant>
      <vt:variant>
        <vt:i4>1</vt:i4>
      </vt:variant>
      <vt:variant>
        <vt:lpwstr>VkljucujemoInAktiviramo_elDopis_Glava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Bergan Dražetić</dc:creator>
  <cp:keywords/>
  <dc:description/>
  <cp:lastModifiedBy>Mojca Bergan Dražetić</cp:lastModifiedBy>
  <cp:revision>35</cp:revision>
  <cp:lastPrinted>2017-04-04T07:21:00Z</cp:lastPrinted>
  <dcterms:created xsi:type="dcterms:W3CDTF">2017-03-09T10:32:00Z</dcterms:created>
  <dcterms:modified xsi:type="dcterms:W3CDTF">2017-04-04T07:26:00Z</dcterms:modified>
</cp:coreProperties>
</file>