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201</w:t>
      </w:r>
      <w:r w:rsidR="008708CB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5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="00E82A8A" w:rsidRPr="00E82A8A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 xml:space="preserve">Translations into the English or German language (ANP) and Translations into other foreign languages (OP) – 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JR</w:t>
      </w:r>
      <w:r w:rsidR="00193401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7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–PP–201</w:t>
      </w:r>
      <w:r w:rsidR="00193401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5</w:t>
      </w:r>
    </w:p>
    <w:p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521B37" w:rsidRPr="00E82A8A" w:rsidTr="00521B37">
        <w:trPr>
          <w:trHeight w:val="20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and surname:</w:t>
            </w:r>
          </w:p>
        </w:tc>
        <w:tc>
          <w:tcPr>
            <w:tcW w:w="414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21B37" w:rsidRPr="00E82A8A" w:rsidTr="00521B37">
        <w:trPr>
          <w:trHeight w:val="20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Permanent address:</w:t>
            </w:r>
          </w:p>
        </w:tc>
        <w:tc>
          <w:tcPr>
            <w:tcW w:w="414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trHeight w:val="20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414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trHeight w:val="20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Country of residence:</w:t>
            </w:r>
          </w:p>
        </w:tc>
        <w:tc>
          <w:tcPr>
            <w:tcW w:w="414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trHeight w:val="20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 in Slovenia:</w:t>
            </w:r>
          </w:p>
        </w:tc>
        <w:tc>
          <w:tcPr>
            <w:tcW w:w="414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trHeight w:val="223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trHeight w:val="20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14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trHeight w:val="20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 account</w:t>
            </w:r>
          </w:p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trHeight w:val="20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bank and bank branch:</w:t>
            </w:r>
          </w:p>
        </w:tc>
        <w:tc>
          <w:tcPr>
            <w:tcW w:w="414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trHeight w:val="20"/>
        </w:trPr>
        <w:tc>
          <w:tcPr>
            <w:tcW w:w="475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bank (street, place, country):</w:t>
            </w:r>
          </w:p>
        </w:tc>
        <w:tc>
          <w:tcPr>
            <w:tcW w:w="414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21B37" w:rsidRPr="00E82A8A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p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178"/>
      </w:tblGrid>
      <w:tr w:rsidR="00521B37" w:rsidRPr="00E82A8A" w:rsidTr="00521B37">
        <w:trPr>
          <w:cantSplit/>
        </w:trPr>
        <w:tc>
          <w:tcPr>
            <w:tcW w:w="468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cantSplit/>
        </w:trPr>
        <w:tc>
          <w:tcPr>
            <w:tcW w:w="468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:rsidTr="00521B37">
        <w:trPr>
          <w:cantSplit/>
        </w:trPr>
        <w:tc>
          <w:tcPr>
            <w:tcW w:w="468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Payment claim in the amount of:</w:t>
            </w:r>
          </w:p>
        </w:tc>
        <w:tc>
          <w:tcPr>
            <w:tcW w:w="4178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€</w:t>
            </w:r>
          </w:p>
        </w:tc>
      </w:tr>
    </w:tbl>
    <w:p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p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p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1800"/>
      </w:tblGrid>
      <w:tr w:rsidR="00521B37" w:rsidRPr="00E82A8A" w:rsidTr="00521B37">
        <w:trPr>
          <w:cantSplit/>
        </w:trPr>
        <w:tc>
          <w:tcPr>
            <w:tcW w:w="709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</w:t>
            </w:r>
            <w:r w:rsidR="00A27B30">
              <w:rPr>
                <w:rStyle w:val="FootnoteReference"/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footnoteReference w:id="2"/>
            </w: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1800" w:type="dxa"/>
          </w:tcPr>
          <w:p w:rsidR="00521B37" w:rsidRPr="00E82A8A" w:rsidRDefault="00C067FB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</w:t>
      </w:r>
      <w:r w:rsidR="00A27B30">
        <w:rPr>
          <w:rStyle w:val="FootnoteReference"/>
          <w:rFonts w:ascii="Times New Roman" w:hAnsi="Times New Roman" w:cs="Times New Roman"/>
          <w:b/>
          <w:bCs/>
          <w:sz w:val="22"/>
          <w:szCs w:val="22"/>
          <w:lang w:val="en-GB"/>
        </w:rPr>
        <w:footnoteReference w:id="3"/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480"/>
        <w:gridCol w:w="1980"/>
      </w:tblGrid>
      <w:tr w:rsidR="00521B37" w:rsidRPr="00E82A8A" w:rsidTr="00521B37">
        <w:trPr>
          <w:cantSplit/>
        </w:trPr>
        <w:tc>
          <w:tcPr>
            <w:tcW w:w="43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:rsidR="00521B37" w:rsidRPr="00E82A8A" w:rsidRDefault="00C067FB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:rsidTr="00521B37">
        <w:trPr>
          <w:cantSplit/>
        </w:trPr>
        <w:tc>
          <w:tcPr>
            <w:tcW w:w="43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budgetary sources (state):</w:t>
            </w:r>
          </w:p>
        </w:tc>
        <w:tc>
          <w:tcPr>
            <w:tcW w:w="1980" w:type="dxa"/>
          </w:tcPr>
          <w:p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:rsidTr="00521B37">
        <w:trPr>
          <w:cantSplit/>
        </w:trPr>
        <w:tc>
          <w:tcPr>
            <w:tcW w:w="43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521B37" w:rsidRPr="00E82A8A" w:rsidRDefault="00C067FB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:rsidTr="00521B37">
        <w:trPr>
          <w:cantSplit/>
        </w:trPr>
        <w:tc>
          <w:tcPr>
            <w:tcW w:w="43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revenues (state):</w:t>
            </w:r>
          </w:p>
        </w:tc>
        <w:tc>
          <w:tcPr>
            <w:tcW w:w="1980" w:type="dxa"/>
          </w:tcPr>
          <w:p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:rsidTr="00521B37">
        <w:trPr>
          <w:cantSplit/>
        </w:trPr>
        <w:tc>
          <w:tcPr>
            <w:tcW w:w="43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:rsidR="00521B37" w:rsidRPr="00E82A8A" w:rsidRDefault="00C067FB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:rsidTr="00521B37">
        <w:trPr>
          <w:cantSplit/>
        </w:trPr>
        <w:tc>
          <w:tcPr>
            <w:tcW w:w="43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Your own resources:</w:t>
            </w:r>
          </w:p>
        </w:tc>
        <w:tc>
          <w:tcPr>
            <w:tcW w:w="1980" w:type="dxa"/>
          </w:tcPr>
          <w:p w:rsidR="00521B37" w:rsidRPr="00E82A8A" w:rsidRDefault="00C067FB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:rsidTr="00521B37">
        <w:trPr>
          <w:cantSplit/>
        </w:trPr>
        <w:tc>
          <w:tcPr>
            <w:tcW w:w="6910" w:type="dxa"/>
            <w:gridSpan w:val="2"/>
          </w:tcPr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:rsidR="00521B37" w:rsidRPr="00E82A8A" w:rsidRDefault="00C067FB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521B37"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:rsidR="00521B37" w:rsidRPr="00E82A8A" w:rsidRDefault="00521B37" w:rsidP="00192E7D">
      <w:pPr>
        <w:pStyle w:val="BodyText3"/>
        <w:rPr>
          <w:szCs w:val="22"/>
          <w:lang w:val="en-GB"/>
        </w:rPr>
      </w:pPr>
    </w:p>
    <w:p w:rsidR="00521B37" w:rsidRPr="00E82A8A" w:rsidRDefault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br w:type="page"/>
      </w:r>
    </w:p>
    <w:p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A brief description of the project realization in the stated period 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928"/>
      </w:tblGrid>
      <w:tr w:rsidR="00521B37" w:rsidRPr="00E82A8A" w:rsidTr="00521B37">
        <w:tc>
          <w:tcPr>
            <w:tcW w:w="8928" w:type="dxa"/>
            <w:shd w:val="clear" w:color="auto" w:fill="auto"/>
          </w:tcPr>
          <w:p w:rsidR="00521B37" w:rsidRPr="00E82A8A" w:rsidRDefault="00C067FB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521B37"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521B37"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521B37" w:rsidRPr="00E82A8A" w:rsidRDefault="00521B37" w:rsidP="00521B37">
      <w:pPr>
        <w:pStyle w:val="BodyText3"/>
        <w:rPr>
          <w:szCs w:val="22"/>
          <w:lang w:val="en-GB"/>
        </w:rPr>
      </w:pPr>
    </w:p>
    <w:p w:rsidR="00521B37" w:rsidRPr="00E82A8A" w:rsidRDefault="00521B37" w:rsidP="00521B37">
      <w:pPr>
        <w:pStyle w:val="BodyText3"/>
        <w:rPr>
          <w:szCs w:val="22"/>
          <w:lang w:val="en-GB"/>
        </w:rPr>
      </w:pPr>
    </w:p>
    <w:p w:rsidR="00521B37" w:rsidRPr="00E82A8A" w:rsidRDefault="00521B37" w:rsidP="00521B37">
      <w:pPr>
        <w:pStyle w:val="BodyText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521B37" w:rsidRPr="00E82A8A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Obligatory annexes:</w:t>
      </w:r>
    </w:p>
    <w:p w:rsidR="00521B37" w:rsidRPr="00E82A8A" w:rsidRDefault="00521B37" w:rsidP="00192E7D">
      <w:pPr>
        <w:pStyle w:val="BodyText3"/>
        <w:rPr>
          <w:szCs w:val="22"/>
          <w:lang w:val="en-GB"/>
        </w:rPr>
      </w:pPr>
    </w:p>
    <w:p w:rsidR="00271932" w:rsidRPr="00E82A8A" w:rsidRDefault="00271932" w:rsidP="006F175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invoice if the translator is a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natural person carrying on an activity</w:t>
      </w:r>
      <w:r w:rsidR="006F1756" w:rsidRPr="00E82A8A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:rsidR="00C72275" w:rsidRDefault="00C72275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declaration of the insured </w:t>
      </w:r>
      <w:r w:rsidR="00AD6678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person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annexed to this claim</w:t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:rsidR="00AA3355" w:rsidRPr="00E82A8A" w:rsidRDefault="00AA3355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if the translator is not a </w:t>
      </w:r>
      <w:r>
        <w:rPr>
          <w:rFonts w:ascii="Times New Roman" w:hAnsi="Times New Roman" w:cs="Times New Roman"/>
          <w:sz w:val="22"/>
          <w:szCs w:val="22"/>
          <w:lang w:val="en-GB"/>
        </w:rPr>
        <w:t>tax resident of Slovenia and wishes to avoid double taxation, authorisation annexed to this claim</w:t>
      </w:r>
    </w:p>
    <w:p w:rsidR="00C72275" w:rsidRPr="00E82A8A" w:rsidRDefault="00014000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 the translator is not a </w:t>
      </w:r>
      <w:r w:rsidR="00AA3355">
        <w:rPr>
          <w:rFonts w:ascii="Times New Roman" w:hAnsi="Times New Roman" w:cs="Times New Roman"/>
          <w:sz w:val="22"/>
          <w:szCs w:val="22"/>
          <w:lang w:val="en-GB"/>
        </w:rPr>
        <w:t xml:space="preserve">tax 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resident of Slovenia, </w:t>
      </w:r>
      <w:r w:rsidR="00AD6678" w:rsidRPr="00E82A8A">
        <w:rPr>
          <w:rFonts w:ascii="Times New Roman" w:hAnsi="Times New Roman" w:cs="Times New Roman"/>
          <w:sz w:val="22"/>
          <w:szCs w:val="22"/>
          <w:lang w:val="en-GB"/>
        </w:rPr>
        <w:t>applicable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fo</w:t>
      </w:r>
      <w:r w:rsidR="00576F5A" w:rsidRPr="00E82A8A">
        <w:rPr>
          <w:rFonts w:ascii="Times New Roman" w:hAnsi="Times New Roman" w:cs="Times New Roman"/>
          <w:sz w:val="22"/>
          <w:szCs w:val="22"/>
          <w:lang w:val="en-GB"/>
        </w:rPr>
        <w:t>rms or confirmations</w:t>
      </w:r>
      <w:r w:rsidR="00C1685A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acknowledging which </w:t>
      </w:r>
      <w:r w:rsidR="00AD6678" w:rsidRPr="00E82A8A">
        <w:rPr>
          <w:rFonts w:ascii="Times New Roman" w:hAnsi="Times New Roman" w:cs="Times New Roman"/>
          <w:sz w:val="22"/>
          <w:szCs w:val="22"/>
          <w:lang w:val="en-GB"/>
        </w:rPr>
        <w:t>social security legislation applies to the translator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5170BC" w:rsidRPr="00E82A8A" w:rsidRDefault="006D3F62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Insured person from the EU:</w:t>
      </w:r>
    </w:p>
    <w:p w:rsidR="005170BC" w:rsidRPr="00E82A8A" w:rsidRDefault="006D3F62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Form A1 or any other relevant certificate</w:t>
      </w:r>
      <w:r w:rsidRPr="00E82A8A">
        <w:rPr>
          <w:rFonts w:ascii="Times New Roman" w:eastAsia="Times New Roman" w:hAnsi="Times New Roman" w:cs="Times New Roman"/>
          <w:bCs/>
          <w:sz w:val="22"/>
          <w:szCs w:val="22"/>
          <w:lang w:val="en-GB" w:eastAsia="sl-SI"/>
        </w:rPr>
        <w:t xml:space="preserve">attesting that the insured person is compulsorily insured in another EU member state at a social security institution covered by Regulation No. 883/2004 as part of the national scheme. A list of competent authorities and social security institutions is available at </w:t>
      </w:r>
      <w:hyperlink r:id="rId8" w:history="1">
        <w:r w:rsidRPr="00E82A8A">
          <w:rPr>
            <w:rStyle w:val="Hyperlink"/>
            <w:rFonts w:ascii="Times New Roman" w:eastAsia="Times New Roman" w:hAnsi="Times New Roman" w:cs="Times New Roman"/>
            <w:bCs/>
            <w:sz w:val="22"/>
            <w:szCs w:val="22"/>
            <w:lang w:val="en-GB" w:eastAsia="sl-SI"/>
          </w:rPr>
          <w:t>the European Commission website</w:t>
        </w:r>
      </w:hyperlink>
      <w:r w:rsidRPr="00E82A8A">
        <w:rPr>
          <w:rFonts w:ascii="Times New Roman" w:eastAsia="Times New Roman" w:hAnsi="Times New Roman" w:cs="Times New Roman"/>
          <w:bCs/>
          <w:sz w:val="22"/>
          <w:szCs w:val="22"/>
          <w:lang w:val="en-GB" w:eastAsia="sl-SI"/>
        </w:rPr>
        <w:t>;</w:t>
      </w:r>
    </w:p>
    <w:p w:rsidR="005170BC" w:rsidRPr="00E82A8A" w:rsidRDefault="006D3F62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for pension claimants, </w:t>
      </w:r>
      <w:r w:rsidRPr="00E82A8A">
        <w:rPr>
          <w:rFonts w:ascii="Times New Roman" w:eastAsia="Times New Roman" w:hAnsi="Times New Roman" w:cs="Times New Roman"/>
          <w:b/>
          <w:sz w:val="22"/>
          <w:szCs w:val="22"/>
          <w:lang w:val="en-GB" w:eastAsia="sl-SI"/>
        </w:rPr>
        <w:t>a certificate of pension receipt issued by a foreign social security institution</w:t>
      </w:r>
      <w:r w:rsidR="00C1685A"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;</w:t>
      </w:r>
    </w:p>
    <w:p w:rsidR="005170BC" w:rsidRPr="00E82A8A" w:rsidRDefault="006D3F62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b/>
          <w:sz w:val="22"/>
          <w:szCs w:val="22"/>
          <w:lang w:val="en-GB" w:eastAsia="sl-SI"/>
        </w:rPr>
        <w:t>Insured person from third countries</w:t>
      </w:r>
      <w:r w:rsidR="005170BC" w:rsidRPr="00E82A8A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:</w:t>
      </w:r>
    </w:p>
    <w:p w:rsidR="005170BC" w:rsidRPr="00E82A8A" w:rsidRDefault="006D3F62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certificates or additional forms are not relevant</w:t>
      </w:r>
      <w:r w:rsidR="00C1685A"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.</w:t>
      </w:r>
    </w:p>
    <w:p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894E42" w:rsidRPr="00E82A8A" w:rsidRDefault="00894E42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Contractor's obligations:</w:t>
      </w:r>
    </w:p>
    <w:p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The contract</w:t>
      </w:r>
      <w:r w:rsidR="0080562C" w:rsidRPr="00E82A8A">
        <w:rPr>
          <w:rFonts w:ascii="Times New Roman" w:hAnsi="Times New Roman" w:cs="Times New Roman"/>
          <w:sz w:val="22"/>
          <w:szCs w:val="22"/>
          <w:lang w:val="en-GB"/>
        </w:rPr>
        <w:t>or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/translator shall submit two (2) deposit copies to the Slovenian Book Agency no later than 14 days after the publication of the book. The translator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an electronic version of the entire translation 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:rsidR="00521B37" w:rsidRPr="00E82A8A" w:rsidRDefault="00521B37" w:rsidP="00521B37">
      <w:pPr>
        <w:pStyle w:val="Header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Additional information: Katja Stergar,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: +386 (0)1/369 58 27,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E82A8A">
        <w:rPr>
          <w:rFonts w:ascii="Times New Roman" w:hAnsi="Times New Roman" w:cs="Times New Roman"/>
          <w:sz w:val="22"/>
          <w:szCs w:val="22"/>
          <w:lang w:val="de-DE"/>
        </w:rPr>
        <w:t>: katja.stergar(at)jakrs.si</w:t>
      </w:r>
    </w:p>
    <w:p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CF5305" w:rsidRPr="00E82A8A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</w:p>
    <w:p w:rsidR="00CF5305" w:rsidRPr="00E82A8A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Potrditevzahtevka in izplačila s straniskrbnikapogodbena JAK</w:t>
      </w:r>
    </w:p>
    <w:p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Podpis skrbnika pogodbe:</w:t>
      </w:r>
    </w:p>
    <w:p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5170BC" w:rsidRPr="00E82A8A" w:rsidRDefault="005170BC">
      <w:pPr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br w:type="page"/>
      </w:r>
    </w:p>
    <w:p w:rsidR="005170BC" w:rsidRPr="00E82A8A" w:rsidRDefault="005170BC" w:rsidP="005170BC">
      <w:pPr>
        <w:rPr>
          <w:rFonts w:ascii="Times New Roman" w:hAnsi="Times New Roman" w:cs="Times New Roman"/>
          <w:sz w:val="22"/>
          <w:szCs w:val="22"/>
        </w:rPr>
      </w:pPr>
    </w:p>
    <w:p w:rsidR="005170BC" w:rsidRPr="00E82A8A" w:rsidRDefault="006D3F62" w:rsidP="005170BC">
      <w:pPr>
        <w:pStyle w:val="Title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color w:val="auto"/>
          <w:sz w:val="22"/>
          <w:szCs w:val="22"/>
          <w:lang w:val="en-GB"/>
        </w:rPr>
        <w:t>DE</w:t>
      </w:r>
      <w:r w:rsidR="00C1685A" w:rsidRPr="00E82A8A">
        <w:rPr>
          <w:rFonts w:ascii="Times New Roman" w:hAnsi="Times New Roman" w:cs="Times New Roman"/>
          <w:color w:val="auto"/>
          <w:sz w:val="22"/>
          <w:szCs w:val="22"/>
          <w:lang w:val="en-GB"/>
        </w:rPr>
        <w:t>CLARATION OF THE INSURED PERSON</w:t>
      </w:r>
    </w:p>
    <w:p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:rsidR="006565A8" w:rsidRPr="00E82A8A" w:rsidRDefault="006D3F62" w:rsidP="006D3F62">
      <w:pPr>
        <w:pStyle w:val="BodyText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I, the undersigned, 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>__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______________________, </w:t>
      </w:r>
      <w:r w:rsidR="006565A8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resident at 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>______________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_______________,</w:t>
      </w:r>
      <w:r w:rsidR="006A6F4C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Slovenian </w:t>
      </w:r>
      <w:r w:rsidR="006565A8" w:rsidRPr="00E82A8A">
        <w:rPr>
          <w:rFonts w:ascii="Times New Roman" w:hAnsi="Times New Roman" w:cs="Times New Roman"/>
          <w:sz w:val="22"/>
          <w:szCs w:val="22"/>
          <w:lang w:val="en-GB"/>
        </w:rPr>
        <w:t>tax number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>_________________,</w:t>
      </w:r>
    </w:p>
    <w:p w:rsidR="006565A8" w:rsidRPr="00E82A8A" w:rsidRDefault="006565A8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the purpose of establishing compliance with the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requirements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forcompulsory insurance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as aresult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performing workunder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another legal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relationship in accordance with the new Pension and Disability </w:t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>Insurance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Act (Article 18 ZPIZ-2)a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d the new provision of Article 55.a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of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the Health Care and Health Insurance Act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(ZZVZZ)</w:t>
      </w:r>
    </w:p>
    <w:p w:rsidR="005170BC" w:rsidRPr="00E82A8A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en-GB"/>
        </w:rPr>
      </w:pPr>
    </w:p>
    <w:p w:rsidR="005170BC" w:rsidRPr="00E82A8A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>DECLARE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,</w:t>
      </w:r>
    </w:p>
    <w:p w:rsidR="005715CB" w:rsidRPr="00E82A8A" w:rsidRDefault="005715CB" w:rsidP="005715CB">
      <w:pPr>
        <w:pStyle w:val="BodyText"/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5715CB" w:rsidRPr="00E82A8A" w:rsidRDefault="00481C2E" w:rsidP="005715CB">
      <w:pPr>
        <w:pStyle w:val="BodyText"/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hat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I am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at the time of 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payment of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re</w:t>
      </w:r>
      <w:r w:rsidR="00FB3F3F" w:rsidRPr="00E82A8A">
        <w:rPr>
          <w:rFonts w:ascii="Times New Roman" w:hAnsi="Times New Roman" w:cs="Times New Roman"/>
          <w:sz w:val="22"/>
          <w:szCs w:val="22"/>
          <w:lang w:val="en-GB"/>
        </w:rPr>
        <w:t>muneration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under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the above</w:t>
      </w:r>
      <w:r w:rsidR="00A772CD" w:rsidRPr="00E82A8A">
        <w:rPr>
          <w:rFonts w:ascii="Times New Roman" w:hAnsi="Times New Roman" w:cs="Times New Roman"/>
          <w:sz w:val="22"/>
          <w:szCs w:val="22"/>
          <w:lang w:val="en-GB"/>
        </w:rPr>
        <w:t>-mentioned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contract</w:t>
      </w:r>
      <w:r w:rsidR="00C1685A" w:rsidRPr="00E82A8A">
        <w:rPr>
          <w:rFonts w:ascii="Times New Roman" w:hAnsi="Times New Roman" w:cs="Times New Roman"/>
          <w:sz w:val="22"/>
          <w:szCs w:val="22"/>
          <w:lang w:val="en-GB"/>
        </w:rPr>
        <w:t>,</w:t>
      </w:r>
    </w:p>
    <w:p w:rsidR="005715CB" w:rsidRPr="00E82A8A" w:rsidRDefault="00C1685A" w:rsidP="005715CB">
      <w:pPr>
        <w:pStyle w:val="BodyText"/>
        <w:spacing w:after="0" w:line="360" w:lineRule="auto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i/>
          <w:sz w:val="22"/>
          <w:szCs w:val="22"/>
          <w:lang w:val="en-GB"/>
        </w:rPr>
        <w:t>(mark accordingly)</w:t>
      </w:r>
    </w:p>
    <w:p w:rsidR="005715CB" w:rsidRPr="00E82A8A" w:rsidRDefault="00663CBE" w:rsidP="006D3F62">
      <w:pPr>
        <w:pStyle w:val="BodyTex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nsured </w:t>
      </w:r>
      <w:r w:rsidR="00C02E5C" w:rsidRPr="00E82A8A">
        <w:rPr>
          <w:rFonts w:ascii="Times New Roman" w:hAnsi="Times New Roman" w:cs="Times New Roman"/>
          <w:sz w:val="22"/>
          <w:szCs w:val="22"/>
          <w:lang w:val="en-GB"/>
        </w:rPr>
        <w:t>under full-time employment</w:t>
      </w:r>
    </w:p>
    <w:p w:rsidR="005715CB" w:rsidRPr="00E82A8A" w:rsidRDefault="00663CBE" w:rsidP="006D3F62">
      <w:pPr>
        <w:pStyle w:val="BodyTex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pensioner</w:t>
      </w:r>
    </w:p>
    <w:p w:rsidR="005715CB" w:rsidRPr="00E82A8A" w:rsidRDefault="00663CBE" w:rsidP="006D3F62">
      <w:pPr>
        <w:pStyle w:val="BodyTex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nsured</w:t>
      </w:r>
      <w:r w:rsidR="00C02E5C" w:rsidRPr="00E82A8A">
        <w:rPr>
          <w:rFonts w:ascii="Times New Roman" w:hAnsi="Times New Roman" w:cs="Times New Roman"/>
          <w:sz w:val="22"/>
          <w:szCs w:val="22"/>
          <w:lang w:val="en-GB"/>
        </w:rPr>
        <w:t>under part-time employment or not insured.</w:t>
      </w:r>
    </w:p>
    <w:p w:rsidR="005170BC" w:rsidRPr="00E82A8A" w:rsidRDefault="005170BC" w:rsidP="005170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5170BC" w:rsidRPr="00E82A8A" w:rsidRDefault="001E5089" w:rsidP="006D3F62">
      <w:pPr>
        <w:pStyle w:val="BodyText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 also undertake to immediately notify any change</w:t>
      </w:r>
      <w:r w:rsidR="00A772CD" w:rsidRPr="00E82A8A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which might affect the 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>calculationand</w:t>
      </w:r>
      <w:r w:rsidR="00FB3F3F" w:rsidRPr="00E82A8A">
        <w:rPr>
          <w:rFonts w:ascii="Times New Roman" w:hAnsi="Times New Roman" w:cs="Times New Roman"/>
          <w:sz w:val="22"/>
          <w:szCs w:val="22"/>
          <w:lang w:val="en-GB"/>
        </w:rPr>
        <w:t>payment of remuneration</w:t>
      </w:r>
      <w:r w:rsidR="00F16FBE" w:rsidRPr="00E82A8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5170BC" w:rsidRPr="00E82A8A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en-GB"/>
        </w:rPr>
      </w:pPr>
    </w:p>
    <w:p w:rsidR="005170BC" w:rsidRPr="00E82A8A" w:rsidRDefault="005170BC" w:rsidP="005170BC">
      <w:pPr>
        <w:pStyle w:val="BodyText"/>
        <w:rPr>
          <w:rFonts w:ascii="Times New Roman" w:hAnsi="Times New Roman" w:cs="Times New Roman"/>
          <w:color w:val="555555"/>
          <w:sz w:val="22"/>
          <w:szCs w:val="22"/>
          <w:shd w:val="clear" w:color="auto" w:fill="FFFFFF"/>
          <w:lang w:val="en-GB"/>
        </w:rPr>
      </w:pPr>
    </w:p>
    <w:p w:rsidR="0080562C" w:rsidRPr="00E82A8A" w:rsidRDefault="0080562C" w:rsidP="005170BC">
      <w:pPr>
        <w:pStyle w:val="BodyText"/>
        <w:rPr>
          <w:rFonts w:ascii="Times New Roman" w:hAnsi="Times New Roman" w:cs="Times New Roman"/>
          <w:sz w:val="22"/>
          <w:szCs w:val="22"/>
          <w:lang w:val="en-GB"/>
        </w:rPr>
      </w:pPr>
    </w:p>
    <w:p w:rsidR="00AA3355" w:rsidRPr="00E82A8A" w:rsidRDefault="00AA3355" w:rsidP="00AA335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C067FB"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:rsidR="00AA3355" w:rsidRPr="00E82A8A" w:rsidRDefault="00AA3355" w:rsidP="00AA335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5170BC" w:rsidRPr="00E82A8A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en-GB"/>
        </w:rPr>
      </w:pPr>
    </w:p>
    <w:p w:rsidR="005170BC" w:rsidRPr="00E82A8A" w:rsidRDefault="005170BC" w:rsidP="005170BC">
      <w:pPr>
        <w:pStyle w:val="BodyText"/>
        <w:rPr>
          <w:rFonts w:ascii="Times New Roman" w:hAnsi="Times New Roman" w:cs="Times New Roman"/>
          <w:sz w:val="22"/>
          <w:szCs w:val="22"/>
          <w:lang w:val="en-GB"/>
        </w:rPr>
      </w:pPr>
    </w:p>
    <w:p w:rsidR="00AA3355" w:rsidRDefault="00AA3355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:rsidR="00CF5305" w:rsidRDefault="00AA3355" w:rsidP="00AA3355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>AUTHORISATION/POOBLASTILO</w:t>
      </w:r>
    </w:p>
    <w:p w:rsidR="00AA3355" w:rsidRDefault="00AA3355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AA3355" w:rsidRDefault="00AA3355" w:rsidP="00AA3355">
      <w:pPr>
        <w:pStyle w:val="BodyText"/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A3355">
        <w:rPr>
          <w:rFonts w:ascii="Times New Roman" w:hAnsi="Times New Roman" w:cs="Times New Roman"/>
          <w:sz w:val="22"/>
          <w:szCs w:val="22"/>
          <w:lang w:val="en-GB"/>
        </w:rPr>
        <w:t>I, the undersigned translator/Podpisani</w:t>
      </w:r>
      <w:r w:rsidR="008D4D9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AA3355">
        <w:rPr>
          <w:rFonts w:ascii="Times New Roman" w:hAnsi="Times New Roman" w:cs="Times New Roman"/>
          <w:sz w:val="22"/>
          <w:szCs w:val="22"/>
          <w:lang w:val="en-GB"/>
        </w:rPr>
        <w:t>prevajalec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________________________, 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Sloveniantaxnumber/slovenska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davčna številka _________________,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 pooblaščam Javno agencijo za knjigo RS, Metelkova 2b, 1000 Ljubljana, da v mojem imenu ureja davčne postopke na Finančni upravi Republike Slovenije glede dvojnega obdavčevanja/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  <w:lang w:val="en-GB"/>
        </w:rPr>
        <w:t xml:space="preserve">declare that I authorize the </w:t>
      </w:r>
      <w:r w:rsidRPr="00D23B10">
        <w:rPr>
          <w:rFonts w:ascii="Times New Roman" w:hAnsi="Times New Roman" w:cs="Times New Roman"/>
          <w:color w:val="000000"/>
          <w:sz w:val="22"/>
          <w:szCs w:val="22"/>
        </w:rPr>
        <w:t>Slovenian Book Agency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Metelkova 2b, 1000 Ljubljana, to </w:t>
      </w:r>
      <w:r w:rsidRPr="00AA3355">
        <w:rPr>
          <w:rFonts w:ascii="Times New Roman" w:hAnsi="Times New Roman" w:cs="Times New Roman"/>
          <w:sz w:val="22"/>
          <w:szCs w:val="22"/>
          <w:lang w:val="sl-SI"/>
        </w:rPr>
        <w:t>deal</w:t>
      </w:r>
      <w:r w:rsidRPr="00AA3355">
        <w:rPr>
          <w:rFonts w:ascii="Times New Roman" w:hAnsi="Times New Roman" w:cs="Times New Roman"/>
          <w:sz w:val="22"/>
          <w:szCs w:val="22"/>
          <w:lang w:val="en-GB"/>
        </w:rPr>
        <w:t xml:space="preserve">with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tax </w:t>
      </w:r>
      <w:r w:rsidRPr="00AA3355">
        <w:rPr>
          <w:rFonts w:ascii="Times New Roman" w:hAnsi="Times New Roman" w:cs="Times New Roman"/>
          <w:sz w:val="22"/>
          <w:szCs w:val="22"/>
          <w:lang w:val="en-GB"/>
        </w:rPr>
        <w:t>procedure in the Republic of Slovenia on my behalf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AA3355" w:rsidRPr="00192E7D" w:rsidRDefault="00AA3355" w:rsidP="00AA335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Datum</w:t>
      </w:r>
      <w:r>
        <w:rPr>
          <w:rFonts w:ascii="Times New Roman" w:hAnsi="Times New Roman" w:cs="Times New Roman"/>
          <w:sz w:val="22"/>
          <w:szCs w:val="22"/>
          <w:lang w:val="sl-SI"/>
        </w:rPr>
        <w:t>/Date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C067FB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C067FB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C067FB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C067FB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>
        <w:rPr>
          <w:rFonts w:ascii="Times New Roman" w:hAnsi="Times New Roman" w:cs="Times New Roman"/>
          <w:sz w:val="22"/>
          <w:szCs w:val="22"/>
          <w:lang w:val="sl-SI"/>
        </w:rPr>
        <w:t>/Signature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C067FB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C067FB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C067FB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C067FB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:rsidR="00AA3355" w:rsidRPr="00192E7D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AA3355" w:rsidRPr="00E82A8A" w:rsidRDefault="00AA3355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AA3355" w:rsidRPr="00E82A8A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62" w:rsidRDefault="00797862" w:rsidP="006F239E">
      <w:r>
        <w:separator/>
      </w:r>
    </w:p>
  </w:endnote>
  <w:endnote w:type="continuationSeparator" w:id="1">
    <w:p w:rsidR="00797862" w:rsidRDefault="00797862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62" w:rsidRDefault="00797862" w:rsidP="006F239E">
      <w:r>
        <w:separator/>
      </w:r>
    </w:p>
  </w:footnote>
  <w:footnote w:type="continuationSeparator" w:id="1">
    <w:p w:rsidR="00797862" w:rsidRDefault="00797862" w:rsidP="006F239E">
      <w:r>
        <w:continuationSeparator/>
      </w:r>
    </w:p>
  </w:footnote>
  <w:footnote w:id="2">
    <w:p w:rsidR="00A27B30" w:rsidRPr="00A27B30" w:rsidRDefault="00A27B30">
      <w:pPr>
        <w:pStyle w:val="FootnoteText"/>
        <w:rPr>
          <w:lang w:val="en-GB"/>
        </w:rPr>
      </w:pPr>
      <w:r w:rsidRPr="00A27B30">
        <w:rPr>
          <w:rStyle w:val="FootnoteReference"/>
          <w:lang w:val="en-GB"/>
        </w:rPr>
        <w:footnoteRef/>
      </w:r>
      <w:r w:rsidRPr="00A27B30">
        <w:rPr>
          <w:lang w:val="en-GB"/>
        </w:rPr>
        <w:t xml:space="preserve"> Total expenditure as stated in the contract.</w:t>
      </w:r>
    </w:p>
  </w:footnote>
  <w:footnote w:id="3">
    <w:p w:rsidR="00A27B30" w:rsidRPr="00A27B30" w:rsidRDefault="00A27B30">
      <w:pPr>
        <w:pStyle w:val="FootnoteText"/>
        <w:rPr>
          <w:lang w:val="en-GB"/>
        </w:rPr>
      </w:pPr>
      <w:r w:rsidRPr="00A27B30">
        <w:rPr>
          <w:rStyle w:val="FootnoteReference"/>
          <w:lang w:val="en-GB"/>
        </w:rPr>
        <w:footnoteRef/>
      </w:r>
      <w:r w:rsidRPr="00A27B30">
        <w:rPr>
          <w:lang w:val="en-GB"/>
        </w:rPr>
        <w:t xml:space="preserve"> The cultural project should be financially balanced, which means that the revenues should be equal to the expenditures of the project being applied for (revenues = expenditures)</w:t>
      </w:r>
      <w:r>
        <w:rPr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37" w:rsidRDefault="00521B37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9EC"/>
    <w:rsid w:val="00014000"/>
    <w:rsid w:val="000B6917"/>
    <w:rsid w:val="00180BC7"/>
    <w:rsid w:val="00192E7D"/>
    <w:rsid w:val="00193401"/>
    <w:rsid w:val="001E5089"/>
    <w:rsid w:val="002161FE"/>
    <w:rsid w:val="002670A3"/>
    <w:rsid w:val="00271932"/>
    <w:rsid w:val="002871E4"/>
    <w:rsid w:val="002A7AAF"/>
    <w:rsid w:val="002D5E4E"/>
    <w:rsid w:val="00362BBE"/>
    <w:rsid w:val="00472773"/>
    <w:rsid w:val="00481C2E"/>
    <w:rsid w:val="005170BC"/>
    <w:rsid w:val="00521B37"/>
    <w:rsid w:val="00530035"/>
    <w:rsid w:val="00557FD0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91599"/>
    <w:rsid w:val="00797862"/>
    <w:rsid w:val="007F1269"/>
    <w:rsid w:val="0080562C"/>
    <w:rsid w:val="008708CB"/>
    <w:rsid w:val="00894E42"/>
    <w:rsid w:val="008C4C75"/>
    <w:rsid w:val="008D4D9F"/>
    <w:rsid w:val="009153DD"/>
    <w:rsid w:val="0091556C"/>
    <w:rsid w:val="009E387C"/>
    <w:rsid w:val="00A27B30"/>
    <w:rsid w:val="00A772CD"/>
    <w:rsid w:val="00AA3355"/>
    <w:rsid w:val="00AD6678"/>
    <w:rsid w:val="00B01A3F"/>
    <w:rsid w:val="00BB5757"/>
    <w:rsid w:val="00C02E5C"/>
    <w:rsid w:val="00C067FB"/>
    <w:rsid w:val="00C1685A"/>
    <w:rsid w:val="00C72275"/>
    <w:rsid w:val="00C7474F"/>
    <w:rsid w:val="00C80E88"/>
    <w:rsid w:val="00CC09EC"/>
    <w:rsid w:val="00CC53D9"/>
    <w:rsid w:val="00CF5305"/>
    <w:rsid w:val="00E475E5"/>
    <w:rsid w:val="00E82A8A"/>
    <w:rsid w:val="00F16FBE"/>
    <w:rsid w:val="00F75E7C"/>
    <w:rsid w:val="00FB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E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EC"/>
  </w:style>
  <w:style w:type="paragraph" w:styleId="Footer">
    <w:name w:val="footer"/>
    <w:basedOn w:val="Normal"/>
    <w:link w:val="FooterChar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EC"/>
  </w:style>
  <w:style w:type="paragraph" w:styleId="NoSpacing">
    <w:name w:val="No Spacing"/>
    <w:uiPriority w:val="1"/>
    <w:qFormat/>
    <w:rsid w:val="006F239E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seEmphasis">
    <w:name w:val="Intense Emphasis"/>
    <w:basedOn w:val="DefaultParagraphFont"/>
    <w:uiPriority w:val="21"/>
    <w:qFormat/>
    <w:rsid w:val="006F239E"/>
    <w:rPr>
      <w:b/>
      <w:bCs/>
      <w:i/>
      <w:iCs/>
      <w:color w:val="9BBB59" w:themeColor="accent3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SubtleReference">
    <w:name w:val="Subtle Reference"/>
    <w:basedOn w:val="DefaultParagraphFont"/>
    <w:uiPriority w:val="31"/>
    <w:qFormat/>
    <w:rsid w:val="006F239E"/>
    <w:rPr>
      <w:smallCaps/>
      <w:color w:val="9BBB59" w:themeColor="accent3"/>
      <w:u w:val="single"/>
    </w:rPr>
  </w:style>
  <w:style w:type="character" w:styleId="IntenseReference">
    <w:name w:val="Intense Reference"/>
    <w:basedOn w:val="DefaultParagraphFont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F239E"/>
    <w:rPr>
      <w:b/>
      <w:bCs/>
    </w:rPr>
  </w:style>
  <w:style w:type="character" w:styleId="Hyperlink">
    <w:name w:val="Hyperlink"/>
    <w:basedOn w:val="DefaultParagraphFont"/>
    <w:unhideWhenUsed/>
    <w:rsid w:val="00CF53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BodyText3">
    <w:name w:val="Body Text 3"/>
    <w:basedOn w:val="Normal"/>
    <w:link w:val="BodyText3Char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BodyText3Char">
    <w:name w:val="Body Text 3 Char"/>
    <w:basedOn w:val="DefaultParagraphFont"/>
    <w:link w:val="BodyText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ListParagraph">
    <w:name w:val="List Paragraph"/>
    <w:basedOn w:val="Normal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F5305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5170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70BC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ormal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mployment_social/social-security-directory/mainIndex?langId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7266-2A5E-41DA-8DAC-D4F8695F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4006</Characters>
  <Application>Microsoft Office Word</Application>
  <DocSecurity>8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Martina</cp:lastModifiedBy>
  <cp:revision>8</cp:revision>
  <dcterms:created xsi:type="dcterms:W3CDTF">2015-07-27T19:37:00Z</dcterms:created>
  <dcterms:modified xsi:type="dcterms:W3CDTF">2015-11-02T18:16:00Z</dcterms:modified>
</cp:coreProperties>
</file>