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432284" w:rsidRPr="00004149" w:rsidRDefault="00432284" w:rsidP="0043228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JR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KG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–2016–201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7 (KULTURNI PROGRAM KNJIGARNE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ZA LETO 2016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3291">
              <w:rPr>
                <w:rFonts w:ascii="Times New Roman" w:hAnsi="Times New Roman"/>
                <w:sz w:val="22"/>
                <w:szCs w:val="22"/>
              </w:rPr>
            </w:r>
            <w:r w:rsidR="001132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3291">
              <w:rPr>
                <w:rFonts w:ascii="Times New Roman" w:hAnsi="Times New Roman"/>
                <w:sz w:val="22"/>
                <w:szCs w:val="22"/>
              </w:rPr>
            </w:r>
            <w:r w:rsidR="001132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886BA9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2016: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76DDE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2016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</w:t>
            </w:r>
            <w:r w:rsidR="003A4B67">
              <w:rPr>
                <w:b/>
                <w:szCs w:val="22"/>
              </w:rPr>
              <w:t>programa knjigarne</w:t>
            </w:r>
            <w:r w:rsidR="007C161C" w:rsidRPr="0071310C">
              <w:rPr>
                <w:szCs w:val="22"/>
              </w:rPr>
              <w:t xml:space="preserve"> </w:t>
            </w:r>
            <w:r w:rsidR="00113291">
              <w:rPr>
                <w:szCs w:val="22"/>
              </w:rPr>
              <w:t xml:space="preserve">v letu 2016 </w:t>
            </w:r>
            <w:bookmarkStart w:id="2" w:name="_GoBack"/>
            <w:bookmarkEnd w:id="2"/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3A4B67" w:rsidRDefault="00B76DDE" w:rsidP="00B76DDE">
      <w:pPr>
        <w:pStyle w:val="Telobesedila3"/>
        <w:rPr>
          <w:b/>
          <w:szCs w:val="22"/>
        </w:rPr>
      </w:pPr>
      <w:r w:rsidRPr="003A4B67">
        <w:rPr>
          <w:b/>
          <w:szCs w:val="22"/>
        </w:rPr>
        <w:t xml:space="preserve">Podpisana odgovorna oseba izvajalca izjavljam, da so navedeni podatki resnični in da realizacija kulturnega </w:t>
      </w:r>
      <w:r w:rsidR="003A4B67" w:rsidRPr="003A4B67">
        <w:rPr>
          <w:b/>
          <w:szCs w:val="22"/>
        </w:rPr>
        <w:t>programa knjigarne</w:t>
      </w:r>
      <w:r w:rsidRPr="003A4B67">
        <w:rPr>
          <w:b/>
          <w:szCs w:val="22"/>
        </w:rPr>
        <w:t xml:space="preserve"> v letu 201</w:t>
      </w:r>
      <w:r w:rsidR="00042139" w:rsidRPr="003A4B67">
        <w:rPr>
          <w:b/>
          <w:szCs w:val="22"/>
        </w:rPr>
        <w:t>6</w:t>
      </w:r>
      <w:r w:rsidRPr="003A4B67">
        <w:rPr>
          <w:b/>
          <w:szCs w:val="22"/>
        </w:rPr>
        <w:t xml:space="preserve"> poteka v skladu s </w:t>
      </w:r>
      <w:r w:rsidR="00BA5026" w:rsidRPr="003A4B67">
        <w:rPr>
          <w:b/>
          <w:szCs w:val="22"/>
        </w:rPr>
        <w:t xml:space="preserve">sklenjeno </w:t>
      </w:r>
      <w:r w:rsidRPr="003A4B67">
        <w:rPr>
          <w:b/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 xml:space="preserve">TURNEGA </w:t>
      </w:r>
      <w:r w:rsidR="003A4B67">
        <w:rPr>
          <w:rFonts w:ascii="Times New Roman" w:hAnsi="Times New Roman"/>
          <w:b/>
          <w:sz w:val="22"/>
          <w:szCs w:val="22"/>
        </w:rPr>
        <w:t>PROGRAMA KNJIGARNE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lastRenderedPageBreak/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3A4B67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A4B67">
        <w:rPr>
          <w:rFonts w:ascii="Times New Roman" w:hAnsi="Times New Roman"/>
          <w:sz w:val="22"/>
          <w:szCs w:val="22"/>
        </w:rPr>
        <w:t xml:space="preserve">kopije računov in izpiski potrdil o plačilu drugih upravičenih stroškov kulturnega </w:t>
      </w:r>
      <w:r w:rsidR="003A4B67" w:rsidRPr="003A4B67">
        <w:rPr>
          <w:rFonts w:ascii="Times New Roman" w:hAnsi="Times New Roman"/>
          <w:sz w:val="22"/>
          <w:szCs w:val="22"/>
        </w:rPr>
        <w:t>programa knjigarne</w:t>
      </w:r>
      <w:r w:rsidR="00D64E3C" w:rsidRPr="003A4B67">
        <w:rPr>
          <w:rFonts w:ascii="Times New Roman" w:hAnsi="Times New Roman"/>
          <w:sz w:val="22"/>
          <w:szCs w:val="22"/>
        </w:rPr>
        <w:t xml:space="preserve">, </w:t>
      </w:r>
      <w:r w:rsidRPr="003A4B67">
        <w:rPr>
          <w:rFonts w:ascii="Times New Roman" w:hAnsi="Times New Roman"/>
          <w:sz w:val="22"/>
          <w:szCs w:val="22"/>
        </w:rPr>
        <w:t>zahtevk</w:t>
      </w:r>
      <w:r w:rsidR="00D64E3C" w:rsidRPr="003A4B67">
        <w:rPr>
          <w:rFonts w:ascii="Times New Roman" w:hAnsi="Times New Roman"/>
          <w:sz w:val="22"/>
          <w:szCs w:val="22"/>
        </w:rPr>
        <w:t>a</w:t>
      </w:r>
      <w:r w:rsidRPr="003A4B67">
        <w:rPr>
          <w:rFonts w:ascii="Times New Roman" w:hAnsi="Times New Roman"/>
          <w:sz w:val="22"/>
          <w:szCs w:val="22"/>
        </w:rPr>
        <w:t xml:space="preserve"> za </w:t>
      </w:r>
      <w:r w:rsidR="003A4B67">
        <w:rPr>
          <w:rFonts w:ascii="Times New Roman" w:hAnsi="Times New Roman"/>
          <w:sz w:val="22"/>
          <w:szCs w:val="22"/>
        </w:rPr>
        <w:t>izplačilo do višine subvencije.</w:t>
      </w: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3A4B67" w:rsidRDefault="003A4B67" w:rsidP="003A4B67">
      <w:pPr>
        <w:numPr>
          <w:ilvl w:val="0"/>
          <w:numId w:val="3"/>
        </w:numPr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JAK v pisni ali elektronski obliki </w:t>
      </w:r>
      <w:r w:rsidRPr="00024BC8">
        <w:rPr>
          <w:rFonts w:asciiTheme="majorHAnsi" w:hAnsiTheme="majorHAnsi"/>
          <w:b/>
          <w:bCs/>
          <w:sz w:val="22"/>
          <w:szCs w:val="22"/>
        </w:rPr>
        <w:t>sprotno obveščati o dogodkih</w:t>
      </w:r>
      <w:r w:rsidRPr="00024BC8">
        <w:rPr>
          <w:rFonts w:asciiTheme="majorHAnsi" w:hAnsiTheme="majorHAnsi"/>
          <w:bCs/>
          <w:sz w:val="22"/>
          <w:szCs w:val="22"/>
        </w:rPr>
        <w:t xml:space="preserve">, 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prireditvah, povezanih s sofinanciranim </w:t>
      </w:r>
      <w:r>
        <w:rPr>
          <w:rFonts w:asciiTheme="majorHAnsi" w:hAnsiTheme="majorHAnsi"/>
          <w:b/>
          <w:bCs/>
          <w:sz w:val="22"/>
          <w:szCs w:val="22"/>
        </w:rPr>
        <w:t>kulturnim programom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(vabila, promocijska gradiva …) in 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navajati JAK kot sofinancerja </w:t>
      </w:r>
      <w:r>
        <w:rPr>
          <w:rFonts w:asciiTheme="majorHAnsi" w:hAnsiTheme="majorHAnsi"/>
          <w:b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v skladu z določili v pogodbi.</w:t>
      </w:r>
    </w:p>
    <w:p w:rsidR="003A4B67" w:rsidRDefault="003A4B67" w:rsidP="003A4B67">
      <w:pPr>
        <w:numPr>
          <w:ilvl w:val="0"/>
          <w:numId w:val="3"/>
        </w:numPr>
        <w:tabs>
          <w:tab w:val="left" w:pos="4680"/>
        </w:tabs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najkasneje 14 dni po izidu publikacije iz sofinanciranega </w:t>
      </w:r>
      <w:r>
        <w:rPr>
          <w:rFonts w:asciiTheme="majorHAnsi" w:hAnsiTheme="majorHAnsi"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predložiti Javni agenciji za knjigo RS </w:t>
      </w:r>
      <w:r w:rsidRPr="00024BC8">
        <w:rPr>
          <w:rFonts w:asciiTheme="majorHAnsi" w:hAnsiTheme="majorHAnsi"/>
          <w:b/>
          <w:bCs/>
          <w:sz w:val="22"/>
          <w:szCs w:val="22"/>
        </w:rPr>
        <w:t>po dva (2) dolžnostna izvoda publikacij</w:t>
      </w:r>
      <w:r w:rsidRPr="00024BC8">
        <w:rPr>
          <w:rFonts w:asciiTheme="majorHAnsi" w:hAnsiTheme="majorHAnsi"/>
          <w:bCs/>
          <w:sz w:val="22"/>
          <w:szCs w:val="22"/>
        </w:rPr>
        <w:t>.</w:t>
      </w:r>
    </w:p>
    <w:p w:rsidR="003A4B67" w:rsidRDefault="003A4B67" w:rsidP="003A4B6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Izvajalec je dolžan JAK najkasneje v 15-ih dneh po zaključku kulturnega </w:t>
      </w:r>
      <w:r>
        <w:rPr>
          <w:rFonts w:ascii="Times New Roman" w:hAnsi="Times New Roman"/>
          <w:sz w:val="22"/>
          <w:szCs w:val="22"/>
        </w:rPr>
        <w:t>programa knjigarne</w:t>
      </w:r>
      <w:r w:rsidRPr="00004149">
        <w:rPr>
          <w:rFonts w:ascii="Times New Roman" w:hAnsi="Times New Roman"/>
          <w:sz w:val="22"/>
          <w:szCs w:val="22"/>
        </w:rPr>
        <w:t xml:space="preserve"> za leto 201</w:t>
      </w:r>
      <w:r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>
        <w:rPr>
          <w:rFonts w:ascii="Times New Roman" w:hAnsi="Times New Roman"/>
          <w:b/>
          <w:sz w:val="22"/>
          <w:szCs w:val="22"/>
        </w:rPr>
        <w:t>31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januarja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>
        <w:rPr>
          <w:rFonts w:ascii="Times New Roman" w:hAnsi="Times New Roman"/>
          <w:b/>
          <w:sz w:val="22"/>
          <w:szCs w:val="22"/>
        </w:rPr>
        <w:t>7</w:t>
      </w:r>
      <w:r w:rsidRPr="00004149">
        <w:rPr>
          <w:rFonts w:ascii="Times New Roman" w:hAnsi="Times New Roman"/>
          <w:sz w:val="22"/>
          <w:szCs w:val="22"/>
        </w:rPr>
        <w:t xml:space="preserve"> predložiti </w:t>
      </w:r>
      <w:r>
        <w:rPr>
          <w:rFonts w:ascii="Times New Roman" w:hAnsi="Times New Roman"/>
          <w:sz w:val="22"/>
          <w:szCs w:val="22"/>
        </w:rPr>
        <w:t>Vmesno</w:t>
      </w:r>
      <w:r w:rsidRPr="00004149">
        <w:rPr>
          <w:rFonts w:ascii="Times New Roman" w:hAnsi="Times New Roman"/>
          <w:sz w:val="22"/>
          <w:szCs w:val="22"/>
        </w:rPr>
        <w:t xml:space="preserve"> vsebinsko in finančno poročilo za leto 201</w:t>
      </w:r>
      <w:r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3A4B67" w:rsidRDefault="003A4B67" w:rsidP="003A4B6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3A4B67" w:rsidRPr="003A4B67" w:rsidRDefault="003A4B67" w:rsidP="003A4B67">
      <w:pPr>
        <w:rPr>
          <w:rFonts w:asciiTheme="majorHAnsi" w:hAnsiTheme="majorHAnsi"/>
          <w:sz w:val="22"/>
          <w:szCs w:val="22"/>
        </w:rPr>
      </w:pPr>
      <w:r w:rsidRPr="003A4B67">
        <w:rPr>
          <w:rFonts w:asciiTheme="majorHAnsi" w:hAnsiTheme="majorHAnsi"/>
          <w:bCs/>
          <w:sz w:val="22"/>
          <w:szCs w:val="22"/>
          <w:u w:val="single"/>
        </w:rPr>
        <w:t>Dodatne informacije:</w:t>
      </w:r>
      <w:r w:rsidRPr="003A4B67">
        <w:rPr>
          <w:rFonts w:asciiTheme="majorHAnsi" w:hAnsiTheme="majorHAnsi"/>
          <w:bCs/>
          <w:sz w:val="22"/>
          <w:szCs w:val="22"/>
        </w:rPr>
        <w:t xml:space="preserve"> Tjaša Urankar</w:t>
      </w:r>
      <w:r w:rsidRPr="00024BC8">
        <w:sym w:font="Wingdings" w:char="F028"/>
      </w:r>
      <w:r w:rsidRPr="003A4B67">
        <w:rPr>
          <w:rFonts w:asciiTheme="majorHAnsi" w:hAnsiTheme="majorHAnsi"/>
          <w:bCs/>
          <w:sz w:val="22"/>
          <w:szCs w:val="22"/>
        </w:rPr>
        <w:t xml:space="preserve">: 01/369 58 25, </w:t>
      </w:r>
      <w:r w:rsidRPr="00024BC8">
        <w:sym w:font="Wingdings" w:char="F02B"/>
      </w:r>
      <w:r w:rsidRPr="003A4B67">
        <w:rPr>
          <w:rFonts w:asciiTheme="majorHAnsi" w:hAnsiTheme="majorHAnsi"/>
          <w:bCs/>
          <w:sz w:val="22"/>
          <w:szCs w:val="22"/>
        </w:rPr>
        <w:t>: tjasa.urankar@jakrs.si</w:t>
      </w:r>
    </w:p>
    <w:p w:rsidR="003A4B67" w:rsidRPr="00004149" w:rsidRDefault="003A4B67" w:rsidP="003A4B6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Prostor za JAK</w:t>
      </w: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Pr="00004149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3A4B67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3A4B67" w:rsidRPr="00004149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Pr="00004149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3A4B67" w:rsidRPr="00004149" w:rsidRDefault="003A4B67" w:rsidP="003A4B67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13291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4B67"/>
    <w:rsid w:val="003A5D13"/>
    <w:rsid w:val="003D3641"/>
    <w:rsid w:val="003F59C6"/>
    <w:rsid w:val="0041513F"/>
    <w:rsid w:val="004255E8"/>
    <w:rsid w:val="004307D7"/>
    <w:rsid w:val="00432284"/>
    <w:rsid w:val="00435A5A"/>
    <w:rsid w:val="004448F3"/>
    <w:rsid w:val="00471FA0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AF15-167E-472A-BDDE-0D1CD77E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2015-04-09T08:00:00Z</cp:lastPrinted>
  <dcterms:created xsi:type="dcterms:W3CDTF">2016-07-07T10:00:00Z</dcterms:created>
  <dcterms:modified xsi:type="dcterms:W3CDTF">2016-07-07T10:08:00Z</dcterms:modified>
</cp:coreProperties>
</file>