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B54E8" w14:textId="39C49F15" w:rsidR="009076F0" w:rsidRPr="008F47AC" w:rsidRDefault="009076F0" w:rsidP="009076F0">
      <w:pPr>
        <w:spacing w:line="240" w:lineRule="auto"/>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On the basis of the second</w:t>
      </w:r>
      <w:r w:rsidR="008F47AC">
        <w:rPr>
          <w:rFonts w:ascii="Times New Roman" w:eastAsia="Times New Roman" w:hAnsi="Times New Roman" w:cs="Times New Roman"/>
          <w:sz w:val="24"/>
          <w:szCs w:val="24"/>
          <w:lang w:val="en-GB" w:eastAsia="sl-SI"/>
        </w:rPr>
        <w:t xml:space="preserve"> </w:t>
      </w:r>
      <w:r w:rsidRPr="008F47AC">
        <w:rPr>
          <w:rFonts w:ascii="Times New Roman" w:eastAsia="Times New Roman" w:hAnsi="Times New Roman" w:cs="Times New Roman"/>
          <w:sz w:val="24"/>
          <w:szCs w:val="24"/>
          <w:lang w:val="en-GB" w:eastAsia="sl-SI"/>
        </w:rPr>
        <w:t>item of the first paragraph of Article 18 and Article 40 of the Public Agencie</w:t>
      </w:r>
      <w:r w:rsidR="00B12183" w:rsidRPr="008F47AC">
        <w:rPr>
          <w:rFonts w:ascii="Times New Roman" w:eastAsia="Times New Roman" w:hAnsi="Times New Roman" w:cs="Times New Roman"/>
          <w:sz w:val="24"/>
          <w:szCs w:val="24"/>
          <w:lang w:val="en-GB" w:eastAsia="sl-SI"/>
        </w:rPr>
        <w:t>s Act (</w:t>
      </w:r>
      <w:proofErr w:type="spellStart"/>
      <w:r w:rsidR="00B12183" w:rsidRPr="008F47AC">
        <w:rPr>
          <w:rFonts w:ascii="Times New Roman" w:eastAsia="Times New Roman" w:hAnsi="Times New Roman" w:cs="Times New Roman"/>
          <w:sz w:val="24"/>
          <w:szCs w:val="24"/>
          <w:lang w:val="en-GB" w:eastAsia="sl-SI"/>
        </w:rPr>
        <w:t>Uradni</w:t>
      </w:r>
      <w:proofErr w:type="spellEnd"/>
      <w:r w:rsidR="00B12183" w:rsidRPr="008F47AC">
        <w:rPr>
          <w:rFonts w:ascii="Times New Roman" w:eastAsia="Times New Roman" w:hAnsi="Times New Roman" w:cs="Times New Roman"/>
          <w:sz w:val="24"/>
          <w:szCs w:val="24"/>
          <w:lang w:val="en-GB" w:eastAsia="sl-SI"/>
        </w:rPr>
        <w:t xml:space="preserve"> list RS, no. 52/02, 51/</w:t>
      </w:r>
      <w:r w:rsidRPr="008F47AC">
        <w:rPr>
          <w:rFonts w:ascii="Times New Roman" w:eastAsia="Times New Roman" w:hAnsi="Times New Roman" w:cs="Times New Roman"/>
          <w:sz w:val="24"/>
          <w:szCs w:val="24"/>
          <w:lang w:val="en-GB" w:eastAsia="sl-SI"/>
        </w:rPr>
        <w:t>04</w:t>
      </w:r>
      <w:r w:rsidR="00B12183" w:rsidRPr="008F47AC">
        <w:rPr>
          <w:rFonts w:ascii="Times New Roman" w:eastAsia="Times New Roman" w:hAnsi="Times New Roman" w:cs="Times New Roman"/>
          <w:sz w:val="24"/>
          <w:szCs w:val="24"/>
          <w:lang w:val="en-GB" w:eastAsia="sl-SI"/>
        </w:rPr>
        <w:t xml:space="preserve"> – EZ-A and 33/</w:t>
      </w:r>
      <w:r w:rsidRPr="008F47AC">
        <w:rPr>
          <w:rFonts w:ascii="Times New Roman" w:eastAsia="Times New Roman" w:hAnsi="Times New Roman" w:cs="Times New Roman"/>
          <w:sz w:val="24"/>
          <w:szCs w:val="24"/>
          <w:lang w:val="en-GB" w:eastAsia="sl-SI"/>
        </w:rPr>
        <w:t>11</w:t>
      </w:r>
      <w:r w:rsidR="00B12183" w:rsidRPr="008F47AC">
        <w:rPr>
          <w:rFonts w:ascii="Times New Roman" w:eastAsia="Times New Roman" w:hAnsi="Times New Roman" w:cs="Times New Roman"/>
          <w:sz w:val="24"/>
          <w:szCs w:val="24"/>
          <w:lang w:val="en-GB" w:eastAsia="sl-SI"/>
        </w:rPr>
        <w:t xml:space="preserve"> – </w:t>
      </w:r>
      <w:proofErr w:type="spellStart"/>
      <w:r w:rsidR="00033A5E">
        <w:rPr>
          <w:rFonts w:ascii="Times New Roman" w:eastAsia="Times New Roman" w:hAnsi="Times New Roman" w:cs="Times New Roman"/>
          <w:sz w:val="24"/>
          <w:szCs w:val="24"/>
          <w:lang w:val="en-GB" w:eastAsia="sl-SI"/>
        </w:rPr>
        <w:t>ZEKom</w:t>
      </w:r>
      <w:proofErr w:type="spellEnd"/>
      <w:r w:rsidR="00033A5E">
        <w:rPr>
          <w:rFonts w:ascii="Times New Roman" w:eastAsia="Times New Roman" w:hAnsi="Times New Roman" w:cs="Times New Roman"/>
          <w:sz w:val="24"/>
          <w:szCs w:val="24"/>
          <w:lang w:val="en-GB" w:eastAsia="sl-SI"/>
        </w:rPr>
        <w:t>-</w:t>
      </w:r>
      <w:r w:rsidRPr="008F47AC">
        <w:rPr>
          <w:rFonts w:ascii="Times New Roman" w:eastAsia="Times New Roman" w:hAnsi="Times New Roman" w:cs="Times New Roman"/>
          <w:sz w:val="24"/>
          <w:szCs w:val="24"/>
          <w:lang w:val="en-GB" w:eastAsia="sl-SI"/>
        </w:rPr>
        <w:t>C), the fifth paragraph of Article 11 of the Act Establishing the P</w:t>
      </w:r>
      <w:r w:rsidR="00033A5E">
        <w:rPr>
          <w:rFonts w:ascii="Times New Roman" w:eastAsia="Times New Roman" w:hAnsi="Times New Roman" w:cs="Times New Roman"/>
          <w:sz w:val="24"/>
          <w:szCs w:val="24"/>
          <w:lang w:val="en-GB" w:eastAsia="sl-SI"/>
        </w:rPr>
        <w:t>ublic Agency of the Republic</w:t>
      </w:r>
      <w:r w:rsidRPr="008F47AC">
        <w:rPr>
          <w:rFonts w:ascii="Times New Roman" w:eastAsia="Times New Roman" w:hAnsi="Times New Roman" w:cs="Times New Roman"/>
          <w:sz w:val="24"/>
          <w:szCs w:val="24"/>
          <w:lang w:val="en-GB" w:eastAsia="sl-SI"/>
        </w:rPr>
        <w:t xml:space="preserve"> of Slovenia for Book (</w:t>
      </w:r>
      <w:proofErr w:type="spellStart"/>
      <w:r w:rsidRPr="008F47AC">
        <w:rPr>
          <w:rFonts w:ascii="Times New Roman" w:eastAsia="Times New Roman" w:hAnsi="Times New Roman" w:cs="Times New Roman"/>
          <w:sz w:val="24"/>
          <w:szCs w:val="24"/>
          <w:lang w:val="en-GB" w:eastAsia="sl-SI"/>
        </w:rPr>
        <w:t>U</w:t>
      </w:r>
      <w:r w:rsidR="00B12183" w:rsidRPr="008F47AC">
        <w:rPr>
          <w:rFonts w:ascii="Times New Roman" w:eastAsia="Times New Roman" w:hAnsi="Times New Roman" w:cs="Times New Roman"/>
          <w:sz w:val="24"/>
          <w:szCs w:val="24"/>
          <w:lang w:val="en-GB" w:eastAsia="sl-SI"/>
        </w:rPr>
        <w:t>radni</w:t>
      </w:r>
      <w:proofErr w:type="spellEnd"/>
      <w:r w:rsidR="00B12183" w:rsidRPr="008F47AC">
        <w:rPr>
          <w:rFonts w:ascii="Times New Roman" w:eastAsia="Times New Roman" w:hAnsi="Times New Roman" w:cs="Times New Roman"/>
          <w:sz w:val="24"/>
          <w:szCs w:val="24"/>
          <w:lang w:val="en-GB" w:eastAsia="sl-SI"/>
        </w:rPr>
        <w:t xml:space="preserve"> list RS, no. 112/07, 40/</w:t>
      </w:r>
      <w:r w:rsidRPr="008F47AC">
        <w:rPr>
          <w:rFonts w:ascii="Times New Roman" w:eastAsia="Times New Roman" w:hAnsi="Times New Roman" w:cs="Times New Roman"/>
          <w:sz w:val="24"/>
          <w:szCs w:val="24"/>
          <w:lang w:val="en-GB" w:eastAsia="sl-SI"/>
        </w:rPr>
        <w:t>12</w:t>
      </w:r>
      <w:r w:rsidR="00B12183" w:rsidRPr="008F47AC">
        <w:rPr>
          <w:rFonts w:ascii="Times New Roman" w:eastAsia="Times New Roman" w:hAnsi="Times New Roman" w:cs="Times New Roman"/>
          <w:sz w:val="24"/>
          <w:szCs w:val="24"/>
          <w:lang w:val="en-GB" w:eastAsia="sl-SI"/>
        </w:rPr>
        <w:t xml:space="preserve"> – ZUJF, 63/13</w:t>
      </w:r>
      <w:r w:rsidRPr="008F47AC">
        <w:rPr>
          <w:rFonts w:ascii="Times New Roman" w:eastAsia="Times New Roman" w:hAnsi="Times New Roman" w:cs="Times New Roman"/>
          <w:sz w:val="24"/>
          <w:szCs w:val="24"/>
          <w:lang w:val="en-GB" w:eastAsia="sl-SI"/>
        </w:rPr>
        <w:t>) and</w:t>
      </w:r>
      <w:r w:rsidR="00B12183" w:rsidRPr="008F47AC">
        <w:rPr>
          <w:rFonts w:ascii="Times New Roman" w:eastAsia="Times New Roman" w:hAnsi="Times New Roman" w:cs="Times New Roman"/>
          <w:sz w:val="24"/>
          <w:szCs w:val="24"/>
          <w:lang w:val="en-GB" w:eastAsia="sl-SI"/>
        </w:rPr>
        <w:t xml:space="preserve"> the fifth paragraph of Article</w:t>
      </w:r>
      <w:r w:rsidRPr="008F47AC">
        <w:rPr>
          <w:rFonts w:ascii="Times New Roman" w:eastAsia="Times New Roman" w:hAnsi="Times New Roman" w:cs="Times New Roman"/>
          <w:sz w:val="24"/>
          <w:szCs w:val="24"/>
          <w:lang w:val="en-GB" w:eastAsia="sl-SI"/>
        </w:rPr>
        <w:t xml:space="preserve"> 26 of the Decision Establishing the Slovenian Book Agency (</w:t>
      </w:r>
      <w:proofErr w:type="spellStart"/>
      <w:r w:rsidRPr="008F47AC">
        <w:rPr>
          <w:rFonts w:ascii="Times New Roman" w:eastAsia="Times New Roman" w:hAnsi="Times New Roman" w:cs="Times New Roman"/>
          <w:sz w:val="24"/>
          <w:szCs w:val="24"/>
          <w:lang w:val="en-GB" w:eastAsia="sl-SI"/>
        </w:rPr>
        <w:t>Uradni</w:t>
      </w:r>
      <w:proofErr w:type="spellEnd"/>
      <w:r w:rsidRPr="008F47AC">
        <w:rPr>
          <w:rFonts w:ascii="Times New Roman" w:eastAsia="Times New Roman" w:hAnsi="Times New Roman" w:cs="Times New Roman"/>
          <w:sz w:val="24"/>
          <w:szCs w:val="24"/>
          <w:lang w:val="en-GB" w:eastAsia="sl-SI"/>
        </w:rPr>
        <w:t xml:space="preserve"> list RS, no. 57/08</w:t>
      </w:r>
      <w:r w:rsidR="00B12183" w:rsidRPr="008F47AC">
        <w:rPr>
          <w:rFonts w:ascii="Times New Roman" w:eastAsia="Times New Roman" w:hAnsi="Times New Roman" w:cs="Times New Roman"/>
          <w:sz w:val="24"/>
          <w:szCs w:val="24"/>
          <w:lang w:val="en-GB" w:eastAsia="sl-SI"/>
        </w:rPr>
        <w:t xml:space="preserve"> and 68/13</w:t>
      </w:r>
      <w:r w:rsidRPr="008F47AC">
        <w:rPr>
          <w:rFonts w:ascii="Times New Roman" w:eastAsia="Times New Roman" w:hAnsi="Times New Roman" w:cs="Times New Roman"/>
          <w:sz w:val="24"/>
          <w:szCs w:val="24"/>
          <w:lang w:val="en-GB" w:eastAsia="sl-SI"/>
        </w:rPr>
        <w:t>) the Slovenian Book Agency Board with the approval of the Government of the Republic of Slovenia</w:t>
      </w:r>
      <w:r w:rsidR="00B12183" w:rsidRPr="008F47AC">
        <w:rPr>
          <w:rFonts w:ascii="Times New Roman" w:eastAsia="Times New Roman" w:hAnsi="Times New Roman" w:cs="Times New Roman"/>
          <w:sz w:val="24"/>
          <w:szCs w:val="24"/>
          <w:lang w:val="en-GB" w:eastAsia="sl-SI"/>
        </w:rPr>
        <w:t xml:space="preserve"> hereby accepts</w:t>
      </w:r>
    </w:p>
    <w:p w14:paraId="7E265337" w14:textId="77777777" w:rsidR="008F47AC" w:rsidRPr="008F47AC" w:rsidRDefault="008F47AC" w:rsidP="00A61567">
      <w:pPr>
        <w:spacing w:after="0" w:line="240" w:lineRule="auto"/>
        <w:rPr>
          <w:rFonts w:ascii="Times New Roman" w:eastAsia="Times New Roman" w:hAnsi="Times New Roman" w:cs="Times New Roman"/>
          <w:sz w:val="24"/>
          <w:szCs w:val="24"/>
          <w:lang w:val="en-GB" w:eastAsia="sl-SI"/>
        </w:rPr>
      </w:pPr>
    </w:p>
    <w:p w14:paraId="4F0F6201" w14:textId="55FFDBC2" w:rsidR="00A61567" w:rsidRPr="007C12CA" w:rsidRDefault="00A61567" w:rsidP="007C12CA">
      <w:pPr>
        <w:spacing w:after="0" w:line="240" w:lineRule="auto"/>
        <w:jc w:val="center"/>
        <w:rPr>
          <w:rFonts w:ascii="Times New Roman" w:eastAsia="Times New Roman" w:hAnsi="Times New Roman" w:cs="Times New Roman"/>
          <w:b/>
          <w:sz w:val="24"/>
          <w:szCs w:val="24"/>
          <w:lang w:val="en-GB" w:eastAsia="sl-SI"/>
        </w:rPr>
      </w:pPr>
      <w:r w:rsidRPr="007C12CA">
        <w:rPr>
          <w:rFonts w:ascii="Times New Roman" w:eastAsia="Times New Roman" w:hAnsi="Times New Roman" w:cs="Times New Roman"/>
          <w:b/>
          <w:sz w:val="24"/>
          <w:szCs w:val="24"/>
          <w:lang w:val="en-GB" w:eastAsia="sl-SI"/>
        </w:rPr>
        <w:t xml:space="preserve">THE </w:t>
      </w:r>
      <w:r w:rsidR="000F14B2" w:rsidRPr="007C12CA">
        <w:rPr>
          <w:rFonts w:ascii="Times New Roman" w:eastAsia="Times New Roman" w:hAnsi="Times New Roman" w:cs="Times New Roman"/>
          <w:b/>
          <w:sz w:val="24"/>
          <w:szCs w:val="24"/>
          <w:lang w:val="en-GB" w:eastAsia="sl-SI"/>
        </w:rPr>
        <w:t>AMENDMENT</w:t>
      </w:r>
      <w:r w:rsidRPr="007C12CA">
        <w:rPr>
          <w:rFonts w:ascii="Times New Roman" w:eastAsia="Times New Roman" w:hAnsi="Times New Roman" w:cs="Times New Roman"/>
          <w:b/>
          <w:sz w:val="24"/>
          <w:szCs w:val="24"/>
          <w:lang w:val="en-GB" w:eastAsia="sl-SI"/>
        </w:rPr>
        <w:t xml:space="preserve"> OF THE TARIFF</w:t>
      </w:r>
    </w:p>
    <w:p w14:paraId="1C2FA0A6" w14:textId="77777777" w:rsidR="00A61567" w:rsidRPr="007C12CA" w:rsidRDefault="00A61567" w:rsidP="007C12CA">
      <w:pPr>
        <w:spacing w:after="0" w:line="240" w:lineRule="auto"/>
        <w:jc w:val="center"/>
        <w:rPr>
          <w:rFonts w:ascii="Times New Roman" w:eastAsia="Times New Roman" w:hAnsi="Times New Roman" w:cs="Times New Roman"/>
          <w:b/>
          <w:sz w:val="24"/>
          <w:szCs w:val="24"/>
          <w:lang w:val="en-GB" w:eastAsia="sl-SI"/>
        </w:rPr>
      </w:pPr>
      <w:proofErr w:type="gramStart"/>
      <w:r w:rsidRPr="007C12CA">
        <w:rPr>
          <w:rFonts w:ascii="Times New Roman" w:eastAsia="Times New Roman" w:hAnsi="Times New Roman" w:cs="Times New Roman"/>
          <w:b/>
          <w:sz w:val="24"/>
          <w:szCs w:val="24"/>
          <w:lang w:val="en-GB" w:eastAsia="sl-SI"/>
        </w:rPr>
        <w:t>for</w:t>
      </w:r>
      <w:proofErr w:type="gramEnd"/>
      <w:r w:rsidRPr="007C12CA">
        <w:rPr>
          <w:rFonts w:ascii="Times New Roman" w:eastAsia="Times New Roman" w:hAnsi="Times New Roman" w:cs="Times New Roman"/>
          <w:b/>
          <w:sz w:val="24"/>
          <w:szCs w:val="24"/>
          <w:lang w:val="en-GB" w:eastAsia="sl-SI"/>
        </w:rPr>
        <w:t xml:space="preserve"> the services conducted by the Slovenian Book Agency</w:t>
      </w:r>
    </w:p>
    <w:p w14:paraId="3812D00E" w14:textId="77777777" w:rsidR="00A61567" w:rsidRPr="007C12CA" w:rsidRDefault="00A61567" w:rsidP="007C12CA">
      <w:pPr>
        <w:spacing w:before="100" w:beforeAutospacing="1" w:after="100" w:afterAutospacing="1" w:line="240" w:lineRule="auto"/>
        <w:jc w:val="center"/>
        <w:rPr>
          <w:rFonts w:ascii="Times New Roman" w:eastAsia="Times New Roman" w:hAnsi="Times New Roman" w:cs="Times New Roman"/>
          <w:b/>
          <w:sz w:val="24"/>
          <w:szCs w:val="24"/>
          <w:lang w:val="en-GB" w:eastAsia="sl-SI"/>
        </w:rPr>
      </w:pPr>
      <w:r w:rsidRPr="007C12CA">
        <w:rPr>
          <w:rFonts w:ascii="Times New Roman" w:eastAsia="Times New Roman" w:hAnsi="Times New Roman" w:cs="Times New Roman"/>
          <w:b/>
          <w:sz w:val="24"/>
          <w:szCs w:val="24"/>
          <w:lang w:val="en-GB" w:eastAsia="sl-SI"/>
        </w:rPr>
        <w:t>Article 1</w:t>
      </w:r>
    </w:p>
    <w:p w14:paraId="44C478E2" w14:textId="5A1790F3" w:rsidR="00A61567" w:rsidRPr="008F47AC" w:rsidRDefault="00BA016A" w:rsidP="00FF1FD9">
      <w:pPr>
        <w:spacing w:before="100" w:beforeAutospacing="1" w:after="100" w:afterAutospacing="1" w:line="240" w:lineRule="auto"/>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 xml:space="preserve">Article 4 of </w:t>
      </w:r>
      <w:proofErr w:type="gramStart"/>
      <w:r w:rsidRPr="008F47AC">
        <w:rPr>
          <w:rFonts w:ascii="Times New Roman" w:eastAsia="Times New Roman" w:hAnsi="Times New Roman" w:cs="Times New Roman"/>
          <w:sz w:val="24"/>
          <w:szCs w:val="24"/>
          <w:lang w:val="en-GB" w:eastAsia="sl-SI"/>
        </w:rPr>
        <w:t>T</w:t>
      </w:r>
      <w:r w:rsidR="000F14B2" w:rsidRPr="008F47AC">
        <w:rPr>
          <w:rFonts w:ascii="Times New Roman" w:eastAsia="Times New Roman" w:hAnsi="Times New Roman" w:cs="Times New Roman"/>
          <w:sz w:val="24"/>
          <w:szCs w:val="24"/>
          <w:lang w:val="en-GB" w:eastAsia="sl-SI"/>
        </w:rPr>
        <w:t>he</w:t>
      </w:r>
      <w:proofErr w:type="gramEnd"/>
      <w:r w:rsidR="000F14B2" w:rsidRPr="008F47AC">
        <w:rPr>
          <w:rFonts w:ascii="Times New Roman" w:eastAsia="Times New Roman" w:hAnsi="Times New Roman" w:cs="Times New Roman"/>
          <w:sz w:val="24"/>
          <w:szCs w:val="24"/>
          <w:lang w:val="en-GB" w:eastAsia="sl-SI"/>
        </w:rPr>
        <w:t xml:space="preserve"> </w:t>
      </w:r>
      <w:r w:rsidRPr="008F47AC">
        <w:rPr>
          <w:rFonts w:ascii="Times New Roman" w:eastAsia="Times New Roman" w:hAnsi="Times New Roman" w:cs="Times New Roman"/>
          <w:sz w:val="24"/>
          <w:szCs w:val="24"/>
          <w:lang w:val="en-GB" w:eastAsia="sl-SI"/>
        </w:rPr>
        <w:t>t</w:t>
      </w:r>
      <w:r w:rsidR="00A61567" w:rsidRPr="008F47AC">
        <w:rPr>
          <w:rFonts w:ascii="Times New Roman" w:eastAsia="Times New Roman" w:hAnsi="Times New Roman" w:cs="Times New Roman"/>
          <w:sz w:val="24"/>
          <w:szCs w:val="24"/>
          <w:lang w:val="en-GB" w:eastAsia="sl-SI"/>
        </w:rPr>
        <w:t xml:space="preserve">ariff for </w:t>
      </w:r>
      <w:r w:rsidR="000F14B2" w:rsidRPr="008F47AC">
        <w:rPr>
          <w:rFonts w:ascii="Times New Roman" w:eastAsia="Times New Roman" w:hAnsi="Times New Roman" w:cs="Times New Roman"/>
          <w:sz w:val="24"/>
          <w:szCs w:val="24"/>
          <w:lang w:val="en-GB" w:eastAsia="sl-SI"/>
        </w:rPr>
        <w:t xml:space="preserve">the </w:t>
      </w:r>
      <w:r w:rsidR="00A61567" w:rsidRPr="008F47AC">
        <w:rPr>
          <w:rFonts w:ascii="Times New Roman" w:eastAsia="Times New Roman" w:hAnsi="Times New Roman" w:cs="Times New Roman"/>
          <w:sz w:val="24"/>
          <w:szCs w:val="24"/>
          <w:lang w:val="en-GB" w:eastAsia="sl-SI"/>
        </w:rPr>
        <w:t xml:space="preserve">services </w:t>
      </w:r>
      <w:r w:rsidR="000F14B2" w:rsidRPr="008F47AC">
        <w:rPr>
          <w:rFonts w:ascii="Times New Roman" w:eastAsia="Times New Roman" w:hAnsi="Times New Roman" w:cs="Times New Roman"/>
          <w:sz w:val="24"/>
          <w:szCs w:val="24"/>
          <w:lang w:val="en-GB" w:eastAsia="sl-SI"/>
        </w:rPr>
        <w:t xml:space="preserve">conducted </w:t>
      </w:r>
      <w:r w:rsidR="00A61567" w:rsidRPr="008F47AC">
        <w:rPr>
          <w:rFonts w:ascii="Times New Roman" w:eastAsia="Times New Roman" w:hAnsi="Times New Roman" w:cs="Times New Roman"/>
          <w:sz w:val="24"/>
          <w:szCs w:val="24"/>
          <w:lang w:val="en-GB" w:eastAsia="sl-SI"/>
        </w:rPr>
        <w:t>by the Slovenian Book Agency (</w:t>
      </w:r>
      <w:proofErr w:type="spellStart"/>
      <w:r w:rsidR="00A61567" w:rsidRPr="008F47AC">
        <w:rPr>
          <w:rFonts w:ascii="Times New Roman" w:eastAsia="Times New Roman" w:hAnsi="Times New Roman" w:cs="Times New Roman"/>
          <w:sz w:val="24"/>
          <w:szCs w:val="24"/>
          <w:lang w:val="en-GB" w:eastAsia="sl-SI"/>
        </w:rPr>
        <w:t>Uradni</w:t>
      </w:r>
      <w:proofErr w:type="spellEnd"/>
      <w:r w:rsidR="00A61567" w:rsidRPr="008F47AC">
        <w:rPr>
          <w:rFonts w:ascii="Times New Roman" w:eastAsia="Times New Roman" w:hAnsi="Times New Roman" w:cs="Times New Roman"/>
          <w:sz w:val="24"/>
          <w:szCs w:val="24"/>
          <w:lang w:val="en-GB" w:eastAsia="sl-SI"/>
        </w:rPr>
        <w:t xml:space="preserve"> list </w:t>
      </w:r>
      <w:r w:rsidR="000F14B2" w:rsidRPr="008F47AC">
        <w:rPr>
          <w:rFonts w:ascii="Times New Roman" w:eastAsia="Times New Roman" w:hAnsi="Times New Roman" w:cs="Times New Roman"/>
          <w:sz w:val="24"/>
          <w:szCs w:val="24"/>
          <w:lang w:val="en-GB" w:eastAsia="sl-SI"/>
        </w:rPr>
        <w:t>RS, no. 4/2013)</w:t>
      </w:r>
      <w:r w:rsidRPr="008F47AC">
        <w:rPr>
          <w:rFonts w:ascii="Times New Roman" w:eastAsia="Times New Roman" w:hAnsi="Times New Roman" w:cs="Times New Roman"/>
          <w:sz w:val="24"/>
          <w:szCs w:val="24"/>
          <w:lang w:val="en-GB" w:eastAsia="sl-SI"/>
        </w:rPr>
        <w:t xml:space="preserve"> (henceforth: </w:t>
      </w:r>
      <w:r w:rsidRPr="000602C7">
        <w:rPr>
          <w:rFonts w:ascii="Times New Roman" w:eastAsia="Times New Roman" w:hAnsi="Times New Roman" w:cs="Times New Roman"/>
          <w:sz w:val="24"/>
          <w:szCs w:val="24"/>
          <w:lang w:val="en-GB" w:eastAsia="sl-SI"/>
        </w:rPr>
        <w:t>t</w:t>
      </w:r>
      <w:r w:rsidR="00A61567" w:rsidRPr="000602C7">
        <w:rPr>
          <w:rFonts w:ascii="Times New Roman" w:eastAsia="Times New Roman" w:hAnsi="Times New Roman" w:cs="Times New Roman"/>
          <w:sz w:val="24"/>
          <w:szCs w:val="24"/>
          <w:lang w:val="en-GB" w:eastAsia="sl-SI"/>
        </w:rPr>
        <w:t>ariff)</w:t>
      </w:r>
      <w:r w:rsidR="00A61567" w:rsidRPr="008F47AC">
        <w:rPr>
          <w:rFonts w:ascii="Times New Roman" w:eastAsia="Times New Roman" w:hAnsi="Times New Roman" w:cs="Times New Roman"/>
          <w:sz w:val="24"/>
          <w:szCs w:val="24"/>
          <w:lang w:val="en-GB" w:eastAsia="sl-SI"/>
        </w:rPr>
        <w:t xml:space="preserve"> </w:t>
      </w:r>
      <w:r w:rsidR="000F14B2" w:rsidRPr="008F47AC">
        <w:rPr>
          <w:rFonts w:ascii="Times New Roman" w:eastAsia="Times New Roman" w:hAnsi="Times New Roman" w:cs="Times New Roman"/>
          <w:sz w:val="24"/>
          <w:szCs w:val="24"/>
          <w:lang w:val="en-GB" w:eastAsia="sl-SI"/>
        </w:rPr>
        <w:t>shall be</w:t>
      </w:r>
      <w:r w:rsidR="00A61567" w:rsidRPr="008F47AC">
        <w:rPr>
          <w:rFonts w:ascii="Times New Roman" w:eastAsia="Times New Roman" w:hAnsi="Times New Roman" w:cs="Times New Roman"/>
          <w:sz w:val="24"/>
          <w:szCs w:val="24"/>
          <w:lang w:val="en-GB" w:eastAsia="sl-SI"/>
        </w:rPr>
        <w:t xml:space="preserve"> amended as follows:</w:t>
      </w:r>
    </w:p>
    <w:p w14:paraId="38A09473" w14:textId="5D1B70B8" w:rsidR="00A0299A" w:rsidRPr="008F47AC" w:rsidRDefault="00BA016A" w:rsidP="007C12CA">
      <w:pPr>
        <w:spacing w:after="0" w:line="240" w:lineRule="auto"/>
        <w:jc w:val="cente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w:t>
      </w:r>
      <w:r w:rsidR="00A0299A" w:rsidRPr="008F47AC">
        <w:rPr>
          <w:rFonts w:ascii="Times New Roman" w:eastAsia="Times New Roman" w:hAnsi="Times New Roman" w:cs="Times New Roman"/>
          <w:sz w:val="24"/>
          <w:szCs w:val="24"/>
          <w:lang w:val="en-GB" w:eastAsia="sl-SI"/>
        </w:rPr>
        <w:t>Article 4</w:t>
      </w:r>
    </w:p>
    <w:p w14:paraId="036BC983" w14:textId="77777777" w:rsidR="00A0299A" w:rsidRPr="008F47AC" w:rsidRDefault="00A0299A" w:rsidP="007C12CA">
      <w:pPr>
        <w:spacing w:after="0" w:line="240" w:lineRule="auto"/>
        <w:jc w:val="cente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w:t>
      </w:r>
      <w:proofErr w:type="gramStart"/>
      <w:r w:rsidRPr="008F47AC">
        <w:rPr>
          <w:rFonts w:ascii="Times New Roman" w:eastAsia="Times New Roman" w:hAnsi="Times New Roman" w:cs="Times New Roman"/>
          <w:sz w:val="24"/>
          <w:szCs w:val="24"/>
          <w:lang w:val="en-GB" w:eastAsia="sl-SI"/>
        </w:rPr>
        <w:t>the</w:t>
      </w:r>
      <w:proofErr w:type="gramEnd"/>
      <w:r w:rsidRPr="008F47AC">
        <w:rPr>
          <w:rFonts w:ascii="Times New Roman" w:eastAsia="Times New Roman" w:hAnsi="Times New Roman" w:cs="Times New Roman"/>
          <w:sz w:val="24"/>
          <w:szCs w:val="24"/>
          <w:lang w:val="en-GB" w:eastAsia="sl-SI"/>
        </w:rPr>
        <w:t xml:space="preserve"> person subject to payment and the payment deadline)</w:t>
      </w:r>
    </w:p>
    <w:p w14:paraId="591E4FE0" w14:textId="77777777" w:rsidR="00A0299A" w:rsidRPr="008F47AC" w:rsidRDefault="00A0299A" w:rsidP="00A0299A">
      <w:pPr>
        <w:spacing w:after="0" w:line="240" w:lineRule="auto"/>
        <w:rPr>
          <w:rFonts w:ascii="Times New Roman" w:eastAsia="Times New Roman" w:hAnsi="Times New Roman" w:cs="Times New Roman"/>
          <w:sz w:val="24"/>
          <w:szCs w:val="24"/>
          <w:lang w:val="en-GB" w:eastAsia="sl-SI"/>
        </w:rPr>
      </w:pPr>
    </w:p>
    <w:p w14:paraId="296E9018" w14:textId="2FC8B832" w:rsidR="00A0299A" w:rsidRPr="008F47AC" w:rsidRDefault="00A0299A" w:rsidP="00BA016A">
      <w:pPr>
        <w:spacing w:after="0" w:line="240" w:lineRule="auto"/>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(1) The person subject to payment is a natural or legal person who submits the claim for the determination of a specific issue, or one for whom the Slovenian B</w:t>
      </w:r>
      <w:r w:rsidR="00BA016A" w:rsidRPr="008F47AC">
        <w:rPr>
          <w:rFonts w:ascii="Times New Roman" w:eastAsia="Times New Roman" w:hAnsi="Times New Roman" w:cs="Times New Roman"/>
          <w:sz w:val="24"/>
          <w:szCs w:val="24"/>
          <w:lang w:val="en-GB" w:eastAsia="sl-SI"/>
        </w:rPr>
        <w:t>ook Agency performs a service f</w:t>
      </w:r>
      <w:r w:rsidRPr="008F47AC">
        <w:rPr>
          <w:rFonts w:ascii="Times New Roman" w:eastAsia="Times New Roman" w:hAnsi="Times New Roman" w:cs="Times New Roman"/>
          <w:sz w:val="24"/>
          <w:szCs w:val="24"/>
          <w:lang w:val="en-GB" w:eastAsia="sl-SI"/>
        </w:rPr>
        <w:t>r</w:t>
      </w:r>
      <w:r w:rsidR="00BA016A" w:rsidRPr="008F47AC">
        <w:rPr>
          <w:rFonts w:ascii="Times New Roman" w:eastAsia="Times New Roman" w:hAnsi="Times New Roman" w:cs="Times New Roman"/>
          <w:sz w:val="24"/>
          <w:szCs w:val="24"/>
          <w:lang w:val="en-GB" w:eastAsia="sl-SI"/>
        </w:rPr>
        <w:t>o</w:t>
      </w:r>
      <w:r w:rsidRPr="008F47AC">
        <w:rPr>
          <w:rFonts w:ascii="Times New Roman" w:eastAsia="Times New Roman" w:hAnsi="Times New Roman" w:cs="Times New Roman"/>
          <w:sz w:val="24"/>
          <w:szCs w:val="24"/>
          <w:lang w:val="en-GB" w:eastAsia="sl-SI"/>
        </w:rPr>
        <w:t>m Article 5 of this tariff. Exempt from this are natural persons who have no income or who are recipients of social welfare and can pr</w:t>
      </w:r>
      <w:r w:rsidR="00BA016A" w:rsidRPr="008F47AC">
        <w:rPr>
          <w:rFonts w:ascii="Times New Roman" w:eastAsia="Times New Roman" w:hAnsi="Times New Roman" w:cs="Times New Roman"/>
          <w:sz w:val="24"/>
          <w:szCs w:val="24"/>
          <w:lang w:val="en-GB" w:eastAsia="sl-SI"/>
        </w:rPr>
        <w:t>ovide proof of their situation.</w:t>
      </w:r>
    </w:p>
    <w:p w14:paraId="424F1388" w14:textId="77777777" w:rsidR="00BA016A" w:rsidRPr="008F47AC" w:rsidRDefault="00BA016A" w:rsidP="00BA016A">
      <w:pPr>
        <w:spacing w:after="0" w:line="240" w:lineRule="auto"/>
        <w:rPr>
          <w:rFonts w:ascii="Times New Roman" w:eastAsia="Times New Roman" w:hAnsi="Times New Roman" w:cs="Times New Roman"/>
          <w:sz w:val="24"/>
          <w:szCs w:val="24"/>
          <w:lang w:val="en-GB" w:eastAsia="sl-SI"/>
        </w:rPr>
      </w:pPr>
    </w:p>
    <w:p w14:paraId="119AAA6F" w14:textId="77777777" w:rsidR="00A0299A" w:rsidRPr="008F47AC" w:rsidRDefault="00A0299A" w:rsidP="007C12CA">
      <w:pPr>
        <w:jc w:val="cente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(2) (</w:t>
      </w:r>
      <w:proofErr w:type="gramStart"/>
      <w:r w:rsidRPr="008F47AC">
        <w:rPr>
          <w:rFonts w:ascii="Times New Roman" w:eastAsia="Times New Roman" w:hAnsi="Times New Roman" w:cs="Times New Roman"/>
          <w:sz w:val="24"/>
          <w:szCs w:val="24"/>
          <w:lang w:val="en-GB" w:eastAsia="sl-SI"/>
        </w:rPr>
        <w:t>the</w:t>
      </w:r>
      <w:proofErr w:type="gramEnd"/>
      <w:r w:rsidRPr="008F47AC">
        <w:rPr>
          <w:rFonts w:ascii="Times New Roman" w:eastAsia="Times New Roman" w:hAnsi="Times New Roman" w:cs="Times New Roman"/>
          <w:sz w:val="24"/>
          <w:szCs w:val="24"/>
          <w:lang w:val="en-GB" w:eastAsia="sl-SI"/>
        </w:rPr>
        <w:t xml:space="preserve"> First tariff)</w:t>
      </w:r>
    </w:p>
    <w:p w14:paraId="75892343" w14:textId="1C9933B6" w:rsidR="00A0299A" w:rsidRPr="008F47AC" w:rsidRDefault="00A0299A" w:rsidP="00A0299A">
      <w:pP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 xml:space="preserve">The natural or legal person for whom the Slovenian Book Agency performs a service has to pay the proper amount of the First tariff when applying to a tender or </w:t>
      </w:r>
      <w:r w:rsidR="00BA016A" w:rsidRPr="008F47AC">
        <w:rPr>
          <w:rFonts w:ascii="Times New Roman" w:eastAsia="Times New Roman" w:hAnsi="Times New Roman" w:cs="Times New Roman"/>
          <w:sz w:val="24"/>
          <w:szCs w:val="24"/>
          <w:lang w:val="en-GB" w:eastAsia="sl-SI"/>
        </w:rPr>
        <w:t xml:space="preserve">a </w:t>
      </w:r>
      <w:r w:rsidRPr="008F47AC">
        <w:rPr>
          <w:rFonts w:ascii="Times New Roman" w:eastAsia="Times New Roman" w:hAnsi="Times New Roman" w:cs="Times New Roman"/>
          <w:sz w:val="24"/>
          <w:szCs w:val="24"/>
          <w:lang w:val="en-GB" w:eastAsia="sl-SI"/>
        </w:rPr>
        <w:t>public call or</w:t>
      </w:r>
      <w:r w:rsidR="00736842" w:rsidRPr="008F47AC">
        <w:rPr>
          <w:rFonts w:ascii="Times New Roman" w:eastAsia="Times New Roman" w:hAnsi="Times New Roman" w:cs="Times New Roman"/>
          <w:sz w:val="24"/>
          <w:szCs w:val="24"/>
          <w:lang w:val="en-GB" w:eastAsia="sl-SI"/>
        </w:rPr>
        <w:t xml:space="preserve"> at the time of payment of the Public Lending Right.</w:t>
      </w:r>
    </w:p>
    <w:p w14:paraId="291AB15C" w14:textId="2F9AAF7F" w:rsidR="00A0299A" w:rsidRPr="008F47AC" w:rsidRDefault="00736842" w:rsidP="00A0299A">
      <w:pP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(3)</w:t>
      </w:r>
      <w:r w:rsidR="00A0299A" w:rsidRPr="008F47AC">
        <w:rPr>
          <w:rFonts w:ascii="Times New Roman" w:eastAsia="Times New Roman" w:hAnsi="Times New Roman" w:cs="Times New Roman"/>
          <w:sz w:val="24"/>
          <w:szCs w:val="24"/>
          <w:lang w:val="en-GB" w:eastAsia="sl-SI"/>
        </w:rPr>
        <w:t xml:space="preserve"> For natural persons entitled to the Public Lending Right the cost of the administrative procedure of the Public Lending Right is written on the notice slip informing them of the amount of the Public Lending Right and is deduced by the Slovenian Book Agency at the time of payment of the Public Lending Right.</w:t>
      </w:r>
      <w:r w:rsidR="00BA016A" w:rsidRPr="008F47AC">
        <w:rPr>
          <w:rFonts w:ascii="Times New Roman" w:eastAsia="Times New Roman" w:hAnsi="Times New Roman" w:cs="Times New Roman"/>
          <w:sz w:val="24"/>
          <w:szCs w:val="24"/>
          <w:lang w:val="en-GB" w:eastAsia="sl-SI"/>
        </w:rPr>
        <w:t>”</w:t>
      </w:r>
    </w:p>
    <w:p w14:paraId="7F67CC53" w14:textId="77777777" w:rsidR="00A0299A" w:rsidRPr="008F47AC" w:rsidRDefault="00A0299A" w:rsidP="007C12CA">
      <w:pPr>
        <w:spacing w:before="100" w:beforeAutospacing="1" w:after="0" w:line="240" w:lineRule="auto"/>
        <w:jc w:val="cente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Article 2</w:t>
      </w:r>
    </w:p>
    <w:p w14:paraId="4C16914D" w14:textId="00449203" w:rsidR="00A0299A" w:rsidRPr="008F47AC" w:rsidRDefault="00BA016A" w:rsidP="007C12CA">
      <w:pPr>
        <w:spacing w:after="0" w:line="240" w:lineRule="auto"/>
        <w:jc w:val="cente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Article 5</w:t>
      </w:r>
      <w:r w:rsidR="00A0299A" w:rsidRPr="008F47AC">
        <w:rPr>
          <w:rFonts w:ascii="Times New Roman" w:eastAsia="Times New Roman" w:hAnsi="Times New Roman" w:cs="Times New Roman"/>
          <w:sz w:val="24"/>
          <w:szCs w:val="24"/>
          <w:lang w:val="en-GB" w:eastAsia="sl-SI"/>
        </w:rPr>
        <w:t xml:space="preserve"> </w:t>
      </w:r>
      <w:r w:rsidRPr="008F47AC">
        <w:rPr>
          <w:rFonts w:ascii="Times New Roman" w:eastAsia="Times New Roman" w:hAnsi="Times New Roman" w:cs="Times New Roman"/>
          <w:sz w:val="24"/>
          <w:szCs w:val="24"/>
          <w:lang w:val="en-GB" w:eastAsia="sl-SI"/>
        </w:rPr>
        <w:t xml:space="preserve">shall be </w:t>
      </w:r>
      <w:r w:rsidR="00A0299A" w:rsidRPr="008F47AC">
        <w:rPr>
          <w:rFonts w:ascii="Times New Roman" w:eastAsia="Times New Roman" w:hAnsi="Times New Roman" w:cs="Times New Roman"/>
          <w:sz w:val="24"/>
          <w:szCs w:val="24"/>
          <w:lang w:val="en-GB" w:eastAsia="sl-SI"/>
        </w:rPr>
        <w:t>amended as follows:</w:t>
      </w:r>
    </w:p>
    <w:p w14:paraId="18D10846" w14:textId="77777777" w:rsidR="00A0299A" w:rsidRPr="008F47AC" w:rsidRDefault="00A0299A" w:rsidP="007C12CA">
      <w:pPr>
        <w:spacing w:after="0" w:line="240" w:lineRule="auto"/>
        <w:jc w:val="center"/>
        <w:rPr>
          <w:rFonts w:ascii="Times New Roman" w:eastAsia="Times New Roman" w:hAnsi="Times New Roman" w:cs="Times New Roman"/>
          <w:sz w:val="24"/>
          <w:szCs w:val="24"/>
          <w:lang w:val="en-GB" w:eastAsia="sl-SI"/>
        </w:rPr>
      </w:pPr>
    </w:p>
    <w:p w14:paraId="26371BFB" w14:textId="77777777" w:rsidR="00A0299A" w:rsidRPr="008F47AC" w:rsidRDefault="00A0299A" w:rsidP="007C12CA">
      <w:pPr>
        <w:spacing w:after="0" w:line="240" w:lineRule="auto"/>
        <w:jc w:val="cente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“Article 5</w:t>
      </w:r>
    </w:p>
    <w:p w14:paraId="2B3928A7" w14:textId="77777777" w:rsidR="00A0299A" w:rsidRPr="008F47AC" w:rsidRDefault="00A0299A" w:rsidP="007C12CA">
      <w:pPr>
        <w:spacing w:after="0" w:line="240" w:lineRule="auto"/>
        <w:jc w:val="cente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w:t>
      </w:r>
      <w:proofErr w:type="gramStart"/>
      <w:r w:rsidRPr="008F47AC">
        <w:rPr>
          <w:rFonts w:ascii="Times New Roman" w:eastAsia="Times New Roman" w:hAnsi="Times New Roman" w:cs="Times New Roman"/>
          <w:sz w:val="24"/>
          <w:szCs w:val="24"/>
          <w:lang w:val="en-GB" w:eastAsia="sl-SI"/>
        </w:rPr>
        <w:t>type</w:t>
      </w:r>
      <w:proofErr w:type="gramEnd"/>
      <w:r w:rsidRPr="008F47AC">
        <w:rPr>
          <w:rFonts w:ascii="Times New Roman" w:eastAsia="Times New Roman" w:hAnsi="Times New Roman" w:cs="Times New Roman"/>
          <w:sz w:val="24"/>
          <w:szCs w:val="24"/>
          <w:lang w:val="en-GB" w:eastAsia="sl-SI"/>
        </w:rPr>
        <w:t xml:space="preserve"> of service)</w:t>
      </w:r>
    </w:p>
    <w:p w14:paraId="4E4EDB60" w14:textId="77777777" w:rsidR="00BA016A" w:rsidRPr="008F47AC" w:rsidRDefault="00BA016A" w:rsidP="007C12CA">
      <w:pPr>
        <w:spacing w:after="0" w:line="240" w:lineRule="auto"/>
        <w:jc w:val="center"/>
        <w:rPr>
          <w:rFonts w:ascii="Times New Roman" w:eastAsia="Times New Roman" w:hAnsi="Times New Roman" w:cs="Times New Roman"/>
          <w:sz w:val="24"/>
          <w:szCs w:val="24"/>
          <w:lang w:val="en-GB" w:eastAsia="sl-S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4500"/>
      </w:tblGrid>
      <w:tr w:rsidR="007C12CA" w:rsidRPr="007E6962" w14:paraId="7373B8F1" w14:textId="77777777" w:rsidTr="00194A14">
        <w:tblPrEx>
          <w:tblCellMar>
            <w:top w:w="0" w:type="dxa"/>
            <w:bottom w:w="0" w:type="dxa"/>
          </w:tblCellMar>
        </w:tblPrEx>
        <w:trPr>
          <w:trHeight w:val="243"/>
        </w:trPr>
        <w:tc>
          <w:tcPr>
            <w:tcW w:w="5688" w:type="dxa"/>
          </w:tcPr>
          <w:p w14:paraId="2EA22FD1" w14:textId="77777777" w:rsidR="007C12CA" w:rsidRPr="007C12CA" w:rsidRDefault="007C12CA" w:rsidP="00194A14">
            <w:pPr>
              <w:pStyle w:val="Default"/>
              <w:rPr>
                <w:rFonts w:ascii="Times New Roman" w:hAnsi="Times New Roman" w:cs="Times New Roman"/>
                <w:b/>
                <w:lang w:val="en-US"/>
              </w:rPr>
            </w:pPr>
            <w:r w:rsidRPr="007C12CA">
              <w:rPr>
                <w:rFonts w:ascii="Times New Roman" w:hAnsi="Times New Roman" w:cs="Times New Roman"/>
                <w:b/>
                <w:lang w:val="en-US"/>
              </w:rPr>
              <w:t>The processing of the tender or public call application</w:t>
            </w:r>
          </w:p>
        </w:tc>
        <w:tc>
          <w:tcPr>
            <w:tcW w:w="4500" w:type="dxa"/>
          </w:tcPr>
          <w:p w14:paraId="1F113D91" w14:textId="77777777" w:rsidR="007C12CA" w:rsidRPr="007E6962" w:rsidRDefault="007C12CA" w:rsidP="00194A14">
            <w:pPr>
              <w:pStyle w:val="Default"/>
              <w:rPr>
                <w:rFonts w:ascii="Times New Roman" w:hAnsi="Times New Roman" w:cs="Times New Roman"/>
                <w:lang w:val="en-US"/>
              </w:rPr>
            </w:pPr>
          </w:p>
        </w:tc>
      </w:tr>
      <w:tr w:rsidR="007C12CA" w:rsidRPr="007E6962" w14:paraId="38188D4C" w14:textId="77777777" w:rsidTr="00194A14">
        <w:tblPrEx>
          <w:tblCellMar>
            <w:top w:w="0" w:type="dxa"/>
            <w:bottom w:w="0" w:type="dxa"/>
          </w:tblCellMar>
        </w:tblPrEx>
        <w:trPr>
          <w:trHeight w:val="243"/>
        </w:trPr>
        <w:tc>
          <w:tcPr>
            <w:tcW w:w="5688" w:type="dxa"/>
          </w:tcPr>
          <w:p w14:paraId="398AEA84" w14:textId="77777777" w:rsidR="007C12CA" w:rsidRPr="007E6962" w:rsidRDefault="007C12CA" w:rsidP="00194A14">
            <w:pPr>
              <w:pStyle w:val="Default"/>
              <w:ind w:left="360"/>
              <w:rPr>
                <w:rFonts w:ascii="Times New Roman" w:hAnsi="Times New Roman" w:cs="Times New Roman"/>
                <w:i/>
                <w:lang w:val="en-US"/>
              </w:rPr>
            </w:pPr>
            <w:r w:rsidRPr="007E6962">
              <w:rPr>
                <w:rFonts w:ascii="Times New Roman" w:hAnsi="Times New Roman" w:cs="Times New Roman"/>
                <w:i/>
                <w:lang w:val="en-US"/>
              </w:rPr>
              <w:t>Multi-annual tenders and public calls:</w:t>
            </w:r>
          </w:p>
          <w:p w14:paraId="21539243" w14:textId="77777777" w:rsidR="007C12CA" w:rsidRPr="007E6962" w:rsidRDefault="007C12CA" w:rsidP="00194A14">
            <w:pPr>
              <w:pStyle w:val="Default"/>
              <w:ind w:left="360"/>
              <w:rPr>
                <w:rFonts w:ascii="Times New Roman" w:hAnsi="Times New Roman" w:cs="Times New Roman"/>
                <w:lang w:val="en-US"/>
              </w:rPr>
            </w:pPr>
            <w:r w:rsidRPr="007E6962">
              <w:rPr>
                <w:rFonts w:ascii="Times New Roman" w:hAnsi="Times New Roman" w:cs="Times New Roman"/>
                <w:lang w:val="en-US"/>
              </w:rPr>
              <w:t>- legal persons</w:t>
            </w:r>
          </w:p>
          <w:p w14:paraId="1F853BD9" w14:textId="77777777" w:rsidR="007C12CA" w:rsidRPr="007E6962" w:rsidRDefault="007C12CA" w:rsidP="00194A14">
            <w:pPr>
              <w:pStyle w:val="Default"/>
              <w:ind w:left="360"/>
              <w:rPr>
                <w:rFonts w:ascii="Times New Roman" w:hAnsi="Times New Roman" w:cs="Times New Roman"/>
                <w:i/>
                <w:lang w:val="en-US"/>
              </w:rPr>
            </w:pPr>
          </w:p>
          <w:p w14:paraId="5555B71E" w14:textId="77777777" w:rsidR="007C12CA" w:rsidRPr="007E6962" w:rsidRDefault="007C12CA" w:rsidP="00194A14">
            <w:pPr>
              <w:pStyle w:val="Default"/>
              <w:ind w:left="360"/>
              <w:rPr>
                <w:rFonts w:ascii="Times New Roman" w:hAnsi="Times New Roman" w:cs="Times New Roman"/>
                <w:i/>
                <w:lang w:val="en-US"/>
              </w:rPr>
            </w:pPr>
            <w:r w:rsidRPr="007E6962">
              <w:rPr>
                <w:rFonts w:ascii="Times New Roman" w:hAnsi="Times New Roman" w:cs="Times New Roman"/>
                <w:i/>
                <w:lang w:val="en-US"/>
              </w:rPr>
              <w:t>One-</w:t>
            </w:r>
            <w:r w:rsidRPr="0079606F">
              <w:rPr>
                <w:rFonts w:ascii="Times New Roman" w:hAnsi="Times New Roman" w:cs="Times New Roman"/>
                <w:i/>
                <w:lang w:val="en-US"/>
              </w:rPr>
              <w:t xml:space="preserve">year project </w:t>
            </w:r>
            <w:r w:rsidRPr="007E6962">
              <w:rPr>
                <w:rFonts w:ascii="Times New Roman" w:hAnsi="Times New Roman" w:cs="Times New Roman"/>
                <w:i/>
                <w:lang w:val="en-US"/>
              </w:rPr>
              <w:t>tenders and public calls:</w:t>
            </w:r>
          </w:p>
          <w:p w14:paraId="545ED815" w14:textId="77777777" w:rsidR="007C12CA" w:rsidRPr="007E6962" w:rsidRDefault="007C12CA" w:rsidP="00194A14">
            <w:pPr>
              <w:pStyle w:val="Default"/>
              <w:ind w:left="360"/>
              <w:rPr>
                <w:rFonts w:ascii="Times New Roman" w:hAnsi="Times New Roman" w:cs="Times New Roman"/>
                <w:lang w:val="en-US"/>
              </w:rPr>
            </w:pPr>
            <w:r w:rsidRPr="007E6962">
              <w:rPr>
                <w:rFonts w:ascii="Times New Roman" w:hAnsi="Times New Roman" w:cs="Times New Roman"/>
                <w:lang w:val="en-US"/>
              </w:rPr>
              <w:t>- legal persons</w:t>
            </w:r>
          </w:p>
          <w:p w14:paraId="559483D5" w14:textId="7CFE7926" w:rsidR="007C12CA" w:rsidRPr="007E6962" w:rsidRDefault="007C12CA" w:rsidP="00194A14">
            <w:pPr>
              <w:pStyle w:val="Default"/>
              <w:ind w:left="360"/>
              <w:rPr>
                <w:rFonts w:ascii="Times New Roman" w:hAnsi="Times New Roman" w:cs="Times New Roman"/>
                <w:lang w:val="en-US"/>
              </w:rPr>
            </w:pPr>
          </w:p>
        </w:tc>
        <w:tc>
          <w:tcPr>
            <w:tcW w:w="4500" w:type="dxa"/>
          </w:tcPr>
          <w:p w14:paraId="3D9252ED" w14:textId="77777777" w:rsidR="007C12CA" w:rsidRPr="007E6962" w:rsidRDefault="007C12CA" w:rsidP="00194A14">
            <w:pPr>
              <w:pStyle w:val="Default"/>
              <w:rPr>
                <w:rFonts w:ascii="Times New Roman" w:hAnsi="Times New Roman" w:cs="Times New Roman"/>
                <w:lang w:val="en-US"/>
              </w:rPr>
            </w:pPr>
          </w:p>
          <w:p w14:paraId="3184320E" w14:textId="77777777" w:rsidR="007C12CA" w:rsidRPr="007E6962" w:rsidRDefault="007C12CA" w:rsidP="00194A14">
            <w:pPr>
              <w:pStyle w:val="Default"/>
              <w:rPr>
                <w:rFonts w:ascii="Times New Roman" w:hAnsi="Times New Roman" w:cs="Times New Roman"/>
                <w:lang w:val="en-US"/>
              </w:rPr>
            </w:pPr>
            <w:r w:rsidRPr="007E6962">
              <w:rPr>
                <w:rFonts w:ascii="Times New Roman" w:hAnsi="Times New Roman" w:cs="Times New Roman"/>
                <w:lang w:val="en-US"/>
              </w:rPr>
              <w:t>200.00 €</w:t>
            </w:r>
          </w:p>
          <w:p w14:paraId="6B45EF8C" w14:textId="77777777" w:rsidR="007C12CA" w:rsidRPr="007E6962" w:rsidRDefault="007C12CA" w:rsidP="00194A14">
            <w:pPr>
              <w:pStyle w:val="Default"/>
              <w:rPr>
                <w:rFonts w:ascii="Times New Roman" w:hAnsi="Times New Roman" w:cs="Times New Roman"/>
                <w:lang w:val="en-US"/>
              </w:rPr>
            </w:pPr>
          </w:p>
          <w:p w14:paraId="7503CEA8" w14:textId="77777777" w:rsidR="007C12CA" w:rsidRPr="007E6962" w:rsidRDefault="007C12CA" w:rsidP="00194A14">
            <w:pPr>
              <w:pStyle w:val="Default"/>
              <w:rPr>
                <w:rFonts w:ascii="Times New Roman" w:hAnsi="Times New Roman" w:cs="Times New Roman"/>
                <w:lang w:val="en-US"/>
              </w:rPr>
            </w:pPr>
          </w:p>
          <w:p w14:paraId="2E1C0C87" w14:textId="77777777" w:rsidR="007C12CA" w:rsidRPr="007E6962" w:rsidRDefault="007C12CA" w:rsidP="00194A14">
            <w:pPr>
              <w:pStyle w:val="Default"/>
              <w:rPr>
                <w:rFonts w:ascii="Times New Roman" w:hAnsi="Times New Roman" w:cs="Times New Roman"/>
                <w:lang w:val="en-US"/>
              </w:rPr>
            </w:pPr>
            <w:r w:rsidRPr="007E6962">
              <w:rPr>
                <w:rFonts w:ascii="Times New Roman" w:hAnsi="Times New Roman" w:cs="Times New Roman"/>
                <w:lang w:val="en-US"/>
              </w:rPr>
              <w:t>25.00 €</w:t>
            </w:r>
          </w:p>
          <w:p w14:paraId="05195683" w14:textId="497AAB5A" w:rsidR="007C12CA" w:rsidRPr="007E6962" w:rsidRDefault="007C12CA" w:rsidP="00194A14">
            <w:pPr>
              <w:pStyle w:val="Default"/>
              <w:rPr>
                <w:rFonts w:ascii="Times New Roman" w:hAnsi="Times New Roman" w:cs="Times New Roman"/>
                <w:lang w:val="en-US"/>
              </w:rPr>
            </w:pPr>
          </w:p>
        </w:tc>
      </w:tr>
      <w:tr w:rsidR="007C12CA" w:rsidRPr="007E6962" w14:paraId="1222A90A" w14:textId="77777777" w:rsidTr="00194A14">
        <w:tblPrEx>
          <w:tblCellMar>
            <w:top w:w="0" w:type="dxa"/>
            <w:bottom w:w="0" w:type="dxa"/>
          </w:tblCellMar>
        </w:tblPrEx>
        <w:trPr>
          <w:trHeight w:val="244"/>
        </w:trPr>
        <w:tc>
          <w:tcPr>
            <w:tcW w:w="5688" w:type="dxa"/>
          </w:tcPr>
          <w:p w14:paraId="33437797" w14:textId="77777777" w:rsidR="007C12CA" w:rsidRPr="007E6962" w:rsidRDefault="007C12CA" w:rsidP="00194A14">
            <w:pPr>
              <w:pStyle w:val="Default"/>
              <w:rPr>
                <w:rFonts w:ascii="Times New Roman" w:hAnsi="Times New Roman" w:cs="Times New Roman"/>
                <w:b/>
                <w:lang w:val="en-US"/>
              </w:rPr>
            </w:pPr>
            <w:r>
              <w:rPr>
                <w:rFonts w:ascii="Times New Roman" w:hAnsi="Times New Roman" w:cs="Times New Roman"/>
                <w:b/>
                <w:lang w:val="en-US"/>
              </w:rPr>
              <w:lastRenderedPageBreak/>
              <w:t>T</w:t>
            </w:r>
            <w:r w:rsidRPr="007E6962">
              <w:rPr>
                <w:rFonts w:ascii="Times New Roman" w:hAnsi="Times New Roman" w:cs="Times New Roman"/>
                <w:b/>
                <w:lang w:val="en-US"/>
              </w:rPr>
              <w:t xml:space="preserve">he cost of administrative </w:t>
            </w:r>
            <w:r w:rsidRPr="0079606F">
              <w:rPr>
                <w:rFonts w:ascii="Times New Roman" w:hAnsi="Times New Roman" w:cs="Times New Roman"/>
                <w:b/>
                <w:lang w:val="en-US"/>
              </w:rPr>
              <w:t>procedure</w:t>
            </w:r>
            <w:r w:rsidRPr="007E6962">
              <w:rPr>
                <w:rFonts w:ascii="Times New Roman" w:hAnsi="Times New Roman" w:cs="Times New Roman"/>
                <w:b/>
                <w:lang w:val="en-US"/>
              </w:rPr>
              <w:t xml:space="preserve"> of the Public Lending Right</w:t>
            </w:r>
            <w:r>
              <w:rPr>
                <w:rFonts w:ascii="Times New Roman" w:hAnsi="Times New Roman" w:cs="Times New Roman"/>
                <w:b/>
                <w:lang w:val="en-US"/>
              </w:rPr>
              <w:t xml:space="preserve"> – natural persons</w:t>
            </w:r>
          </w:p>
        </w:tc>
        <w:tc>
          <w:tcPr>
            <w:tcW w:w="4500" w:type="dxa"/>
          </w:tcPr>
          <w:p w14:paraId="3E4FB013" w14:textId="77777777" w:rsidR="007C12CA" w:rsidRPr="007E6962" w:rsidRDefault="007C12CA" w:rsidP="00194A14">
            <w:pPr>
              <w:pStyle w:val="Default"/>
              <w:rPr>
                <w:rFonts w:ascii="Times New Roman" w:hAnsi="Times New Roman" w:cs="Times New Roman"/>
                <w:highlight w:val="magenta"/>
                <w:lang w:val="en-US"/>
              </w:rPr>
            </w:pPr>
          </w:p>
        </w:tc>
      </w:tr>
      <w:tr w:rsidR="007C12CA" w:rsidRPr="007E6962" w14:paraId="5FA32A58" w14:textId="77777777" w:rsidTr="00194A14">
        <w:tblPrEx>
          <w:tblCellMar>
            <w:top w:w="0" w:type="dxa"/>
            <w:bottom w:w="0" w:type="dxa"/>
          </w:tblCellMar>
        </w:tblPrEx>
        <w:trPr>
          <w:trHeight w:val="244"/>
        </w:trPr>
        <w:tc>
          <w:tcPr>
            <w:tcW w:w="5688" w:type="dxa"/>
          </w:tcPr>
          <w:p w14:paraId="56BB99D5" w14:textId="77777777" w:rsidR="007C12CA" w:rsidRPr="007E6962" w:rsidRDefault="007C12CA" w:rsidP="00194A14">
            <w:pPr>
              <w:pStyle w:val="Default"/>
              <w:rPr>
                <w:rFonts w:ascii="Times New Roman" w:hAnsi="Times New Roman" w:cs="Times New Roman"/>
                <w:lang w:val="en-US"/>
              </w:rPr>
            </w:pPr>
            <w:r w:rsidRPr="007E6962">
              <w:rPr>
                <w:rFonts w:ascii="Times New Roman" w:hAnsi="Times New Roman" w:cs="Times New Roman"/>
                <w:lang w:val="en-US"/>
              </w:rPr>
              <w:t xml:space="preserve">- </w:t>
            </w:r>
            <w:r>
              <w:rPr>
                <w:rFonts w:ascii="Times New Roman" w:hAnsi="Times New Roman" w:cs="Times New Roman"/>
                <w:lang w:val="en-US"/>
              </w:rPr>
              <w:t xml:space="preserve">the amount of the Public Lending Right up to and including </w:t>
            </w:r>
            <w:r w:rsidRPr="007E6962">
              <w:rPr>
                <w:rFonts w:ascii="Times New Roman" w:hAnsi="Times New Roman" w:cs="Times New Roman"/>
                <w:lang w:val="en-US"/>
              </w:rPr>
              <w:t>417.00 €</w:t>
            </w:r>
          </w:p>
        </w:tc>
        <w:tc>
          <w:tcPr>
            <w:tcW w:w="4500" w:type="dxa"/>
          </w:tcPr>
          <w:p w14:paraId="760958DE" w14:textId="77777777" w:rsidR="007C12CA" w:rsidRPr="007E6962" w:rsidRDefault="007C12CA" w:rsidP="00194A14">
            <w:pPr>
              <w:pStyle w:val="Default"/>
              <w:rPr>
                <w:rFonts w:ascii="Times New Roman" w:hAnsi="Times New Roman" w:cs="Times New Roman"/>
                <w:lang w:val="en-US"/>
              </w:rPr>
            </w:pPr>
            <w:r w:rsidRPr="007E6962">
              <w:rPr>
                <w:rFonts w:ascii="Times New Roman" w:hAnsi="Times New Roman" w:cs="Times New Roman"/>
                <w:lang w:val="en-US"/>
              </w:rPr>
              <w:t>5.00 €</w:t>
            </w:r>
          </w:p>
        </w:tc>
      </w:tr>
    </w:tbl>
    <w:p w14:paraId="4242CDF6" w14:textId="77777777" w:rsidR="00BA016A" w:rsidRDefault="00BA016A" w:rsidP="00A0299A">
      <w:pPr>
        <w:spacing w:after="0" w:line="240" w:lineRule="auto"/>
        <w:rPr>
          <w:rFonts w:ascii="Times New Roman" w:eastAsia="Times New Roman" w:hAnsi="Times New Roman" w:cs="Times New Roman"/>
          <w:sz w:val="24"/>
          <w:szCs w:val="24"/>
          <w:lang w:val="en-GB" w:eastAsia="sl-SI"/>
        </w:rPr>
      </w:pPr>
    </w:p>
    <w:p w14:paraId="7B6D7ECC" w14:textId="77777777" w:rsidR="00905C9C" w:rsidRPr="008F47AC" w:rsidRDefault="00905C9C" w:rsidP="007C12CA">
      <w:pPr>
        <w:spacing w:before="100" w:beforeAutospacing="1" w:after="100" w:afterAutospacing="1" w:line="240" w:lineRule="auto"/>
        <w:jc w:val="center"/>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Article 3</w:t>
      </w:r>
    </w:p>
    <w:p w14:paraId="32A64CB3" w14:textId="0D0A887E" w:rsidR="00905C9C" w:rsidRPr="008F47AC" w:rsidRDefault="00815265" w:rsidP="00FF1FD9">
      <w:pPr>
        <w:spacing w:before="100" w:beforeAutospacing="1" w:after="100" w:afterAutospacing="1" w:line="240" w:lineRule="auto"/>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The amendment of the</w:t>
      </w:r>
      <w:r w:rsidR="00905C9C" w:rsidRPr="008F47AC">
        <w:rPr>
          <w:rFonts w:ascii="Times New Roman" w:eastAsia="Times New Roman" w:hAnsi="Times New Roman" w:cs="Times New Roman"/>
          <w:sz w:val="24"/>
          <w:szCs w:val="24"/>
          <w:lang w:val="en-GB" w:eastAsia="sl-SI"/>
        </w:rPr>
        <w:t xml:space="preserve"> tariff enters into force the day after its publication in </w:t>
      </w:r>
      <w:proofErr w:type="spellStart"/>
      <w:r w:rsidR="00905C9C" w:rsidRPr="008F47AC">
        <w:rPr>
          <w:rFonts w:ascii="Times New Roman" w:eastAsia="Times New Roman" w:hAnsi="Times New Roman" w:cs="Times New Roman"/>
          <w:sz w:val="24"/>
          <w:szCs w:val="24"/>
          <w:lang w:val="en-GB" w:eastAsia="sl-SI"/>
        </w:rPr>
        <w:t>Uradni</w:t>
      </w:r>
      <w:proofErr w:type="spellEnd"/>
      <w:r w:rsidR="00905C9C" w:rsidRPr="008F47AC">
        <w:rPr>
          <w:rFonts w:ascii="Times New Roman" w:eastAsia="Times New Roman" w:hAnsi="Times New Roman" w:cs="Times New Roman"/>
          <w:sz w:val="24"/>
          <w:szCs w:val="24"/>
          <w:lang w:val="en-GB" w:eastAsia="sl-SI"/>
        </w:rPr>
        <w:t xml:space="preserve"> List </w:t>
      </w:r>
      <w:proofErr w:type="spellStart"/>
      <w:r w:rsidR="00905C9C" w:rsidRPr="008F47AC">
        <w:rPr>
          <w:rFonts w:ascii="Times New Roman" w:eastAsia="Times New Roman" w:hAnsi="Times New Roman" w:cs="Times New Roman"/>
          <w:sz w:val="24"/>
          <w:szCs w:val="24"/>
          <w:lang w:val="en-GB" w:eastAsia="sl-SI"/>
        </w:rPr>
        <w:t>Republike</w:t>
      </w:r>
      <w:proofErr w:type="spellEnd"/>
      <w:r w:rsidR="00905C9C" w:rsidRPr="008F47AC">
        <w:rPr>
          <w:rFonts w:ascii="Times New Roman" w:eastAsia="Times New Roman" w:hAnsi="Times New Roman" w:cs="Times New Roman"/>
          <w:sz w:val="24"/>
          <w:szCs w:val="24"/>
          <w:lang w:val="en-GB" w:eastAsia="sl-SI"/>
        </w:rPr>
        <w:t xml:space="preserve"> </w:t>
      </w:r>
      <w:proofErr w:type="spellStart"/>
      <w:r w:rsidR="00905C9C" w:rsidRPr="008F47AC">
        <w:rPr>
          <w:rFonts w:ascii="Times New Roman" w:eastAsia="Times New Roman" w:hAnsi="Times New Roman" w:cs="Times New Roman"/>
          <w:sz w:val="24"/>
          <w:szCs w:val="24"/>
          <w:lang w:val="en-GB" w:eastAsia="sl-SI"/>
        </w:rPr>
        <w:t>Slovenije</w:t>
      </w:r>
      <w:proofErr w:type="spellEnd"/>
      <w:r w:rsidR="00905C9C" w:rsidRPr="008F47AC">
        <w:rPr>
          <w:rFonts w:ascii="Times New Roman" w:eastAsia="Times New Roman" w:hAnsi="Times New Roman" w:cs="Times New Roman"/>
          <w:sz w:val="24"/>
          <w:szCs w:val="24"/>
          <w:lang w:val="en-GB" w:eastAsia="sl-SI"/>
        </w:rPr>
        <w:t xml:space="preserve">. </w:t>
      </w:r>
    </w:p>
    <w:p w14:paraId="67BCB8DA" w14:textId="77777777" w:rsidR="008F47AC" w:rsidRPr="008F47AC" w:rsidRDefault="008F47AC" w:rsidP="00FF1FD9">
      <w:pPr>
        <w:spacing w:before="100" w:beforeAutospacing="1" w:after="100" w:afterAutospacing="1" w:line="240" w:lineRule="auto"/>
        <w:rPr>
          <w:rFonts w:ascii="Times New Roman" w:eastAsia="Times New Roman" w:hAnsi="Times New Roman" w:cs="Times New Roman"/>
          <w:sz w:val="24"/>
          <w:szCs w:val="24"/>
          <w:lang w:val="en-GB" w:eastAsia="sl-SI"/>
        </w:rPr>
      </w:pPr>
    </w:p>
    <w:p w14:paraId="18B0D6A3" w14:textId="77777777" w:rsidR="00905C9C" w:rsidRPr="008F47AC" w:rsidRDefault="00905C9C" w:rsidP="00FF1FD9">
      <w:pPr>
        <w:spacing w:before="100" w:beforeAutospacing="1" w:after="100" w:afterAutospacing="1" w:line="240" w:lineRule="auto"/>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No. 9000-1/2014/5-3</w:t>
      </w:r>
    </w:p>
    <w:p w14:paraId="5326E5BC" w14:textId="613BA9D6" w:rsidR="00905C9C" w:rsidRPr="008F47AC" w:rsidRDefault="00FF1FD9" w:rsidP="00FF1FD9">
      <w:pPr>
        <w:spacing w:before="100" w:beforeAutospacing="1" w:after="100" w:afterAutospacing="1" w:line="240" w:lineRule="auto"/>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 xml:space="preserve">Ljubljana, </w:t>
      </w:r>
      <w:r w:rsidR="00815265" w:rsidRPr="008F47AC">
        <w:rPr>
          <w:rFonts w:ascii="Times New Roman" w:eastAsia="Times New Roman" w:hAnsi="Times New Roman" w:cs="Times New Roman"/>
          <w:sz w:val="24"/>
          <w:szCs w:val="24"/>
          <w:lang w:val="en-GB" w:eastAsia="sl-SI"/>
        </w:rPr>
        <w:t>9</w:t>
      </w:r>
      <w:r w:rsidRPr="008F47AC">
        <w:rPr>
          <w:rFonts w:ascii="Times New Roman" w:eastAsia="Times New Roman" w:hAnsi="Times New Roman" w:cs="Times New Roman"/>
          <w:sz w:val="24"/>
          <w:szCs w:val="24"/>
          <w:lang w:val="en-GB" w:eastAsia="sl-SI"/>
        </w:rPr>
        <w:t xml:space="preserve"> </w:t>
      </w:r>
      <w:r w:rsidR="00815265" w:rsidRPr="008F47AC">
        <w:rPr>
          <w:rFonts w:ascii="Times New Roman" w:eastAsia="Times New Roman" w:hAnsi="Times New Roman" w:cs="Times New Roman"/>
          <w:sz w:val="24"/>
          <w:szCs w:val="24"/>
          <w:lang w:val="en-GB" w:eastAsia="sl-SI"/>
        </w:rPr>
        <w:t>June</w:t>
      </w:r>
      <w:r w:rsidRPr="008F47AC">
        <w:rPr>
          <w:rFonts w:ascii="Times New Roman" w:eastAsia="Times New Roman" w:hAnsi="Times New Roman" w:cs="Times New Roman"/>
          <w:sz w:val="24"/>
          <w:szCs w:val="24"/>
          <w:lang w:val="en-GB" w:eastAsia="sl-SI"/>
        </w:rPr>
        <w:t xml:space="preserve"> 2014</w:t>
      </w:r>
    </w:p>
    <w:p w14:paraId="164831D2" w14:textId="77777777" w:rsidR="00FF1FD9" w:rsidRPr="008F47AC" w:rsidRDefault="00FF1FD9" w:rsidP="00FF1FD9">
      <w:pPr>
        <w:spacing w:before="100" w:beforeAutospacing="1" w:after="100" w:afterAutospacing="1" w:line="240" w:lineRule="auto"/>
        <w:rPr>
          <w:rFonts w:ascii="Times New Roman" w:eastAsia="Times New Roman" w:hAnsi="Times New Roman" w:cs="Times New Roman"/>
          <w:sz w:val="24"/>
          <w:szCs w:val="24"/>
          <w:lang w:val="en-GB" w:eastAsia="sl-SI"/>
        </w:rPr>
      </w:pPr>
      <w:r w:rsidRPr="008F47AC">
        <w:rPr>
          <w:rFonts w:ascii="Times New Roman" w:eastAsia="Times New Roman" w:hAnsi="Times New Roman" w:cs="Times New Roman"/>
          <w:sz w:val="24"/>
          <w:szCs w:val="24"/>
          <w:lang w:val="en-GB" w:eastAsia="sl-SI"/>
        </w:rPr>
        <w:t>EVA 2014-3340-0014</w:t>
      </w:r>
    </w:p>
    <w:p w14:paraId="6AABF491" w14:textId="0442A44C" w:rsidR="00FF1FD9" w:rsidRPr="008F47AC" w:rsidRDefault="000602C7" w:rsidP="007C12CA">
      <w:pPr>
        <w:spacing w:before="100" w:beforeAutospacing="1" w:after="0" w:line="240" w:lineRule="auto"/>
        <w:rPr>
          <w:rFonts w:ascii="Times New Roman" w:eastAsia="Times New Roman" w:hAnsi="Times New Roman" w:cs="Times New Roman"/>
          <w:sz w:val="24"/>
          <w:szCs w:val="24"/>
          <w:lang w:val="en-GB" w:eastAsia="sl-SI"/>
        </w:rPr>
      </w:pPr>
      <w:proofErr w:type="spellStart"/>
      <w:r>
        <w:rPr>
          <w:rFonts w:ascii="Times New Roman" w:eastAsia="Times New Roman" w:hAnsi="Times New Roman" w:cs="Times New Roman"/>
          <w:sz w:val="24"/>
          <w:szCs w:val="24"/>
          <w:lang w:val="en-GB" w:eastAsia="sl-SI"/>
        </w:rPr>
        <w:t>Aleš</w:t>
      </w:r>
      <w:proofErr w:type="spellEnd"/>
      <w:r>
        <w:rPr>
          <w:rFonts w:ascii="Times New Roman" w:eastAsia="Times New Roman" w:hAnsi="Times New Roman" w:cs="Times New Roman"/>
          <w:sz w:val="24"/>
          <w:szCs w:val="24"/>
          <w:lang w:val="en-GB" w:eastAsia="sl-SI"/>
        </w:rPr>
        <w:t xml:space="preserve"> Novak</w:t>
      </w:r>
      <w:r w:rsidR="00FF1FD9" w:rsidRPr="008F47AC">
        <w:rPr>
          <w:rFonts w:ascii="Times New Roman" w:eastAsia="Times New Roman" w:hAnsi="Times New Roman" w:cs="Times New Roman"/>
          <w:sz w:val="24"/>
          <w:szCs w:val="24"/>
          <w:lang w:val="en-GB" w:eastAsia="sl-SI"/>
        </w:rPr>
        <w:t xml:space="preserve"> </w:t>
      </w:r>
      <w:r w:rsidR="00FF1FD9" w:rsidRPr="008F47AC">
        <w:rPr>
          <w:rFonts w:ascii="Times New Roman" w:eastAsia="Times New Roman" w:hAnsi="Times New Roman" w:cs="Times New Roman"/>
          <w:sz w:val="24"/>
          <w:szCs w:val="24"/>
          <w:lang w:val="en-GB" w:eastAsia="sl-SI"/>
        </w:rPr>
        <w:br/>
      </w:r>
      <w:r w:rsidR="00551CE0" w:rsidRPr="008F47AC">
        <w:rPr>
          <w:rFonts w:ascii="Times New Roman" w:eastAsia="Times New Roman" w:hAnsi="Times New Roman" w:cs="Times New Roman"/>
          <w:sz w:val="24"/>
          <w:szCs w:val="24"/>
          <w:lang w:val="en-GB" w:eastAsia="sl-SI"/>
        </w:rPr>
        <w:t>Director</w:t>
      </w:r>
      <w:r w:rsidR="007C12CA">
        <w:rPr>
          <w:rFonts w:ascii="Times New Roman" w:eastAsia="Times New Roman" w:hAnsi="Times New Roman" w:cs="Times New Roman"/>
          <w:sz w:val="24"/>
          <w:szCs w:val="24"/>
          <w:lang w:val="en-GB" w:eastAsia="sl-SI"/>
        </w:rPr>
        <w:t xml:space="preserve"> </w:t>
      </w:r>
      <w:bookmarkStart w:id="0" w:name="_GoBack"/>
      <w:bookmarkEnd w:id="0"/>
      <w:r w:rsidR="00815265" w:rsidRPr="008F47AC">
        <w:rPr>
          <w:rFonts w:ascii="Times New Roman" w:eastAsia="Times New Roman" w:hAnsi="Times New Roman" w:cs="Times New Roman"/>
          <w:sz w:val="24"/>
          <w:szCs w:val="24"/>
          <w:lang w:val="en-GB" w:eastAsia="sl-SI"/>
        </w:rPr>
        <w:t>of the Slovenian Book Agency</w:t>
      </w:r>
      <w:r>
        <w:rPr>
          <w:rFonts w:ascii="Times New Roman" w:eastAsia="Times New Roman" w:hAnsi="Times New Roman" w:cs="Times New Roman"/>
          <w:sz w:val="24"/>
          <w:szCs w:val="24"/>
          <w:lang w:val="en-GB" w:eastAsia="sl-SI"/>
        </w:rPr>
        <w:t xml:space="preserve"> </w:t>
      </w:r>
      <w:r>
        <w:rPr>
          <w:rFonts w:ascii="Times New Roman" w:eastAsia="Times New Roman" w:hAnsi="Times New Roman" w:cs="Times New Roman"/>
          <w:sz w:val="24"/>
          <w:szCs w:val="24"/>
          <w:lang w:val="en-GB" w:eastAsia="sl-SI"/>
        </w:rPr>
        <w:br/>
        <w:t xml:space="preserve">  </w:t>
      </w:r>
      <w:r>
        <w:rPr>
          <w:rFonts w:ascii="Times New Roman" w:eastAsia="Times New Roman" w:hAnsi="Times New Roman" w:cs="Times New Roman"/>
          <w:sz w:val="24"/>
          <w:szCs w:val="24"/>
          <w:lang w:val="en-GB" w:eastAsia="sl-SI"/>
        </w:rPr>
        <w:br/>
        <w:t xml:space="preserve">Irena </w:t>
      </w:r>
      <w:proofErr w:type="spellStart"/>
      <w:r>
        <w:rPr>
          <w:rFonts w:ascii="Times New Roman" w:eastAsia="Times New Roman" w:hAnsi="Times New Roman" w:cs="Times New Roman"/>
          <w:sz w:val="24"/>
          <w:szCs w:val="24"/>
          <w:lang w:val="en-GB" w:eastAsia="sl-SI"/>
        </w:rPr>
        <w:t>Matko</w:t>
      </w:r>
      <w:proofErr w:type="spellEnd"/>
      <w:r>
        <w:rPr>
          <w:rFonts w:ascii="Times New Roman" w:eastAsia="Times New Roman" w:hAnsi="Times New Roman" w:cs="Times New Roman"/>
          <w:sz w:val="24"/>
          <w:szCs w:val="24"/>
          <w:lang w:val="en-GB" w:eastAsia="sl-SI"/>
        </w:rPr>
        <w:t xml:space="preserve"> </w:t>
      </w:r>
      <w:proofErr w:type="spellStart"/>
      <w:r>
        <w:rPr>
          <w:rFonts w:ascii="Times New Roman" w:eastAsia="Times New Roman" w:hAnsi="Times New Roman" w:cs="Times New Roman"/>
          <w:sz w:val="24"/>
          <w:szCs w:val="24"/>
          <w:lang w:val="en-GB" w:eastAsia="sl-SI"/>
        </w:rPr>
        <w:t>Lukan</w:t>
      </w:r>
      <w:proofErr w:type="spellEnd"/>
      <w:r w:rsidR="00FF1FD9" w:rsidRPr="008F47AC">
        <w:rPr>
          <w:rFonts w:ascii="Times New Roman" w:eastAsia="Times New Roman" w:hAnsi="Times New Roman" w:cs="Times New Roman"/>
          <w:sz w:val="24"/>
          <w:szCs w:val="24"/>
          <w:lang w:val="en-GB" w:eastAsia="sl-SI"/>
        </w:rPr>
        <w:br/>
      </w:r>
      <w:r w:rsidR="00551CE0" w:rsidRPr="008F47AC">
        <w:rPr>
          <w:rFonts w:ascii="Times New Roman" w:eastAsia="Times New Roman" w:hAnsi="Times New Roman" w:cs="Times New Roman"/>
          <w:sz w:val="24"/>
          <w:szCs w:val="24"/>
          <w:lang w:val="en-GB" w:eastAsia="sl-SI"/>
        </w:rPr>
        <w:t xml:space="preserve">Deputy </w:t>
      </w:r>
      <w:r w:rsidR="00815265" w:rsidRPr="008F47AC">
        <w:rPr>
          <w:rFonts w:ascii="Times New Roman" w:eastAsia="Times New Roman" w:hAnsi="Times New Roman" w:cs="Times New Roman"/>
          <w:sz w:val="24"/>
          <w:szCs w:val="24"/>
          <w:lang w:val="en-GB" w:eastAsia="sl-SI"/>
        </w:rPr>
        <w:t>President of the Slovenian Book Agency Board</w:t>
      </w:r>
    </w:p>
    <w:p w14:paraId="61D2501E" w14:textId="77777777" w:rsidR="0024454A" w:rsidRPr="008F47AC" w:rsidRDefault="0024454A">
      <w:pPr>
        <w:rPr>
          <w:lang w:val="en-GB"/>
        </w:rPr>
      </w:pPr>
    </w:p>
    <w:sectPr w:rsidR="0024454A" w:rsidRPr="008F47A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6BC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5D8F"/>
    <w:multiLevelType w:val="hybridMultilevel"/>
    <w:tmpl w:val="E02447CA"/>
    <w:lvl w:ilvl="0" w:tplc="B85AD42A">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EB44472"/>
    <w:multiLevelType w:val="hybridMultilevel"/>
    <w:tmpl w:val="08A287C0"/>
    <w:lvl w:ilvl="0" w:tplc="FFB8C47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jan &amp; Anja"/>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D9"/>
    <w:rsid w:val="00033A5E"/>
    <w:rsid w:val="000602C7"/>
    <w:rsid w:val="000F14B2"/>
    <w:rsid w:val="00207DF5"/>
    <w:rsid w:val="0024454A"/>
    <w:rsid w:val="00551CE0"/>
    <w:rsid w:val="00736842"/>
    <w:rsid w:val="007C12CA"/>
    <w:rsid w:val="00815265"/>
    <w:rsid w:val="008F47AC"/>
    <w:rsid w:val="00905C9C"/>
    <w:rsid w:val="009076F0"/>
    <w:rsid w:val="00A0299A"/>
    <w:rsid w:val="00A61567"/>
    <w:rsid w:val="00B12183"/>
    <w:rsid w:val="00BA016A"/>
    <w:rsid w:val="00F4298D"/>
    <w:rsid w:val="00FF1F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t">
    <w:name w:val="esegment_t"/>
    <w:basedOn w:val="Navaden"/>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h4">
    <w:name w:val="esegment_h4"/>
    <w:basedOn w:val="Navaden"/>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FF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FF1FD9"/>
    <w:rPr>
      <w:rFonts w:ascii="Courier New" w:eastAsia="Times New Roman" w:hAnsi="Courier New" w:cs="Courier New"/>
      <w:sz w:val="20"/>
      <w:szCs w:val="20"/>
      <w:lang w:eastAsia="sl-SI"/>
    </w:rPr>
  </w:style>
  <w:style w:type="paragraph" w:customStyle="1" w:styleId="esegmentc1">
    <w:name w:val="esegment_c1"/>
    <w:basedOn w:val="Navaden"/>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p1">
    <w:name w:val="esegment_p1"/>
    <w:basedOn w:val="Navaden"/>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9076F0"/>
    <w:rPr>
      <w:sz w:val="16"/>
      <w:szCs w:val="16"/>
    </w:rPr>
  </w:style>
  <w:style w:type="paragraph" w:styleId="Pripombabesedilo">
    <w:name w:val="annotation text"/>
    <w:basedOn w:val="Navaden"/>
    <w:link w:val="PripombabesediloZnak"/>
    <w:uiPriority w:val="99"/>
    <w:semiHidden/>
    <w:unhideWhenUsed/>
    <w:rsid w:val="009076F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076F0"/>
    <w:rPr>
      <w:sz w:val="20"/>
      <w:szCs w:val="20"/>
    </w:rPr>
  </w:style>
  <w:style w:type="paragraph" w:styleId="Zadevapripombe">
    <w:name w:val="annotation subject"/>
    <w:basedOn w:val="Pripombabesedilo"/>
    <w:next w:val="Pripombabesedilo"/>
    <w:link w:val="ZadevapripombeZnak"/>
    <w:uiPriority w:val="99"/>
    <w:semiHidden/>
    <w:unhideWhenUsed/>
    <w:rsid w:val="009076F0"/>
    <w:rPr>
      <w:b/>
      <w:bCs/>
    </w:rPr>
  </w:style>
  <w:style w:type="character" w:customStyle="1" w:styleId="ZadevapripombeZnak">
    <w:name w:val="Zadeva pripombe Znak"/>
    <w:basedOn w:val="PripombabesediloZnak"/>
    <w:link w:val="Zadevapripombe"/>
    <w:uiPriority w:val="99"/>
    <w:semiHidden/>
    <w:rsid w:val="009076F0"/>
    <w:rPr>
      <w:b/>
      <w:bCs/>
      <w:sz w:val="20"/>
      <w:szCs w:val="20"/>
    </w:rPr>
  </w:style>
  <w:style w:type="paragraph" w:styleId="Besedilooblaka">
    <w:name w:val="Balloon Text"/>
    <w:basedOn w:val="Navaden"/>
    <w:link w:val="BesedilooblakaZnak"/>
    <w:uiPriority w:val="99"/>
    <w:semiHidden/>
    <w:unhideWhenUsed/>
    <w:rsid w:val="009076F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76F0"/>
    <w:rPr>
      <w:rFonts w:ascii="Segoe UI" w:hAnsi="Segoe UI" w:cs="Segoe UI"/>
      <w:sz w:val="18"/>
      <w:szCs w:val="18"/>
    </w:rPr>
  </w:style>
  <w:style w:type="paragraph" w:styleId="Odstavekseznama">
    <w:name w:val="List Paragraph"/>
    <w:basedOn w:val="Navaden"/>
    <w:uiPriority w:val="34"/>
    <w:qFormat/>
    <w:rsid w:val="00A0299A"/>
    <w:pPr>
      <w:ind w:left="720"/>
      <w:contextualSpacing/>
    </w:pPr>
  </w:style>
  <w:style w:type="paragraph" w:customStyle="1" w:styleId="Default">
    <w:name w:val="Default"/>
    <w:rsid w:val="007C12CA"/>
    <w:pPr>
      <w:autoSpaceDE w:val="0"/>
      <w:autoSpaceDN w:val="0"/>
      <w:adjustRightInd w:val="0"/>
      <w:spacing w:after="0" w:line="240" w:lineRule="auto"/>
    </w:pPr>
    <w:rPr>
      <w:rFonts w:ascii="Calibri" w:eastAsia="Times New Roman" w:hAnsi="Calibri" w:cs="Calibri"/>
      <w:color w:val="000000"/>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t">
    <w:name w:val="esegment_t"/>
    <w:basedOn w:val="Navaden"/>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h4">
    <w:name w:val="esegment_h4"/>
    <w:basedOn w:val="Navaden"/>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FF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FF1FD9"/>
    <w:rPr>
      <w:rFonts w:ascii="Courier New" w:eastAsia="Times New Roman" w:hAnsi="Courier New" w:cs="Courier New"/>
      <w:sz w:val="20"/>
      <w:szCs w:val="20"/>
      <w:lang w:eastAsia="sl-SI"/>
    </w:rPr>
  </w:style>
  <w:style w:type="paragraph" w:customStyle="1" w:styleId="esegmentc1">
    <w:name w:val="esegment_c1"/>
    <w:basedOn w:val="Navaden"/>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p1">
    <w:name w:val="esegment_p1"/>
    <w:basedOn w:val="Navaden"/>
    <w:rsid w:val="00FF1F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9076F0"/>
    <w:rPr>
      <w:sz w:val="16"/>
      <w:szCs w:val="16"/>
    </w:rPr>
  </w:style>
  <w:style w:type="paragraph" w:styleId="Pripombabesedilo">
    <w:name w:val="annotation text"/>
    <w:basedOn w:val="Navaden"/>
    <w:link w:val="PripombabesediloZnak"/>
    <w:uiPriority w:val="99"/>
    <w:semiHidden/>
    <w:unhideWhenUsed/>
    <w:rsid w:val="009076F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076F0"/>
    <w:rPr>
      <w:sz w:val="20"/>
      <w:szCs w:val="20"/>
    </w:rPr>
  </w:style>
  <w:style w:type="paragraph" w:styleId="Zadevapripombe">
    <w:name w:val="annotation subject"/>
    <w:basedOn w:val="Pripombabesedilo"/>
    <w:next w:val="Pripombabesedilo"/>
    <w:link w:val="ZadevapripombeZnak"/>
    <w:uiPriority w:val="99"/>
    <w:semiHidden/>
    <w:unhideWhenUsed/>
    <w:rsid w:val="009076F0"/>
    <w:rPr>
      <w:b/>
      <w:bCs/>
    </w:rPr>
  </w:style>
  <w:style w:type="character" w:customStyle="1" w:styleId="ZadevapripombeZnak">
    <w:name w:val="Zadeva pripombe Znak"/>
    <w:basedOn w:val="PripombabesediloZnak"/>
    <w:link w:val="Zadevapripombe"/>
    <w:uiPriority w:val="99"/>
    <w:semiHidden/>
    <w:rsid w:val="009076F0"/>
    <w:rPr>
      <w:b/>
      <w:bCs/>
      <w:sz w:val="20"/>
      <w:szCs w:val="20"/>
    </w:rPr>
  </w:style>
  <w:style w:type="paragraph" w:styleId="Besedilooblaka">
    <w:name w:val="Balloon Text"/>
    <w:basedOn w:val="Navaden"/>
    <w:link w:val="BesedilooblakaZnak"/>
    <w:uiPriority w:val="99"/>
    <w:semiHidden/>
    <w:unhideWhenUsed/>
    <w:rsid w:val="009076F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76F0"/>
    <w:rPr>
      <w:rFonts w:ascii="Segoe UI" w:hAnsi="Segoe UI" w:cs="Segoe UI"/>
      <w:sz w:val="18"/>
      <w:szCs w:val="18"/>
    </w:rPr>
  </w:style>
  <w:style w:type="paragraph" w:styleId="Odstavekseznama">
    <w:name w:val="List Paragraph"/>
    <w:basedOn w:val="Navaden"/>
    <w:uiPriority w:val="34"/>
    <w:qFormat/>
    <w:rsid w:val="00A0299A"/>
    <w:pPr>
      <w:ind w:left="720"/>
      <w:contextualSpacing/>
    </w:pPr>
  </w:style>
  <w:style w:type="paragraph" w:customStyle="1" w:styleId="Default">
    <w:name w:val="Default"/>
    <w:rsid w:val="007C12CA"/>
    <w:pPr>
      <w:autoSpaceDE w:val="0"/>
      <w:autoSpaceDN w:val="0"/>
      <w:adjustRightInd w:val="0"/>
      <w:spacing w:after="0" w:line="240" w:lineRule="auto"/>
    </w:pPr>
    <w:rPr>
      <w:rFonts w:ascii="Calibri" w:eastAsia="Times New Roman" w:hAnsi="Calibri" w:cs="Calibri"/>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99947">
      <w:bodyDiv w:val="1"/>
      <w:marLeft w:val="0"/>
      <w:marRight w:val="0"/>
      <w:marTop w:val="0"/>
      <w:marBottom w:val="0"/>
      <w:divBdr>
        <w:top w:val="none" w:sz="0" w:space="0" w:color="auto"/>
        <w:left w:val="none" w:sz="0" w:space="0" w:color="auto"/>
        <w:bottom w:val="none" w:sz="0" w:space="0" w:color="auto"/>
        <w:right w:val="none" w:sz="0" w:space="0" w:color="auto"/>
      </w:divBdr>
      <w:divsChild>
        <w:div w:id="843589893">
          <w:marLeft w:val="0"/>
          <w:marRight w:val="0"/>
          <w:marTop w:val="0"/>
          <w:marBottom w:val="0"/>
          <w:divBdr>
            <w:top w:val="none" w:sz="0" w:space="0" w:color="auto"/>
            <w:left w:val="none" w:sz="0" w:space="0" w:color="auto"/>
            <w:bottom w:val="none" w:sz="0" w:space="0" w:color="auto"/>
            <w:right w:val="none" w:sz="0" w:space="0" w:color="auto"/>
          </w:divBdr>
        </w:div>
        <w:div w:id="1196623647">
          <w:marLeft w:val="0"/>
          <w:marRight w:val="0"/>
          <w:marTop w:val="0"/>
          <w:marBottom w:val="0"/>
          <w:divBdr>
            <w:top w:val="none" w:sz="0" w:space="0" w:color="auto"/>
            <w:left w:val="none" w:sz="0" w:space="0" w:color="auto"/>
            <w:bottom w:val="none" w:sz="0" w:space="0" w:color="auto"/>
            <w:right w:val="none" w:sz="0" w:space="0" w:color="auto"/>
          </w:divBdr>
        </w:div>
        <w:div w:id="1255091522">
          <w:marLeft w:val="0"/>
          <w:marRight w:val="0"/>
          <w:marTop w:val="0"/>
          <w:marBottom w:val="0"/>
          <w:divBdr>
            <w:top w:val="none" w:sz="0" w:space="0" w:color="auto"/>
            <w:left w:val="none" w:sz="0" w:space="0" w:color="auto"/>
            <w:bottom w:val="none" w:sz="0" w:space="0" w:color="auto"/>
            <w:right w:val="none" w:sz="0" w:space="0" w:color="auto"/>
          </w:divBdr>
        </w:div>
        <w:div w:id="1207373881">
          <w:marLeft w:val="0"/>
          <w:marRight w:val="0"/>
          <w:marTop w:val="0"/>
          <w:marBottom w:val="0"/>
          <w:divBdr>
            <w:top w:val="none" w:sz="0" w:space="0" w:color="auto"/>
            <w:left w:val="none" w:sz="0" w:space="0" w:color="auto"/>
            <w:bottom w:val="none" w:sz="0" w:space="0" w:color="auto"/>
            <w:right w:val="none" w:sz="0" w:space="0" w:color="auto"/>
          </w:divBdr>
        </w:div>
        <w:div w:id="144542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0290-6FB0-46E9-A011-6B35AD50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Novak</dc:creator>
  <cp:keywords/>
  <dc:description/>
  <cp:lastModifiedBy>Katja Stergar</cp:lastModifiedBy>
  <cp:revision>2</cp:revision>
  <dcterms:created xsi:type="dcterms:W3CDTF">2014-10-29T13:31:00Z</dcterms:created>
  <dcterms:modified xsi:type="dcterms:W3CDTF">2014-10-29T13:31:00Z</dcterms:modified>
</cp:coreProperties>
</file>