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D919E" w14:textId="6EC07126" w:rsidR="00B343BB" w:rsidRPr="00F90DA1" w:rsidRDefault="00C000FB" w:rsidP="00E32CEE">
      <w:pPr>
        <w:pStyle w:val="Naslov1"/>
        <w:spacing w:line="276" w:lineRule="auto"/>
        <w:rPr>
          <w:rFonts w:ascii="Calibri Light" w:hAnsi="Calibri Light" w:cs="Calibri Light"/>
          <w:bCs w:val="0"/>
          <w:snapToGrid w:val="0"/>
          <w:color w:val="auto"/>
          <w:sz w:val="36"/>
          <w:szCs w:val="36"/>
          <w:u w:val="single"/>
        </w:rPr>
      </w:pPr>
      <w:r w:rsidRPr="00F90DA1">
        <w:rPr>
          <w:rFonts w:ascii="Calibri Light" w:hAnsi="Calibri Light" w:cs="Calibri Light"/>
          <w:color w:val="auto"/>
          <w:sz w:val="36"/>
          <w:szCs w:val="36"/>
          <w:u w:val="single"/>
        </w:rPr>
        <w:t>Prijavni obrazec</w:t>
      </w:r>
      <w:r w:rsidRPr="00F90DA1">
        <w:rPr>
          <w:rFonts w:ascii="Calibri Light" w:hAnsi="Calibri Light" w:cs="Calibri Light"/>
          <w:bCs w:val="0"/>
          <w:snapToGrid w:val="0"/>
          <w:color w:val="auto"/>
          <w:sz w:val="36"/>
          <w:szCs w:val="36"/>
          <w:u w:val="single"/>
        </w:rPr>
        <w:t xml:space="preserve"> </w:t>
      </w:r>
      <w:r w:rsidR="007A5106" w:rsidRPr="00F90DA1">
        <w:rPr>
          <w:rFonts w:ascii="Calibri Light" w:hAnsi="Calibri Light" w:cs="Calibri Light"/>
          <w:color w:val="auto"/>
          <w:sz w:val="36"/>
          <w:szCs w:val="36"/>
          <w:u w:val="single"/>
        </w:rPr>
        <w:t>JR10–ŠTIPENDIJE–2021</w:t>
      </w:r>
      <w:r w:rsidR="00C605A2" w:rsidRPr="00F90DA1">
        <w:rPr>
          <w:rFonts w:ascii="Calibri Light" w:hAnsi="Calibri Light" w:cs="Calibri Light"/>
          <w:bCs w:val="0"/>
          <w:snapToGrid w:val="0"/>
          <w:color w:val="auto"/>
          <w:sz w:val="36"/>
          <w:szCs w:val="36"/>
          <w:u w:val="single"/>
        </w:rPr>
        <w:t xml:space="preserve"> </w:t>
      </w:r>
      <w:r w:rsidRPr="00F90DA1">
        <w:rPr>
          <w:rFonts w:ascii="Calibri Light" w:hAnsi="Calibri Light" w:cs="Calibri Light"/>
          <w:bCs w:val="0"/>
          <w:snapToGrid w:val="0"/>
          <w:color w:val="auto"/>
          <w:sz w:val="36"/>
          <w:szCs w:val="36"/>
          <w:u w:val="single"/>
        </w:rPr>
        <w:t xml:space="preserve">– </w:t>
      </w:r>
      <w:r w:rsidR="00B343BB" w:rsidRPr="00F90DA1">
        <w:rPr>
          <w:rFonts w:ascii="Calibri Light" w:hAnsi="Calibri Light" w:cs="Calibri Light"/>
          <w:color w:val="auto"/>
          <w:sz w:val="36"/>
          <w:szCs w:val="36"/>
          <w:u w:val="single"/>
        </w:rPr>
        <w:t xml:space="preserve">PODROČJE </w:t>
      </w:r>
      <w:r w:rsidR="005C0622" w:rsidRPr="00F90DA1">
        <w:rPr>
          <w:rFonts w:ascii="Calibri Light" w:hAnsi="Calibri Light" w:cs="Calibri Light"/>
          <w:color w:val="auto"/>
          <w:sz w:val="36"/>
          <w:szCs w:val="36"/>
          <w:u w:val="single"/>
        </w:rPr>
        <w:t>LEPOSLOVJA</w:t>
      </w:r>
    </w:p>
    <w:p w14:paraId="68D80555" w14:textId="77777777" w:rsidR="00B343BB" w:rsidRPr="00F90DA1" w:rsidRDefault="00B343BB" w:rsidP="00E32CEE">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textAlignment w:val="auto"/>
        <w:rPr>
          <w:rFonts w:ascii="Calibri Light" w:hAnsi="Calibri Light" w:cs="Calibri Light"/>
          <w:b/>
          <w:bCs/>
          <w:szCs w:val="22"/>
          <w:u w:val="single"/>
        </w:rPr>
      </w:pPr>
    </w:p>
    <w:p w14:paraId="31BBAE61" w14:textId="45F7D946" w:rsidR="00C000FB" w:rsidRPr="00757F11" w:rsidRDefault="00C000FB" w:rsidP="00757F11">
      <w:pPr>
        <w:widowControl w:val="0"/>
        <w:autoSpaceDE w:val="0"/>
        <w:autoSpaceDN w:val="0"/>
        <w:adjustRightInd w:val="0"/>
        <w:spacing w:after="1" w:line="276" w:lineRule="auto"/>
        <w:jc w:val="center"/>
        <w:rPr>
          <w:rFonts w:ascii="Calibri Light" w:hAnsi="Calibri Light" w:cs="Calibri Light"/>
          <w:b/>
          <w:sz w:val="28"/>
          <w:szCs w:val="28"/>
          <w:u w:val="single"/>
        </w:rPr>
      </w:pPr>
      <w:r w:rsidRPr="00757F11">
        <w:rPr>
          <w:rFonts w:ascii="Calibri Light" w:hAnsi="Calibri Light" w:cs="Calibri Light"/>
          <w:b/>
          <w:sz w:val="28"/>
          <w:szCs w:val="28"/>
          <w:u w:val="single"/>
        </w:rPr>
        <w:t xml:space="preserve">OBR 1 – </w:t>
      </w:r>
      <w:r w:rsidR="00C605A2" w:rsidRPr="00757F11">
        <w:rPr>
          <w:rFonts w:ascii="Calibri Light" w:hAnsi="Calibri Light" w:cs="Calibri Light"/>
          <w:b/>
          <w:sz w:val="28"/>
          <w:szCs w:val="28"/>
          <w:u w:val="single"/>
        </w:rPr>
        <w:t>VRHUNSKI USTVARJALEC</w:t>
      </w:r>
    </w:p>
    <w:p w14:paraId="6791497D" w14:textId="77777777" w:rsidR="00C000FB" w:rsidRPr="00F90DA1" w:rsidRDefault="00C000FB" w:rsidP="00E32CEE">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textAlignment w:val="auto"/>
        <w:rPr>
          <w:rFonts w:ascii="Calibri Light" w:hAnsi="Calibri Light" w:cs="Calibri Light"/>
          <w:b/>
          <w:bCs/>
          <w:szCs w:val="22"/>
          <w:u w:val="single"/>
        </w:rPr>
      </w:pPr>
    </w:p>
    <w:p w14:paraId="42516ACA" w14:textId="77777777" w:rsidR="00B343BB" w:rsidRPr="00F90DA1" w:rsidRDefault="00B343BB" w:rsidP="00E32CEE">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textAlignment w:val="auto"/>
        <w:rPr>
          <w:rFonts w:ascii="Calibri Light" w:hAnsi="Calibri Light" w:cs="Calibri Light"/>
          <w:b/>
          <w:bCs/>
          <w:szCs w:val="22"/>
          <w:u w:val="single"/>
        </w:rPr>
      </w:pPr>
      <w:r w:rsidRPr="00F90DA1">
        <w:rPr>
          <w:rFonts w:ascii="Calibri Light" w:hAnsi="Calibri Light" w:cs="Calibri Light"/>
          <w:b/>
          <w:bCs/>
          <w:szCs w:val="22"/>
          <w:u w:val="single"/>
        </w:rPr>
        <w:t xml:space="preserve">Podatki o prijavitelju </w:t>
      </w:r>
    </w:p>
    <w:p w14:paraId="487AAA37" w14:textId="77777777" w:rsidR="00B343BB" w:rsidRPr="00F90DA1" w:rsidRDefault="00B343BB" w:rsidP="00E32CEE">
      <w:pPr>
        <w:spacing w:line="276" w:lineRule="auto"/>
        <w:rPr>
          <w:rFonts w:ascii="Calibri Light" w:hAnsi="Calibri Light" w:cs="Calibri Light"/>
          <w:sz w:val="22"/>
          <w:szCs w:val="22"/>
        </w:rPr>
      </w:pPr>
    </w:p>
    <w:tbl>
      <w:tblPr>
        <w:tblW w:w="9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500"/>
      </w:tblGrid>
      <w:tr w:rsidR="00B343BB" w:rsidRPr="00F90DA1" w14:paraId="2847820C" w14:textId="77777777" w:rsidTr="006C638A">
        <w:trPr>
          <w:trHeight w:val="20"/>
        </w:trPr>
        <w:tc>
          <w:tcPr>
            <w:tcW w:w="4750" w:type="dxa"/>
          </w:tcPr>
          <w:p w14:paraId="24E0C9DD"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t>Ime in priimek prijavitelja:</w:t>
            </w:r>
          </w:p>
        </w:tc>
        <w:tc>
          <w:tcPr>
            <w:tcW w:w="4500" w:type="dxa"/>
          </w:tcPr>
          <w:p w14:paraId="5EACDA81"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fldChar w:fldCharType="begin">
                <w:ffData>
                  <w:name w:val="Besedilo3"/>
                  <w:enabled/>
                  <w:calcOnExit w:val="0"/>
                  <w:textInput/>
                </w:ffData>
              </w:fldChar>
            </w:r>
            <w:bookmarkStart w:id="0" w:name="Besedilo3"/>
            <w:r w:rsidRPr="00F90DA1">
              <w:rPr>
                <w:rFonts w:ascii="Calibri Light" w:hAnsi="Calibri Light" w:cs="Calibri Light"/>
                <w:sz w:val="22"/>
                <w:szCs w:val="22"/>
              </w:rPr>
              <w:instrText xml:space="preserve"> FORMTEXT </w:instrText>
            </w:r>
            <w:r w:rsidRPr="00F90DA1">
              <w:rPr>
                <w:rFonts w:ascii="Calibri Light" w:hAnsi="Calibri Light" w:cs="Calibri Light"/>
                <w:sz w:val="22"/>
                <w:szCs w:val="22"/>
              </w:rPr>
            </w:r>
            <w:r w:rsidRPr="00F90DA1">
              <w:rPr>
                <w:rFonts w:ascii="Calibri Light" w:hAnsi="Calibri Light" w:cs="Calibri Light"/>
                <w:sz w:val="22"/>
                <w:szCs w:val="22"/>
              </w:rPr>
              <w:fldChar w:fldCharType="separate"/>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hAnsi="Calibri Light" w:cs="Calibri Light"/>
                <w:sz w:val="22"/>
                <w:szCs w:val="22"/>
              </w:rPr>
              <w:fldChar w:fldCharType="end"/>
            </w:r>
            <w:bookmarkEnd w:id="0"/>
          </w:p>
        </w:tc>
      </w:tr>
      <w:tr w:rsidR="00B343BB" w:rsidRPr="00F90DA1" w14:paraId="43222959" w14:textId="77777777" w:rsidTr="006C638A">
        <w:trPr>
          <w:trHeight w:val="20"/>
        </w:trPr>
        <w:tc>
          <w:tcPr>
            <w:tcW w:w="4750" w:type="dxa"/>
          </w:tcPr>
          <w:p w14:paraId="5A54D183"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t>Naslov stalnega bivališča:</w:t>
            </w:r>
          </w:p>
        </w:tc>
        <w:tc>
          <w:tcPr>
            <w:tcW w:w="4500" w:type="dxa"/>
          </w:tcPr>
          <w:p w14:paraId="02F66F8D"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fldChar w:fldCharType="begin">
                <w:ffData>
                  <w:name w:val="Besedilo3"/>
                  <w:enabled/>
                  <w:calcOnExit w:val="0"/>
                  <w:textInput/>
                </w:ffData>
              </w:fldChar>
            </w:r>
            <w:r w:rsidRPr="00F90DA1">
              <w:rPr>
                <w:rFonts w:ascii="Calibri Light" w:hAnsi="Calibri Light" w:cs="Calibri Light"/>
                <w:sz w:val="22"/>
                <w:szCs w:val="22"/>
              </w:rPr>
              <w:instrText xml:space="preserve"> FORMTEXT </w:instrText>
            </w:r>
            <w:r w:rsidRPr="00F90DA1">
              <w:rPr>
                <w:rFonts w:ascii="Calibri Light" w:hAnsi="Calibri Light" w:cs="Calibri Light"/>
                <w:sz w:val="22"/>
                <w:szCs w:val="22"/>
              </w:rPr>
            </w:r>
            <w:r w:rsidRPr="00F90DA1">
              <w:rPr>
                <w:rFonts w:ascii="Calibri Light" w:hAnsi="Calibri Light" w:cs="Calibri Light"/>
                <w:sz w:val="22"/>
                <w:szCs w:val="22"/>
              </w:rPr>
              <w:fldChar w:fldCharType="separate"/>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hAnsi="Calibri Light" w:cs="Calibri Light"/>
                <w:sz w:val="22"/>
                <w:szCs w:val="22"/>
              </w:rPr>
              <w:fldChar w:fldCharType="end"/>
            </w:r>
          </w:p>
        </w:tc>
      </w:tr>
      <w:tr w:rsidR="00B343BB" w:rsidRPr="00F90DA1" w14:paraId="3D6636DB" w14:textId="77777777" w:rsidTr="006C638A">
        <w:trPr>
          <w:trHeight w:val="320"/>
        </w:trPr>
        <w:tc>
          <w:tcPr>
            <w:tcW w:w="4750" w:type="dxa"/>
          </w:tcPr>
          <w:p w14:paraId="10990CDC"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t>Naslov za vročanje (če ni enak naslovu stalnega bivališča):</w:t>
            </w:r>
          </w:p>
        </w:tc>
        <w:tc>
          <w:tcPr>
            <w:tcW w:w="4500" w:type="dxa"/>
          </w:tcPr>
          <w:p w14:paraId="5A8F1003"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fldChar w:fldCharType="begin">
                <w:ffData>
                  <w:name w:val="Besedilo3"/>
                  <w:enabled/>
                  <w:calcOnExit w:val="0"/>
                  <w:textInput/>
                </w:ffData>
              </w:fldChar>
            </w:r>
            <w:r w:rsidRPr="00F90DA1">
              <w:rPr>
                <w:rFonts w:ascii="Calibri Light" w:hAnsi="Calibri Light" w:cs="Calibri Light"/>
                <w:sz w:val="22"/>
                <w:szCs w:val="22"/>
              </w:rPr>
              <w:instrText xml:space="preserve"> FORMTEXT </w:instrText>
            </w:r>
            <w:r w:rsidRPr="00F90DA1">
              <w:rPr>
                <w:rFonts w:ascii="Calibri Light" w:hAnsi="Calibri Light" w:cs="Calibri Light"/>
                <w:sz w:val="22"/>
                <w:szCs w:val="22"/>
              </w:rPr>
            </w:r>
            <w:r w:rsidRPr="00F90DA1">
              <w:rPr>
                <w:rFonts w:ascii="Calibri Light" w:hAnsi="Calibri Light" w:cs="Calibri Light"/>
                <w:sz w:val="22"/>
                <w:szCs w:val="22"/>
              </w:rPr>
              <w:fldChar w:fldCharType="separate"/>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hAnsi="Calibri Light" w:cs="Calibri Light"/>
                <w:sz w:val="22"/>
                <w:szCs w:val="22"/>
              </w:rPr>
              <w:fldChar w:fldCharType="end"/>
            </w:r>
          </w:p>
        </w:tc>
      </w:tr>
      <w:tr w:rsidR="00B343BB" w:rsidRPr="00F90DA1" w14:paraId="45142268" w14:textId="77777777" w:rsidTr="006C638A">
        <w:trPr>
          <w:trHeight w:val="20"/>
        </w:trPr>
        <w:tc>
          <w:tcPr>
            <w:tcW w:w="4750" w:type="dxa"/>
          </w:tcPr>
          <w:p w14:paraId="15533B64"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t>Zavezanec za DDV:</w:t>
            </w:r>
          </w:p>
        </w:tc>
        <w:tc>
          <w:tcPr>
            <w:tcW w:w="4500" w:type="dxa"/>
          </w:tcPr>
          <w:p w14:paraId="351A17E9" w14:textId="28EFBE90"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t xml:space="preserve">DA </w:t>
            </w:r>
            <w:r w:rsidRPr="00F90DA1">
              <w:rPr>
                <w:rFonts w:ascii="Calibri Light" w:hAnsi="Calibri Light" w:cs="Calibri Light"/>
                <w:sz w:val="22"/>
                <w:szCs w:val="22"/>
              </w:rPr>
              <w:fldChar w:fldCharType="begin">
                <w:ffData>
                  <w:name w:val="Potrditev3"/>
                  <w:enabled/>
                  <w:calcOnExit w:val="0"/>
                  <w:checkBox>
                    <w:sizeAuto/>
                    <w:default w:val="0"/>
                  </w:checkBox>
                </w:ffData>
              </w:fldChar>
            </w:r>
            <w:bookmarkStart w:id="1" w:name="Potrditev3"/>
            <w:r w:rsidRPr="00F90DA1">
              <w:rPr>
                <w:rFonts w:ascii="Calibri Light" w:hAnsi="Calibri Light" w:cs="Calibri Light"/>
                <w:sz w:val="22"/>
                <w:szCs w:val="22"/>
              </w:rPr>
              <w:instrText xml:space="preserve"> FORMCHECKBOX </w:instrText>
            </w:r>
            <w:r w:rsidR="00274EB2">
              <w:rPr>
                <w:rFonts w:ascii="Calibri Light" w:hAnsi="Calibri Light" w:cs="Calibri Light"/>
                <w:sz w:val="22"/>
                <w:szCs w:val="22"/>
              </w:rPr>
            </w:r>
            <w:r w:rsidR="00274EB2">
              <w:rPr>
                <w:rFonts w:ascii="Calibri Light" w:hAnsi="Calibri Light" w:cs="Calibri Light"/>
                <w:sz w:val="22"/>
                <w:szCs w:val="22"/>
              </w:rPr>
              <w:fldChar w:fldCharType="separate"/>
            </w:r>
            <w:r w:rsidRPr="00F90DA1">
              <w:rPr>
                <w:rFonts w:ascii="Calibri Light" w:hAnsi="Calibri Light" w:cs="Calibri Light"/>
                <w:sz w:val="22"/>
                <w:szCs w:val="22"/>
              </w:rPr>
              <w:fldChar w:fldCharType="end"/>
            </w:r>
            <w:bookmarkEnd w:id="1"/>
            <w:r w:rsidR="00676F1E" w:rsidRPr="00F90DA1">
              <w:rPr>
                <w:rFonts w:ascii="Calibri Light" w:hAnsi="Calibri Light" w:cs="Calibri Light"/>
                <w:sz w:val="22"/>
                <w:szCs w:val="22"/>
              </w:rPr>
              <w:t xml:space="preserve">   </w:t>
            </w:r>
            <w:r w:rsidRPr="00F90DA1">
              <w:rPr>
                <w:rFonts w:ascii="Calibri Light" w:hAnsi="Calibri Light" w:cs="Calibri Light"/>
                <w:sz w:val="22"/>
                <w:szCs w:val="22"/>
              </w:rPr>
              <w:t xml:space="preserve">NE </w:t>
            </w:r>
            <w:r w:rsidRPr="00F90DA1">
              <w:rPr>
                <w:rFonts w:ascii="Calibri Light" w:hAnsi="Calibri Light" w:cs="Calibri Light"/>
                <w:sz w:val="22"/>
                <w:szCs w:val="22"/>
              </w:rPr>
              <w:fldChar w:fldCharType="begin">
                <w:ffData>
                  <w:name w:val="Potrditev4"/>
                  <w:enabled/>
                  <w:calcOnExit w:val="0"/>
                  <w:checkBox>
                    <w:sizeAuto/>
                    <w:default w:val="0"/>
                  </w:checkBox>
                </w:ffData>
              </w:fldChar>
            </w:r>
            <w:bookmarkStart w:id="2" w:name="Potrditev4"/>
            <w:r w:rsidRPr="00F90DA1">
              <w:rPr>
                <w:rFonts w:ascii="Calibri Light" w:hAnsi="Calibri Light" w:cs="Calibri Light"/>
                <w:sz w:val="22"/>
                <w:szCs w:val="22"/>
              </w:rPr>
              <w:instrText xml:space="preserve"> FORMCHECKBOX </w:instrText>
            </w:r>
            <w:r w:rsidR="00274EB2">
              <w:rPr>
                <w:rFonts w:ascii="Calibri Light" w:hAnsi="Calibri Light" w:cs="Calibri Light"/>
                <w:sz w:val="22"/>
                <w:szCs w:val="22"/>
              </w:rPr>
            </w:r>
            <w:r w:rsidR="00274EB2">
              <w:rPr>
                <w:rFonts w:ascii="Calibri Light" w:hAnsi="Calibri Light" w:cs="Calibri Light"/>
                <w:sz w:val="22"/>
                <w:szCs w:val="22"/>
              </w:rPr>
              <w:fldChar w:fldCharType="separate"/>
            </w:r>
            <w:r w:rsidRPr="00F90DA1">
              <w:rPr>
                <w:rFonts w:ascii="Calibri Light" w:hAnsi="Calibri Light" w:cs="Calibri Light"/>
                <w:sz w:val="22"/>
                <w:szCs w:val="22"/>
              </w:rPr>
              <w:fldChar w:fldCharType="end"/>
            </w:r>
            <w:bookmarkEnd w:id="2"/>
          </w:p>
        </w:tc>
      </w:tr>
      <w:tr w:rsidR="00B343BB" w:rsidRPr="00F90DA1" w14:paraId="2BFEF0EE" w14:textId="77777777" w:rsidTr="006C638A">
        <w:trPr>
          <w:trHeight w:val="20"/>
        </w:trPr>
        <w:tc>
          <w:tcPr>
            <w:tcW w:w="4750" w:type="dxa"/>
          </w:tcPr>
          <w:p w14:paraId="3078C4AD"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t>Davčna številka:</w:t>
            </w:r>
          </w:p>
        </w:tc>
        <w:tc>
          <w:tcPr>
            <w:tcW w:w="4500" w:type="dxa"/>
          </w:tcPr>
          <w:p w14:paraId="241DF2F9"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fldChar w:fldCharType="begin">
                <w:ffData>
                  <w:name w:val="Besedilo3"/>
                  <w:enabled/>
                  <w:calcOnExit w:val="0"/>
                  <w:textInput/>
                </w:ffData>
              </w:fldChar>
            </w:r>
            <w:r w:rsidRPr="00F90DA1">
              <w:rPr>
                <w:rFonts w:ascii="Calibri Light" w:hAnsi="Calibri Light" w:cs="Calibri Light"/>
                <w:sz w:val="22"/>
                <w:szCs w:val="22"/>
              </w:rPr>
              <w:instrText xml:space="preserve"> FORMTEXT </w:instrText>
            </w:r>
            <w:r w:rsidRPr="00F90DA1">
              <w:rPr>
                <w:rFonts w:ascii="Calibri Light" w:hAnsi="Calibri Light" w:cs="Calibri Light"/>
                <w:sz w:val="22"/>
                <w:szCs w:val="22"/>
              </w:rPr>
            </w:r>
            <w:r w:rsidRPr="00F90DA1">
              <w:rPr>
                <w:rFonts w:ascii="Calibri Light" w:hAnsi="Calibri Light" w:cs="Calibri Light"/>
                <w:sz w:val="22"/>
                <w:szCs w:val="22"/>
              </w:rPr>
              <w:fldChar w:fldCharType="separate"/>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hAnsi="Calibri Light" w:cs="Calibri Light"/>
                <w:sz w:val="22"/>
                <w:szCs w:val="22"/>
              </w:rPr>
              <w:fldChar w:fldCharType="end"/>
            </w:r>
          </w:p>
        </w:tc>
      </w:tr>
      <w:tr w:rsidR="00B343BB" w:rsidRPr="00F90DA1" w14:paraId="2FF42174" w14:textId="77777777" w:rsidTr="006C638A">
        <w:trPr>
          <w:trHeight w:val="20"/>
        </w:trPr>
        <w:tc>
          <w:tcPr>
            <w:tcW w:w="4750" w:type="dxa"/>
          </w:tcPr>
          <w:p w14:paraId="6E6DB652"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t>Matična številka:</w:t>
            </w:r>
          </w:p>
        </w:tc>
        <w:tc>
          <w:tcPr>
            <w:tcW w:w="4500" w:type="dxa"/>
          </w:tcPr>
          <w:p w14:paraId="01F85C28"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fldChar w:fldCharType="begin">
                <w:ffData>
                  <w:name w:val="Besedilo3"/>
                  <w:enabled/>
                  <w:calcOnExit w:val="0"/>
                  <w:textInput/>
                </w:ffData>
              </w:fldChar>
            </w:r>
            <w:r w:rsidRPr="00F90DA1">
              <w:rPr>
                <w:rFonts w:ascii="Calibri Light" w:hAnsi="Calibri Light" w:cs="Calibri Light"/>
                <w:sz w:val="22"/>
                <w:szCs w:val="22"/>
              </w:rPr>
              <w:instrText xml:space="preserve"> FORMTEXT </w:instrText>
            </w:r>
            <w:r w:rsidRPr="00F90DA1">
              <w:rPr>
                <w:rFonts w:ascii="Calibri Light" w:hAnsi="Calibri Light" w:cs="Calibri Light"/>
                <w:sz w:val="22"/>
                <w:szCs w:val="22"/>
              </w:rPr>
            </w:r>
            <w:r w:rsidRPr="00F90DA1">
              <w:rPr>
                <w:rFonts w:ascii="Calibri Light" w:hAnsi="Calibri Light" w:cs="Calibri Light"/>
                <w:sz w:val="22"/>
                <w:szCs w:val="22"/>
              </w:rPr>
              <w:fldChar w:fldCharType="separate"/>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hAnsi="Calibri Light" w:cs="Calibri Light"/>
                <w:sz w:val="22"/>
                <w:szCs w:val="22"/>
              </w:rPr>
              <w:fldChar w:fldCharType="end"/>
            </w:r>
          </w:p>
        </w:tc>
      </w:tr>
      <w:tr w:rsidR="00B343BB" w:rsidRPr="00F90DA1" w14:paraId="6C324343" w14:textId="77777777" w:rsidTr="006C638A">
        <w:trPr>
          <w:trHeight w:val="20"/>
        </w:trPr>
        <w:tc>
          <w:tcPr>
            <w:tcW w:w="4750" w:type="dxa"/>
          </w:tcPr>
          <w:p w14:paraId="43B43E74"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t>Transakcijski račun:</w:t>
            </w:r>
          </w:p>
        </w:tc>
        <w:tc>
          <w:tcPr>
            <w:tcW w:w="4500" w:type="dxa"/>
          </w:tcPr>
          <w:p w14:paraId="74CCB46A"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fldChar w:fldCharType="begin">
                <w:ffData>
                  <w:name w:val="Besedilo3"/>
                  <w:enabled/>
                  <w:calcOnExit w:val="0"/>
                  <w:textInput/>
                </w:ffData>
              </w:fldChar>
            </w:r>
            <w:r w:rsidRPr="00F90DA1">
              <w:rPr>
                <w:rFonts w:ascii="Calibri Light" w:hAnsi="Calibri Light" w:cs="Calibri Light"/>
                <w:sz w:val="22"/>
                <w:szCs w:val="22"/>
              </w:rPr>
              <w:instrText xml:space="preserve"> FORMTEXT </w:instrText>
            </w:r>
            <w:r w:rsidRPr="00F90DA1">
              <w:rPr>
                <w:rFonts w:ascii="Calibri Light" w:hAnsi="Calibri Light" w:cs="Calibri Light"/>
                <w:sz w:val="22"/>
                <w:szCs w:val="22"/>
              </w:rPr>
            </w:r>
            <w:r w:rsidRPr="00F90DA1">
              <w:rPr>
                <w:rFonts w:ascii="Calibri Light" w:hAnsi="Calibri Light" w:cs="Calibri Light"/>
                <w:sz w:val="22"/>
                <w:szCs w:val="22"/>
              </w:rPr>
              <w:fldChar w:fldCharType="separate"/>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hAnsi="Calibri Light" w:cs="Calibri Light"/>
                <w:sz w:val="22"/>
                <w:szCs w:val="22"/>
              </w:rPr>
              <w:fldChar w:fldCharType="end"/>
            </w:r>
          </w:p>
        </w:tc>
      </w:tr>
      <w:tr w:rsidR="00B343BB" w:rsidRPr="00F90DA1" w14:paraId="60FBAD96" w14:textId="77777777" w:rsidTr="006C638A">
        <w:trPr>
          <w:trHeight w:val="20"/>
        </w:trPr>
        <w:tc>
          <w:tcPr>
            <w:tcW w:w="4750" w:type="dxa"/>
          </w:tcPr>
          <w:p w14:paraId="5F4B4BD0"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t>Naziv banke in ekspozitura:</w:t>
            </w:r>
          </w:p>
        </w:tc>
        <w:tc>
          <w:tcPr>
            <w:tcW w:w="4500" w:type="dxa"/>
          </w:tcPr>
          <w:p w14:paraId="66A848BF"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fldChar w:fldCharType="begin">
                <w:ffData>
                  <w:name w:val="Besedilo3"/>
                  <w:enabled/>
                  <w:calcOnExit w:val="0"/>
                  <w:textInput/>
                </w:ffData>
              </w:fldChar>
            </w:r>
            <w:r w:rsidRPr="00F90DA1">
              <w:rPr>
                <w:rFonts w:ascii="Calibri Light" w:hAnsi="Calibri Light" w:cs="Calibri Light"/>
                <w:sz w:val="22"/>
                <w:szCs w:val="22"/>
              </w:rPr>
              <w:instrText xml:space="preserve"> FORMTEXT </w:instrText>
            </w:r>
            <w:r w:rsidRPr="00F90DA1">
              <w:rPr>
                <w:rFonts w:ascii="Calibri Light" w:hAnsi="Calibri Light" w:cs="Calibri Light"/>
                <w:sz w:val="22"/>
                <w:szCs w:val="22"/>
              </w:rPr>
            </w:r>
            <w:r w:rsidRPr="00F90DA1">
              <w:rPr>
                <w:rFonts w:ascii="Calibri Light" w:hAnsi="Calibri Light" w:cs="Calibri Light"/>
                <w:sz w:val="22"/>
                <w:szCs w:val="22"/>
              </w:rPr>
              <w:fldChar w:fldCharType="separate"/>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hAnsi="Calibri Light" w:cs="Calibri Light"/>
                <w:sz w:val="22"/>
                <w:szCs w:val="22"/>
              </w:rPr>
              <w:fldChar w:fldCharType="end"/>
            </w:r>
          </w:p>
        </w:tc>
      </w:tr>
      <w:tr w:rsidR="00B343BB" w:rsidRPr="00F90DA1" w14:paraId="0C0A6331" w14:textId="77777777" w:rsidTr="006C638A">
        <w:trPr>
          <w:trHeight w:val="20"/>
        </w:trPr>
        <w:tc>
          <w:tcPr>
            <w:tcW w:w="4750" w:type="dxa"/>
          </w:tcPr>
          <w:p w14:paraId="323F4A68"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t>Naslov banke (ulica, kraj):</w:t>
            </w:r>
          </w:p>
        </w:tc>
        <w:tc>
          <w:tcPr>
            <w:tcW w:w="4500" w:type="dxa"/>
          </w:tcPr>
          <w:p w14:paraId="4116355F"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fldChar w:fldCharType="begin">
                <w:ffData>
                  <w:name w:val="Besedilo3"/>
                  <w:enabled/>
                  <w:calcOnExit w:val="0"/>
                  <w:textInput/>
                </w:ffData>
              </w:fldChar>
            </w:r>
            <w:r w:rsidRPr="00F90DA1">
              <w:rPr>
                <w:rFonts w:ascii="Calibri Light" w:hAnsi="Calibri Light" w:cs="Calibri Light"/>
                <w:sz w:val="22"/>
                <w:szCs w:val="22"/>
              </w:rPr>
              <w:instrText xml:space="preserve"> FORMTEXT </w:instrText>
            </w:r>
            <w:r w:rsidRPr="00F90DA1">
              <w:rPr>
                <w:rFonts w:ascii="Calibri Light" w:hAnsi="Calibri Light" w:cs="Calibri Light"/>
                <w:sz w:val="22"/>
                <w:szCs w:val="22"/>
              </w:rPr>
            </w:r>
            <w:r w:rsidRPr="00F90DA1">
              <w:rPr>
                <w:rFonts w:ascii="Calibri Light" w:hAnsi="Calibri Light" w:cs="Calibri Light"/>
                <w:sz w:val="22"/>
                <w:szCs w:val="22"/>
              </w:rPr>
              <w:fldChar w:fldCharType="separate"/>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hAnsi="Calibri Light" w:cs="Calibri Light"/>
                <w:sz w:val="22"/>
                <w:szCs w:val="22"/>
              </w:rPr>
              <w:fldChar w:fldCharType="end"/>
            </w:r>
          </w:p>
        </w:tc>
      </w:tr>
      <w:tr w:rsidR="00B343BB" w:rsidRPr="00F90DA1" w14:paraId="66E6C065" w14:textId="77777777" w:rsidTr="006C638A">
        <w:trPr>
          <w:trHeight w:val="20"/>
        </w:trPr>
        <w:tc>
          <w:tcPr>
            <w:tcW w:w="4750" w:type="dxa"/>
          </w:tcPr>
          <w:p w14:paraId="058C14F0"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t>Telefon, mobilni telefon:</w:t>
            </w:r>
          </w:p>
        </w:tc>
        <w:tc>
          <w:tcPr>
            <w:tcW w:w="4500" w:type="dxa"/>
          </w:tcPr>
          <w:p w14:paraId="6A0BEF43"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fldChar w:fldCharType="begin">
                <w:ffData>
                  <w:name w:val="Besedilo3"/>
                  <w:enabled/>
                  <w:calcOnExit w:val="0"/>
                  <w:textInput/>
                </w:ffData>
              </w:fldChar>
            </w:r>
            <w:r w:rsidRPr="00F90DA1">
              <w:rPr>
                <w:rFonts w:ascii="Calibri Light" w:hAnsi="Calibri Light" w:cs="Calibri Light"/>
                <w:sz w:val="22"/>
                <w:szCs w:val="22"/>
              </w:rPr>
              <w:instrText xml:space="preserve"> FORMTEXT </w:instrText>
            </w:r>
            <w:r w:rsidRPr="00F90DA1">
              <w:rPr>
                <w:rFonts w:ascii="Calibri Light" w:hAnsi="Calibri Light" w:cs="Calibri Light"/>
                <w:sz w:val="22"/>
                <w:szCs w:val="22"/>
              </w:rPr>
            </w:r>
            <w:r w:rsidRPr="00F90DA1">
              <w:rPr>
                <w:rFonts w:ascii="Calibri Light" w:hAnsi="Calibri Light" w:cs="Calibri Light"/>
                <w:sz w:val="22"/>
                <w:szCs w:val="22"/>
              </w:rPr>
              <w:fldChar w:fldCharType="separate"/>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hAnsi="Calibri Light" w:cs="Calibri Light"/>
                <w:sz w:val="22"/>
                <w:szCs w:val="22"/>
              </w:rPr>
              <w:fldChar w:fldCharType="end"/>
            </w:r>
          </w:p>
        </w:tc>
      </w:tr>
      <w:tr w:rsidR="00B343BB" w:rsidRPr="00F90DA1" w14:paraId="505F4870" w14:textId="77777777" w:rsidTr="006C638A">
        <w:trPr>
          <w:trHeight w:val="20"/>
        </w:trPr>
        <w:tc>
          <w:tcPr>
            <w:tcW w:w="4750" w:type="dxa"/>
          </w:tcPr>
          <w:p w14:paraId="3D6FC17A"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t>Elektronska pošta</w:t>
            </w:r>
            <w:r w:rsidRPr="00F90DA1">
              <w:rPr>
                <w:rStyle w:val="Sprotnaopomba-sklic"/>
                <w:rFonts w:ascii="Calibri Light" w:hAnsi="Calibri Light" w:cs="Calibri Light"/>
                <w:sz w:val="22"/>
                <w:szCs w:val="22"/>
              </w:rPr>
              <w:footnoteReference w:id="1"/>
            </w:r>
            <w:r w:rsidRPr="00F90DA1">
              <w:rPr>
                <w:rFonts w:ascii="Calibri Light" w:hAnsi="Calibri Light" w:cs="Calibri Light"/>
                <w:sz w:val="22"/>
                <w:szCs w:val="22"/>
              </w:rPr>
              <w:t>:</w:t>
            </w:r>
          </w:p>
        </w:tc>
        <w:tc>
          <w:tcPr>
            <w:tcW w:w="4500" w:type="dxa"/>
          </w:tcPr>
          <w:p w14:paraId="035E368C"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fldChar w:fldCharType="begin">
                <w:ffData>
                  <w:name w:val="Besedilo3"/>
                  <w:enabled/>
                  <w:calcOnExit w:val="0"/>
                  <w:textInput/>
                </w:ffData>
              </w:fldChar>
            </w:r>
            <w:r w:rsidRPr="00F90DA1">
              <w:rPr>
                <w:rFonts w:ascii="Calibri Light" w:hAnsi="Calibri Light" w:cs="Calibri Light"/>
                <w:sz w:val="22"/>
                <w:szCs w:val="22"/>
              </w:rPr>
              <w:instrText xml:space="preserve"> FORMTEXT </w:instrText>
            </w:r>
            <w:r w:rsidRPr="00F90DA1">
              <w:rPr>
                <w:rFonts w:ascii="Calibri Light" w:hAnsi="Calibri Light" w:cs="Calibri Light"/>
                <w:sz w:val="22"/>
                <w:szCs w:val="22"/>
              </w:rPr>
            </w:r>
            <w:r w:rsidRPr="00F90DA1">
              <w:rPr>
                <w:rFonts w:ascii="Calibri Light" w:hAnsi="Calibri Light" w:cs="Calibri Light"/>
                <w:sz w:val="22"/>
                <w:szCs w:val="22"/>
              </w:rPr>
              <w:fldChar w:fldCharType="separate"/>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hAnsi="Calibri Light" w:cs="Calibri Light"/>
                <w:sz w:val="22"/>
                <w:szCs w:val="22"/>
              </w:rPr>
              <w:fldChar w:fldCharType="end"/>
            </w:r>
          </w:p>
        </w:tc>
      </w:tr>
      <w:tr w:rsidR="00B343BB" w:rsidRPr="00F90DA1" w14:paraId="230E9ED0" w14:textId="77777777" w:rsidTr="006C638A">
        <w:trPr>
          <w:trHeight w:val="284"/>
        </w:trPr>
        <w:tc>
          <w:tcPr>
            <w:tcW w:w="4750" w:type="dxa"/>
          </w:tcPr>
          <w:p w14:paraId="726AD7A3" w14:textId="77777777" w:rsidR="00B343BB" w:rsidRPr="00F90DA1" w:rsidRDefault="00B343BB" w:rsidP="00E32CEE">
            <w:pPr>
              <w:spacing w:line="276" w:lineRule="auto"/>
              <w:rPr>
                <w:rFonts w:ascii="Calibri Light" w:hAnsi="Calibri Light" w:cs="Calibri Light"/>
                <w:sz w:val="22"/>
                <w:szCs w:val="22"/>
              </w:rPr>
            </w:pPr>
            <w:r w:rsidRPr="00F90DA1">
              <w:rPr>
                <w:rFonts w:ascii="Calibri Light" w:hAnsi="Calibri Light" w:cs="Calibri Light"/>
                <w:sz w:val="22"/>
                <w:szCs w:val="22"/>
              </w:rPr>
              <w:t>Spletna stran:</w:t>
            </w:r>
          </w:p>
        </w:tc>
        <w:tc>
          <w:tcPr>
            <w:tcW w:w="4500" w:type="dxa"/>
          </w:tcPr>
          <w:p w14:paraId="07DF7816" w14:textId="6F5F0555" w:rsidR="00B343BB" w:rsidRPr="00F90DA1" w:rsidRDefault="00B343BB" w:rsidP="00E32CEE">
            <w:pPr>
              <w:tabs>
                <w:tab w:val="left" w:pos="3165"/>
              </w:tabs>
              <w:spacing w:line="276" w:lineRule="auto"/>
              <w:rPr>
                <w:rFonts w:ascii="Calibri Light" w:hAnsi="Calibri Light" w:cs="Calibri Light"/>
                <w:sz w:val="22"/>
                <w:szCs w:val="22"/>
              </w:rPr>
            </w:pPr>
            <w:r w:rsidRPr="00F90DA1">
              <w:rPr>
                <w:rFonts w:ascii="Calibri Light" w:hAnsi="Calibri Light" w:cs="Calibri Light"/>
                <w:sz w:val="22"/>
                <w:szCs w:val="22"/>
              </w:rPr>
              <w:fldChar w:fldCharType="begin">
                <w:ffData>
                  <w:name w:val="Besedilo3"/>
                  <w:enabled/>
                  <w:calcOnExit w:val="0"/>
                  <w:textInput/>
                </w:ffData>
              </w:fldChar>
            </w:r>
            <w:r w:rsidRPr="00F90DA1">
              <w:rPr>
                <w:rFonts w:ascii="Calibri Light" w:hAnsi="Calibri Light" w:cs="Calibri Light"/>
                <w:sz w:val="22"/>
                <w:szCs w:val="22"/>
              </w:rPr>
              <w:instrText xml:space="preserve"> FORMTEXT </w:instrText>
            </w:r>
            <w:r w:rsidRPr="00F90DA1">
              <w:rPr>
                <w:rFonts w:ascii="Calibri Light" w:hAnsi="Calibri Light" w:cs="Calibri Light"/>
                <w:sz w:val="22"/>
                <w:szCs w:val="22"/>
              </w:rPr>
            </w:r>
            <w:r w:rsidRPr="00F90DA1">
              <w:rPr>
                <w:rFonts w:ascii="Calibri Light" w:hAnsi="Calibri Light" w:cs="Calibri Light"/>
                <w:sz w:val="22"/>
                <w:szCs w:val="22"/>
              </w:rPr>
              <w:fldChar w:fldCharType="separate"/>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hAnsi="Calibri Light" w:cs="Calibri Light"/>
                <w:sz w:val="22"/>
                <w:szCs w:val="22"/>
              </w:rPr>
              <w:fldChar w:fldCharType="end"/>
            </w:r>
          </w:p>
        </w:tc>
      </w:tr>
      <w:tr w:rsidR="00E32CEE" w:rsidRPr="00F90DA1" w14:paraId="1191E5E9" w14:textId="77777777" w:rsidTr="00BE3E9C">
        <w:trPr>
          <w:trHeight w:val="284"/>
        </w:trPr>
        <w:tc>
          <w:tcPr>
            <w:tcW w:w="4750" w:type="dxa"/>
          </w:tcPr>
          <w:p w14:paraId="289A4821" w14:textId="77777777" w:rsidR="00E32CEE" w:rsidRPr="00F90DA1" w:rsidRDefault="00E32CEE" w:rsidP="00E32CEE">
            <w:pPr>
              <w:spacing w:line="276" w:lineRule="auto"/>
              <w:rPr>
                <w:rFonts w:ascii="Calibri Light" w:hAnsi="Calibri Light" w:cs="Calibri Light"/>
                <w:sz w:val="22"/>
                <w:szCs w:val="22"/>
              </w:rPr>
            </w:pPr>
            <w:r w:rsidRPr="00F90DA1">
              <w:rPr>
                <w:rFonts w:ascii="Calibri Light" w:hAnsi="Calibri Light" w:cs="Calibri Light"/>
                <w:sz w:val="22"/>
                <w:szCs w:val="22"/>
              </w:rPr>
              <w:t>Ustvarjam v</w:t>
            </w:r>
          </w:p>
        </w:tc>
        <w:tc>
          <w:tcPr>
            <w:tcW w:w="4500" w:type="dxa"/>
          </w:tcPr>
          <w:p w14:paraId="41CDDC86" w14:textId="1E2FE553" w:rsidR="00E32CEE" w:rsidRPr="00F90DA1" w:rsidRDefault="002D6C90" w:rsidP="00E32CEE">
            <w:pPr>
              <w:tabs>
                <w:tab w:val="left" w:pos="1410"/>
              </w:tabs>
              <w:spacing w:line="276" w:lineRule="auto"/>
              <w:rPr>
                <w:rFonts w:ascii="Calibri Light" w:hAnsi="Calibri Light" w:cs="Calibri Light"/>
                <w:sz w:val="22"/>
                <w:szCs w:val="22"/>
              </w:rPr>
            </w:pPr>
            <w:r w:rsidRPr="00F90DA1">
              <w:rPr>
                <w:rFonts w:ascii="Calibri Light" w:hAnsi="Calibri Light" w:cs="Calibri Light"/>
                <w:sz w:val="22"/>
                <w:szCs w:val="22"/>
              </w:rPr>
              <w:fldChar w:fldCharType="begin">
                <w:ffData>
                  <w:name w:val="Besedilo3"/>
                  <w:enabled/>
                  <w:calcOnExit w:val="0"/>
                  <w:textInput/>
                </w:ffData>
              </w:fldChar>
            </w:r>
            <w:r w:rsidRPr="00F90DA1">
              <w:rPr>
                <w:rFonts w:ascii="Calibri Light" w:hAnsi="Calibri Light" w:cs="Calibri Light"/>
                <w:sz w:val="22"/>
                <w:szCs w:val="22"/>
              </w:rPr>
              <w:instrText xml:space="preserve"> FORMTEXT </w:instrText>
            </w:r>
            <w:r w:rsidRPr="00F90DA1">
              <w:rPr>
                <w:rFonts w:ascii="Calibri Light" w:hAnsi="Calibri Light" w:cs="Calibri Light"/>
                <w:sz w:val="22"/>
                <w:szCs w:val="22"/>
              </w:rPr>
            </w:r>
            <w:r w:rsidRPr="00F90DA1">
              <w:rPr>
                <w:rFonts w:ascii="Calibri Light" w:hAnsi="Calibri Light" w:cs="Calibri Light"/>
                <w:sz w:val="22"/>
                <w:szCs w:val="22"/>
              </w:rPr>
              <w:fldChar w:fldCharType="separate"/>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eastAsia="MS Mincho" w:hAnsi="Calibri Light" w:cs="Calibri Light"/>
                <w:sz w:val="22"/>
                <w:szCs w:val="22"/>
              </w:rPr>
              <w:t> </w:t>
            </w:r>
            <w:r w:rsidRPr="00F90DA1">
              <w:rPr>
                <w:rFonts w:ascii="Calibri Light" w:hAnsi="Calibri Light" w:cs="Calibri Light"/>
                <w:sz w:val="22"/>
                <w:szCs w:val="22"/>
              </w:rPr>
              <w:fldChar w:fldCharType="end"/>
            </w:r>
            <w:r w:rsidR="00E32CEE" w:rsidRPr="00F90DA1">
              <w:rPr>
                <w:rFonts w:ascii="Calibri Light" w:hAnsi="Calibri Light" w:cs="Calibri Light"/>
                <w:sz w:val="22"/>
                <w:szCs w:val="22"/>
              </w:rPr>
              <w:t xml:space="preserve"> jeziku.</w:t>
            </w:r>
          </w:p>
        </w:tc>
      </w:tr>
    </w:tbl>
    <w:p w14:paraId="02EF5B99" w14:textId="77777777" w:rsidR="00B343BB" w:rsidRPr="00F90DA1" w:rsidRDefault="00B343BB" w:rsidP="00E32CEE">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textAlignment w:val="auto"/>
        <w:rPr>
          <w:rFonts w:ascii="Calibri Light" w:hAnsi="Calibri Light" w:cs="Calibri Light"/>
          <w:b/>
          <w:bCs/>
          <w:szCs w:val="22"/>
          <w:u w:val="single"/>
        </w:rPr>
      </w:pPr>
    </w:p>
    <w:p w14:paraId="3E0B87BF" w14:textId="5E01A3EE" w:rsidR="00C605A2" w:rsidRPr="00F90DA1" w:rsidRDefault="00B343BB" w:rsidP="00E32CEE">
      <w:pPr>
        <w:widowControl w:val="0"/>
        <w:autoSpaceDE w:val="0"/>
        <w:autoSpaceDN w:val="0"/>
        <w:adjustRightInd w:val="0"/>
        <w:spacing w:after="2" w:line="276" w:lineRule="auto"/>
        <w:rPr>
          <w:rFonts w:ascii="Calibri Light" w:hAnsi="Calibri Light" w:cs="Calibri Light"/>
          <w:b/>
          <w:sz w:val="22"/>
          <w:szCs w:val="22"/>
        </w:rPr>
      </w:pPr>
      <w:r w:rsidRPr="00F90DA1">
        <w:rPr>
          <w:rFonts w:ascii="Calibri Light" w:hAnsi="Calibri Light" w:cs="Calibri Light"/>
          <w:b/>
          <w:sz w:val="22"/>
          <w:szCs w:val="22"/>
        </w:rPr>
        <w:t xml:space="preserve">Prijavljam se </w:t>
      </w:r>
      <w:r w:rsidR="00C605A2" w:rsidRPr="00F90DA1">
        <w:rPr>
          <w:rFonts w:ascii="Calibri Light" w:hAnsi="Calibri Light" w:cs="Calibri Light"/>
          <w:b/>
          <w:sz w:val="22"/>
          <w:szCs w:val="22"/>
        </w:rPr>
        <w:t>za</w:t>
      </w:r>
      <w:r w:rsidRPr="00F90DA1">
        <w:rPr>
          <w:rFonts w:ascii="Calibri Light" w:hAnsi="Calibri Light" w:cs="Calibri Light"/>
          <w:b/>
          <w:sz w:val="22"/>
          <w:szCs w:val="22"/>
        </w:rPr>
        <w:t xml:space="preserve"> (</w:t>
      </w:r>
      <w:r w:rsidR="00E32CEE" w:rsidRPr="00F90DA1">
        <w:rPr>
          <w:rFonts w:ascii="Calibri Light" w:hAnsi="Calibri Light" w:cs="Calibri Light"/>
          <w:b/>
          <w:sz w:val="22"/>
          <w:szCs w:val="22"/>
        </w:rPr>
        <w:t xml:space="preserve">ustrezno </w:t>
      </w:r>
      <w:r w:rsidRPr="00F90DA1">
        <w:rPr>
          <w:rFonts w:ascii="Calibri Light" w:hAnsi="Calibri Light" w:cs="Calibri Light"/>
          <w:b/>
          <w:sz w:val="22"/>
          <w:szCs w:val="22"/>
        </w:rPr>
        <w:t>označi):</w:t>
      </w:r>
    </w:p>
    <w:p w14:paraId="545AE4E2" w14:textId="70555A00" w:rsidR="00C605A2" w:rsidRPr="00F90DA1" w:rsidRDefault="00B343BB" w:rsidP="00E32CEE">
      <w:pPr>
        <w:widowControl w:val="0"/>
        <w:autoSpaceDE w:val="0"/>
        <w:autoSpaceDN w:val="0"/>
        <w:adjustRightInd w:val="0"/>
        <w:spacing w:after="2" w:line="360" w:lineRule="auto"/>
        <w:rPr>
          <w:rFonts w:ascii="Calibri Light" w:hAnsi="Calibri Light" w:cs="Calibri Light"/>
          <w:sz w:val="22"/>
          <w:szCs w:val="22"/>
        </w:rPr>
      </w:pPr>
      <w:r w:rsidRPr="00F90DA1">
        <w:rPr>
          <w:rFonts w:ascii="Calibri Light" w:hAnsi="Calibri Light" w:cs="Calibri Light"/>
          <w:sz w:val="22"/>
          <w:szCs w:val="22"/>
        </w:rPr>
        <w:br/>
      </w:r>
      <w:r w:rsidRPr="00F90DA1">
        <w:rPr>
          <w:rFonts w:ascii="Calibri Light" w:hAnsi="Calibri Light" w:cs="Calibri Light"/>
          <w:sz w:val="22"/>
          <w:szCs w:val="22"/>
        </w:rPr>
        <w:fldChar w:fldCharType="begin">
          <w:ffData>
            <w:name w:val="Potrditev4"/>
            <w:enabled/>
            <w:calcOnExit w:val="0"/>
            <w:checkBox>
              <w:sizeAuto/>
              <w:default w:val="0"/>
            </w:checkBox>
          </w:ffData>
        </w:fldChar>
      </w:r>
      <w:r w:rsidRPr="00F90DA1">
        <w:rPr>
          <w:rFonts w:ascii="Calibri Light" w:hAnsi="Calibri Light" w:cs="Calibri Light"/>
          <w:sz w:val="22"/>
          <w:szCs w:val="22"/>
        </w:rPr>
        <w:instrText xml:space="preserve"> FORMCHECKBOX </w:instrText>
      </w:r>
      <w:r w:rsidR="00274EB2">
        <w:rPr>
          <w:rFonts w:ascii="Calibri Light" w:hAnsi="Calibri Light" w:cs="Calibri Light"/>
          <w:sz w:val="22"/>
          <w:szCs w:val="22"/>
        </w:rPr>
      </w:r>
      <w:r w:rsidR="00274EB2">
        <w:rPr>
          <w:rFonts w:ascii="Calibri Light" w:hAnsi="Calibri Light" w:cs="Calibri Light"/>
          <w:sz w:val="22"/>
          <w:szCs w:val="22"/>
        </w:rPr>
        <w:fldChar w:fldCharType="separate"/>
      </w:r>
      <w:r w:rsidRPr="00F90DA1">
        <w:rPr>
          <w:rFonts w:ascii="Calibri Light" w:hAnsi="Calibri Light" w:cs="Calibri Light"/>
          <w:sz w:val="22"/>
          <w:szCs w:val="22"/>
        </w:rPr>
        <w:fldChar w:fldCharType="end"/>
      </w:r>
      <w:r w:rsidRPr="00F90DA1">
        <w:rPr>
          <w:rFonts w:ascii="Calibri Light" w:hAnsi="Calibri Light" w:cs="Calibri Light"/>
          <w:sz w:val="22"/>
          <w:szCs w:val="22"/>
        </w:rPr>
        <w:t xml:space="preserve"> </w:t>
      </w:r>
      <w:r w:rsidR="00C605A2" w:rsidRPr="00F90DA1">
        <w:rPr>
          <w:rFonts w:ascii="Calibri Light" w:hAnsi="Calibri Light" w:cs="Calibri Light"/>
          <w:sz w:val="22"/>
          <w:szCs w:val="22"/>
        </w:rPr>
        <w:t>raziskovalno štipendijo;</w:t>
      </w:r>
    </w:p>
    <w:p w14:paraId="210BDE89" w14:textId="156A9D60" w:rsidR="00B343BB" w:rsidRPr="00F90DA1" w:rsidRDefault="00B343BB" w:rsidP="00E32CEE">
      <w:pPr>
        <w:widowControl w:val="0"/>
        <w:autoSpaceDE w:val="0"/>
        <w:autoSpaceDN w:val="0"/>
        <w:adjustRightInd w:val="0"/>
        <w:spacing w:after="1" w:line="360" w:lineRule="auto"/>
        <w:rPr>
          <w:rFonts w:ascii="Calibri Light" w:hAnsi="Calibri Light" w:cs="Calibri Light"/>
          <w:sz w:val="22"/>
          <w:szCs w:val="22"/>
        </w:rPr>
      </w:pPr>
      <w:r w:rsidRPr="00F90DA1">
        <w:rPr>
          <w:rFonts w:ascii="Calibri Light" w:hAnsi="Calibri Light" w:cs="Calibri Light"/>
          <w:sz w:val="22"/>
          <w:szCs w:val="22"/>
        </w:rPr>
        <w:fldChar w:fldCharType="begin">
          <w:ffData>
            <w:name w:val="Potrditev4"/>
            <w:enabled/>
            <w:calcOnExit w:val="0"/>
            <w:checkBox>
              <w:sizeAuto/>
              <w:default w:val="0"/>
            </w:checkBox>
          </w:ffData>
        </w:fldChar>
      </w:r>
      <w:r w:rsidRPr="00F90DA1">
        <w:rPr>
          <w:rFonts w:ascii="Calibri Light" w:hAnsi="Calibri Light" w:cs="Calibri Light"/>
          <w:sz w:val="22"/>
          <w:szCs w:val="22"/>
        </w:rPr>
        <w:instrText xml:space="preserve"> FORMCHECKBOX </w:instrText>
      </w:r>
      <w:r w:rsidR="00274EB2">
        <w:rPr>
          <w:rFonts w:ascii="Calibri Light" w:hAnsi="Calibri Light" w:cs="Calibri Light"/>
          <w:sz w:val="22"/>
          <w:szCs w:val="22"/>
        </w:rPr>
      </w:r>
      <w:r w:rsidR="00274EB2">
        <w:rPr>
          <w:rFonts w:ascii="Calibri Light" w:hAnsi="Calibri Light" w:cs="Calibri Light"/>
          <w:sz w:val="22"/>
          <w:szCs w:val="22"/>
        </w:rPr>
        <w:fldChar w:fldCharType="separate"/>
      </w:r>
      <w:r w:rsidRPr="00F90DA1">
        <w:rPr>
          <w:rFonts w:ascii="Calibri Light" w:hAnsi="Calibri Light" w:cs="Calibri Light"/>
          <w:sz w:val="22"/>
          <w:szCs w:val="22"/>
        </w:rPr>
        <w:fldChar w:fldCharType="end"/>
      </w:r>
      <w:r w:rsidRPr="00F90DA1">
        <w:rPr>
          <w:rFonts w:ascii="Calibri Light" w:hAnsi="Calibri Light" w:cs="Calibri Light"/>
          <w:sz w:val="22"/>
          <w:szCs w:val="22"/>
        </w:rPr>
        <w:t xml:space="preserve"> </w:t>
      </w:r>
      <w:r w:rsidR="00C605A2" w:rsidRPr="00F90DA1">
        <w:rPr>
          <w:rFonts w:ascii="Calibri Light" w:hAnsi="Calibri Light" w:cs="Calibri Light"/>
          <w:sz w:val="22"/>
          <w:szCs w:val="22"/>
        </w:rPr>
        <w:t>izobraževalno štipendijo;</w:t>
      </w:r>
    </w:p>
    <w:p w14:paraId="4A3CA365" w14:textId="36242A97" w:rsidR="00C605A2" w:rsidRPr="00F90DA1" w:rsidRDefault="00C605A2" w:rsidP="00E32CEE">
      <w:pPr>
        <w:widowControl w:val="0"/>
        <w:autoSpaceDE w:val="0"/>
        <w:autoSpaceDN w:val="0"/>
        <w:adjustRightInd w:val="0"/>
        <w:spacing w:after="1" w:line="360" w:lineRule="auto"/>
        <w:rPr>
          <w:rFonts w:ascii="Calibri Light" w:hAnsi="Calibri Light" w:cs="Calibri Light"/>
          <w:sz w:val="22"/>
          <w:szCs w:val="22"/>
        </w:rPr>
      </w:pPr>
      <w:r w:rsidRPr="00F90DA1">
        <w:rPr>
          <w:rFonts w:ascii="Calibri Light" w:hAnsi="Calibri Light" w:cs="Calibri Light"/>
          <w:sz w:val="22"/>
          <w:szCs w:val="22"/>
        </w:rPr>
        <w:fldChar w:fldCharType="begin">
          <w:ffData>
            <w:name w:val="Potrditev4"/>
            <w:enabled/>
            <w:calcOnExit w:val="0"/>
            <w:checkBox>
              <w:sizeAuto/>
              <w:default w:val="0"/>
            </w:checkBox>
          </w:ffData>
        </w:fldChar>
      </w:r>
      <w:r w:rsidRPr="00F90DA1">
        <w:rPr>
          <w:rFonts w:ascii="Calibri Light" w:hAnsi="Calibri Light" w:cs="Calibri Light"/>
          <w:sz w:val="22"/>
          <w:szCs w:val="22"/>
        </w:rPr>
        <w:instrText xml:space="preserve"> FORMCHECKBOX </w:instrText>
      </w:r>
      <w:r w:rsidR="00274EB2">
        <w:rPr>
          <w:rFonts w:ascii="Calibri Light" w:hAnsi="Calibri Light" w:cs="Calibri Light"/>
          <w:sz w:val="22"/>
          <w:szCs w:val="22"/>
        </w:rPr>
      </w:r>
      <w:r w:rsidR="00274EB2">
        <w:rPr>
          <w:rFonts w:ascii="Calibri Light" w:hAnsi="Calibri Light" w:cs="Calibri Light"/>
          <w:sz w:val="22"/>
          <w:szCs w:val="22"/>
        </w:rPr>
        <w:fldChar w:fldCharType="separate"/>
      </w:r>
      <w:r w:rsidRPr="00F90DA1">
        <w:rPr>
          <w:rFonts w:ascii="Calibri Light" w:hAnsi="Calibri Light" w:cs="Calibri Light"/>
          <w:sz w:val="22"/>
          <w:szCs w:val="22"/>
        </w:rPr>
        <w:fldChar w:fldCharType="end"/>
      </w:r>
      <w:r w:rsidRPr="00F90DA1">
        <w:rPr>
          <w:rFonts w:ascii="Calibri Light" w:hAnsi="Calibri Light" w:cs="Calibri Light"/>
          <w:sz w:val="22"/>
          <w:szCs w:val="22"/>
        </w:rPr>
        <w:t xml:space="preserve"> delovno štipendijo.</w:t>
      </w:r>
    </w:p>
    <w:p w14:paraId="0926DA81" w14:textId="77777777" w:rsidR="00C605A2" w:rsidRPr="00F90DA1" w:rsidRDefault="00C605A2" w:rsidP="00E32CEE">
      <w:pPr>
        <w:widowControl w:val="0"/>
        <w:autoSpaceDE w:val="0"/>
        <w:autoSpaceDN w:val="0"/>
        <w:adjustRightInd w:val="0"/>
        <w:spacing w:after="1" w:line="276" w:lineRule="auto"/>
        <w:rPr>
          <w:rFonts w:ascii="Calibri Light" w:hAnsi="Calibri Light" w:cs="Calibri Light"/>
          <w:sz w:val="22"/>
          <w:szCs w:val="22"/>
        </w:rPr>
      </w:pPr>
    </w:p>
    <w:p w14:paraId="1243FC0E" w14:textId="580EECD1" w:rsidR="00E21BE6" w:rsidRDefault="00E21BE6" w:rsidP="00E21BE6">
      <w:pPr>
        <w:widowControl w:val="0"/>
        <w:autoSpaceDE w:val="0"/>
        <w:autoSpaceDN w:val="0"/>
        <w:adjustRightInd w:val="0"/>
        <w:spacing w:line="276" w:lineRule="auto"/>
        <w:rPr>
          <w:rFonts w:ascii="Calibri Light" w:hAnsi="Calibri Light" w:cs="Calibri Light"/>
          <w:b/>
          <w:sz w:val="22"/>
          <w:szCs w:val="22"/>
        </w:rPr>
      </w:pPr>
      <w:r w:rsidRPr="00F90DA1">
        <w:rPr>
          <w:rFonts w:ascii="Calibri Light" w:hAnsi="Calibri Light" w:cs="Calibri Light"/>
          <w:b/>
          <w:sz w:val="22"/>
          <w:szCs w:val="22"/>
        </w:rPr>
        <w:t xml:space="preserve">Seznam prejetih štipendij v </w:t>
      </w:r>
      <w:r w:rsidR="00FE158D" w:rsidRPr="00F90DA1">
        <w:rPr>
          <w:rFonts w:ascii="Calibri Light" w:hAnsi="Calibri Light" w:cs="Calibri Light"/>
          <w:b/>
          <w:sz w:val="22"/>
          <w:szCs w:val="22"/>
        </w:rPr>
        <w:t>obdobju 2018-2021</w:t>
      </w:r>
    </w:p>
    <w:p w14:paraId="1C8B8A8D" w14:textId="77777777" w:rsidR="00156065" w:rsidRPr="00F90DA1" w:rsidRDefault="00156065" w:rsidP="00E21BE6">
      <w:pPr>
        <w:widowControl w:val="0"/>
        <w:autoSpaceDE w:val="0"/>
        <w:autoSpaceDN w:val="0"/>
        <w:adjustRightInd w:val="0"/>
        <w:spacing w:line="276" w:lineRule="auto"/>
        <w:rPr>
          <w:rFonts w:ascii="Calibri Light" w:hAnsi="Calibri Light" w:cs="Calibri Light"/>
          <w:b/>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732"/>
        <w:gridCol w:w="2464"/>
        <w:gridCol w:w="4961"/>
        <w:gridCol w:w="992"/>
      </w:tblGrid>
      <w:tr w:rsidR="00E21BE6" w:rsidRPr="00156065" w14:paraId="61224C43" w14:textId="77777777" w:rsidTr="00676F1E">
        <w:trPr>
          <w:trHeight w:hRule="exact" w:val="675"/>
          <w:jc w:val="center"/>
        </w:trPr>
        <w:tc>
          <w:tcPr>
            <w:tcW w:w="732" w:type="dxa"/>
            <w:tcBorders>
              <w:top w:val="single" w:sz="2" w:space="0" w:color="auto"/>
              <w:left w:val="single" w:sz="2" w:space="0" w:color="auto"/>
              <w:bottom w:val="single" w:sz="2" w:space="0" w:color="auto"/>
              <w:right w:val="single" w:sz="4" w:space="0" w:color="auto"/>
            </w:tcBorders>
          </w:tcPr>
          <w:p w14:paraId="55296A9E" w14:textId="77777777" w:rsidR="00E21BE6" w:rsidRPr="00156065" w:rsidRDefault="00E21BE6" w:rsidP="00156065">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Zap. št.</w:t>
            </w:r>
          </w:p>
        </w:tc>
        <w:tc>
          <w:tcPr>
            <w:tcW w:w="2464" w:type="dxa"/>
            <w:tcBorders>
              <w:top w:val="single" w:sz="2" w:space="0" w:color="auto"/>
              <w:left w:val="single" w:sz="4" w:space="0" w:color="auto"/>
              <w:bottom w:val="single" w:sz="2" w:space="0" w:color="auto"/>
              <w:right w:val="single" w:sz="4" w:space="0" w:color="auto"/>
            </w:tcBorders>
          </w:tcPr>
          <w:p w14:paraId="30EC1ED1" w14:textId="77777777" w:rsidR="00E21BE6" w:rsidRPr="00156065" w:rsidRDefault="00E21BE6" w:rsidP="00156065">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Podeljevalec</w:t>
            </w:r>
          </w:p>
        </w:tc>
        <w:tc>
          <w:tcPr>
            <w:tcW w:w="4961" w:type="dxa"/>
            <w:tcBorders>
              <w:top w:val="single" w:sz="2" w:space="0" w:color="auto"/>
              <w:left w:val="single" w:sz="4" w:space="0" w:color="auto"/>
              <w:bottom w:val="single" w:sz="2" w:space="0" w:color="auto"/>
              <w:right w:val="single" w:sz="4" w:space="0" w:color="auto"/>
            </w:tcBorders>
          </w:tcPr>
          <w:p w14:paraId="6D671595" w14:textId="77777777" w:rsidR="00E21BE6" w:rsidRPr="00156065" w:rsidRDefault="00E21BE6" w:rsidP="00156065">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Vrsta štipendije</w:t>
            </w:r>
          </w:p>
        </w:tc>
        <w:tc>
          <w:tcPr>
            <w:tcW w:w="992" w:type="dxa"/>
            <w:tcBorders>
              <w:top w:val="single" w:sz="2" w:space="0" w:color="auto"/>
              <w:left w:val="single" w:sz="4" w:space="0" w:color="auto"/>
              <w:bottom w:val="single" w:sz="2" w:space="0" w:color="auto"/>
              <w:right w:val="single" w:sz="4" w:space="0" w:color="auto"/>
            </w:tcBorders>
          </w:tcPr>
          <w:p w14:paraId="26B3F748" w14:textId="77777777" w:rsidR="00E21BE6" w:rsidRPr="00156065" w:rsidRDefault="00E21BE6" w:rsidP="00156065">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Leto</w:t>
            </w:r>
          </w:p>
        </w:tc>
      </w:tr>
      <w:tr w:rsidR="00A0144E" w:rsidRPr="00F90DA1" w14:paraId="74E128BC" w14:textId="77777777" w:rsidTr="00274EB2">
        <w:trPr>
          <w:trHeight w:val="340"/>
          <w:jc w:val="center"/>
        </w:trPr>
        <w:tc>
          <w:tcPr>
            <w:tcW w:w="732" w:type="dxa"/>
            <w:tcBorders>
              <w:top w:val="single" w:sz="2" w:space="0" w:color="auto"/>
              <w:left w:val="single" w:sz="2" w:space="0" w:color="auto"/>
              <w:bottom w:val="single" w:sz="2" w:space="0" w:color="B2B2B2"/>
              <w:right w:val="single" w:sz="4" w:space="0" w:color="auto"/>
            </w:tcBorders>
            <w:vAlign w:val="bottom"/>
          </w:tcPr>
          <w:p w14:paraId="2470FD6D" w14:textId="76879ACE"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sz w:val="22"/>
                <w:szCs w:val="22"/>
              </w:rPr>
            </w:pPr>
            <w:r w:rsidRPr="00F90DA1">
              <w:rPr>
                <w:rFonts w:ascii="Calibri Light" w:eastAsia="Times New Roman" w:hAnsi="Calibri Light" w:cs="Calibri Light"/>
                <w:color w:val="000000"/>
                <w:sz w:val="22"/>
                <w:szCs w:val="22"/>
                <w:lang w:eastAsia="sl-SI"/>
              </w:rPr>
              <w:t>1</w:t>
            </w:r>
          </w:p>
        </w:tc>
        <w:tc>
          <w:tcPr>
            <w:tcW w:w="2464" w:type="dxa"/>
            <w:tcBorders>
              <w:top w:val="single" w:sz="2" w:space="0" w:color="auto"/>
              <w:left w:val="single" w:sz="4" w:space="0" w:color="auto"/>
              <w:bottom w:val="single" w:sz="2" w:space="0" w:color="B2B2B2"/>
              <w:right w:val="single" w:sz="4" w:space="0" w:color="auto"/>
            </w:tcBorders>
          </w:tcPr>
          <w:p w14:paraId="1DB6FBF7" w14:textId="77777777"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sz w:val="22"/>
                <w:szCs w:val="22"/>
              </w:rPr>
            </w:pPr>
          </w:p>
        </w:tc>
        <w:tc>
          <w:tcPr>
            <w:tcW w:w="4961" w:type="dxa"/>
            <w:tcBorders>
              <w:top w:val="single" w:sz="2" w:space="0" w:color="auto"/>
              <w:left w:val="single" w:sz="4" w:space="0" w:color="auto"/>
              <w:bottom w:val="single" w:sz="2" w:space="0" w:color="B2B2B2"/>
              <w:right w:val="single" w:sz="4" w:space="0" w:color="auto"/>
            </w:tcBorders>
          </w:tcPr>
          <w:p w14:paraId="0FED0382" w14:textId="77777777"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B2B2B2"/>
              <w:right w:val="single" w:sz="4" w:space="0" w:color="auto"/>
            </w:tcBorders>
          </w:tcPr>
          <w:p w14:paraId="12AC3E5D" w14:textId="77777777"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sz w:val="22"/>
                <w:szCs w:val="22"/>
              </w:rPr>
            </w:pPr>
          </w:p>
        </w:tc>
      </w:tr>
      <w:tr w:rsidR="00A0144E" w:rsidRPr="00F90DA1" w14:paraId="0781665C" w14:textId="77777777" w:rsidTr="00274EB2">
        <w:trPr>
          <w:trHeight w:val="340"/>
          <w:jc w:val="center"/>
        </w:trPr>
        <w:tc>
          <w:tcPr>
            <w:tcW w:w="732" w:type="dxa"/>
            <w:tcBorders>
              <w:top w:val="single" w:sz="2" w:space="0" w:color="auto"/>
              <w:left w:val="single" w:sz="2" w:space="0" w:color="auto"/>
              <w:bottom w:val="single" w:sz="2" w:space="0" w:color="B2B2B2"/>
              <w:right w:val="single" w:sz="4" w:space="0" w:color="auto"/>
            </w:tcBorders>
            <w:vAlign w:val="bottom"/>
          </w:tcPr>
          <w:p w14:paraId="6A248451" w14:textId="4B4ABE15"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sz w:val="22"/>
                <w:szCs w:val="22"/>
              </w:rPr>
            </w:pPr>
            <w:r w:rsidRPr="00F90DA1">
              <w:rPr>
                <w:rFonts w:ascii="Calibri Light" w:eastAsia="Times New Roman" w:hAnsi="Calibri Light" w:cs="Calibri Light"/>
                <w:color w:val="000000"/>
                <w:sz w:val="22"/>
                <w:szCs w:val="22"/>
                <w:lang w:eastAsia="sl-SI"/>
              </w:rPr>
              <w:t>2</w:t>
            </w:r>
          </w:p>
        </w:tc>
        <w:tc>
          <w:tcPr>
            <w:tcW w:w="2464" w:type="dxa"/>
            <w:tcBorders>
              <w:top w:val="single" w:sz="2" w:space="0" w:color="auto"/>
              <w:left w:val="single" w:sz="4" w:space="0" w:color="auto"/>
              <w:bottom w:val="single" w:sz="2" w:space="0" w:color="B2B2B2"/>
              <w:right w:val="single" w:sz="4" w:space="0" w:color="auto"/>
            </w:tcBorders>
          </w:tcPr>
          <w:p w14:paraId="15F51070" w14:textId="77777777"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sz w:val="22"/>
                <w:szCs w:val="22"/>
              </w:rPr>
            </w:pPr>
          </w:p>
        </w:tc>
        <w:tc>
          <w:tcPr>
            <w:tcW w:w="4961" w:type="dxa"/>
            <w:tcBorders>
              <w:top w:val="single" w:sz="2" w:space="0" w:color="auto"/>
              <w:left w:val="single" w:sz="4" w:space="0" w:color="auto"/>
              <w:bottom w:val="single" w:sz="2" w:space="0" w:color="B2B2B2"/>
              <w:right w:val="single" w:sz="4" w:space="0" w:color="auto"/>
            </w:tcBorders>
          </w:tcPr>
          <w:p w14:paraId="75845993" w14:textId="77777777"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B2B2B2"/>
              <w:right w:val="single" w:sz="4" w:space="0" w:color="auto"/>
            </w:tcBorders>
          </w:tcPr>
          <w:p w14:paraId="716D41C7" w14:textId="77777777"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sz w:val="22"/>
                <w:szCs w:val="22"/>
              </w:rPr>
            </w:pPr>
          </w:p>
        </w:tc>
      </w:tr>
      <w:tr w:rsidR="00A0144E" w:rsidRPr="00F90DA1" w14:paraId="538BCBB6" w14:textId="77777777" w:rsidTr="00274EB2">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66FB43CC" w14:textId="0D6AFF2D"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sz w:val="22"/>
                <w:szCs w:val="22"/>
              </w:rPr>
            </w:pPr>
            <w:r w:rsidRPr="00F90DA1">
              <w:rPr>
                <w:rFonts w:ascii="Calibri Light" w:eastAsia="Times New Roman" w:hAnsi="Calibri Light" w:cs="Calibri Light"/>
                <w:color w:val="000000"/>
                <w:sz w:val="22"/>
                <w:szCs w:val="22"/>
                <w:lang w:eastAsia="sl-SI"/>
              </w:rPr>
              <w:t>3</w:t>
            </w:r>
          </w:p>
        </w:tc>
        <w:tc>
          <w:tcPr>
            <w:tcW w:w="2464" w:type="dxa"/>
            <w:tcBorders>
              <w:top w:val="single" w:sz="2" w:space="0" w:color="auto"/>
              <w:left w:val="single" w:sz="4" w:space="0" w:color="auto"/>
              <w:bottom w:val="single" w:sz="2" w:space="0" w:color="auto"/>
              <w:right w:val="single" w:sz="4" w:space="0" w:color="auto"/>
            </w:tcBorders>
          </w:tcPr>
          <w:p w14:paraId="5064D23C" w14:textId="77777777"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sz w:val="22"/>
                <w:szCs w:val="22"/>
              </w:rPr>
            </w:pPr>
          </w:p>
        </w:tc>
        <w:tc>
          <w:tcPr>
            <w:tcW w:w="4961" w:type="dxa"/>
            <w:tcBorders>
              <w:top w:val="single" w:sz="2" w:space="0" w:color="auto"/>
              <w:left w:val="single" w:sz="4" w:space="0" w:color="auto"/>
              <w:bottom w:val="single" w:sz="2" w:space="0" w:color="auto"/>
              <w:right w:val="single" w:sz="4" w:space="0" w:color="auto"/>
            </w:tcBorders>
          </w:tcPr>
          <w:p w14:paraId="46E21B91" w14:textId="77777777"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auto"/>
              <w:right w:val="single" w:sz="4" w:space="0" w:color="auto"/>
            </w:tcBorders>
          </w:tcPr>
          <w:p w14:paraId="6B48665C" w14:textId="77777777"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sz w:val="22"/>
                <w:szCs w:val="22"/>
              </w:rPr>
            </w:pPr>
          </w:p>
        </w:tc>
      </w:tr>
      <w:tr w:rsidR="00A0144E" w:rsidRPr="00F90DA1" w14:paraId="0ACA2712" w14:textId="77777777" w:rsidTr="00274EB2">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6902F20C" w14:textId="1F52B147"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w w:val="103"/>
                <w:sz w:val="22"/>
                <w:szCs w:val="22"/>
              </w:rPr>
            </w:pPr>
            <w:r w:rsidRPr="00F90DA1">
              <w:rPr>
                <w:rFonts w:ascii="Calibri Light" w:eastAsia="Times New Roman" w:hAnsi="Calibri Light" w:cs="Calibri Light"/>
                <w:color w:val="000000"/>
                <w:sz w:val="22"/>
                <w:szCs w:val="22"/>
                <w:lang w:eastAsia="sl-SI"/>
              </w:rPr>
              <w:t>4</w:t>
            </w:r>
          </w:p>
        </w:tc>
        <w:tc>
          <w:tcPr>
            <w:tcW w:w="2464" w:type="dxa"/>
            <w:tcBorders>
              <w:top w:val="single" w:sz="2" w:space="0" w:color="auto"/>
              <w:left w:val="single" w:sz="4" w:space="0" w:color="auto"/>
              <w:bottom w:val="single" w:sz="2" w:space="0" w:color="auto"/>
              <w:right w:val="single" w:sz="4" w:space="0" w:color="auto"/>
            </w:tcBorders>
          </w:tcPr>
          <w:p w14:paraId="310C9CF0" w14:textId="77777777"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sz w:val="22"/>
                <w:szCs w:val="22"/>
              </w:rPr>
            </w:pPr>
          </w:p>
        </w:tc>
        <w:tc>
          <w:tcPr>
            <w:tcW w:w="4961" w:type="dxa"/>
            <w:tcBorders>
              <w:top w:val="single" w:sz="2" w:space="0" w:color="auto"/>
              <w:left w:val="single" w:sz="4" w:space="0" w:color="auto"/>
              <w:bottom w:val="single" w:sz="2" w:space="0" w:color="auto"/>
              <w:right w:val="single" w:sz="4" w:space="0" w:color="auto"/>
            </w:tcBorders>
          </w:tcPr>
          <w:p w14:paraId="4BED7037" w14:textId="77777777"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auto"/>
              <w:right w:val="single" w:sz="4" w:space="0" w:color="auto"/>
            </w:tcBorders>
          </w:tcPr>
          <w:p w14:paraId="6EF6BD54" w14:textId="77777777"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sz w:val="22"/>
                <w:szCs w:val="22"/>
              </w:rPr>
            </w:pPr>
          </w:p>
        </w:tc>
      </w:tr>
      <w:tr w:rsidR="00A0144E" w:rsidRPr="00F90DA1" w14:paraId="0BCE0DE5" w14:textId="77777777" w:rsidTr="00274EB2">
        <w:trPr>
          <w:trHeight w:val="340"/>
          <w:jc w:val="center"/>
        </w:trPr>
        <w:tc>
          <w:tcPr>
            <w:tcW w:w="732" w:type="dxa"/>
            <w:tcBorders>
              <w:top w:val="single" w:sz="2" w:space="0" w:color="auto"/>
              <w:left w:val="single" w:sz="2" w:space="0" w:color="auto"/>
              <w:bottom w:val="single" w:sz="2" w:space="0" w:color="B2B2B2"/>
              <w:right w:val="single" w:sz="4" w:space="0" w:color="auto"/>
            </w:tcBorders>
            <w:vAlign w:val="bottom"/>
          </w:tcPr>
          <w:p w14:paraId="22DCB4B5" w14:textId="222062AC"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w w:val="103"/>
                <w:sz w:val="22"/>
                <w:szCs w:val="22"/>
              </w:rPr>
            </w:pPr>
            <w:r w:rsidRPr="00F90DA1">
              <w:rPr>
                <w:rFonts w:ascii="Calibri Light" w:eastAsia="Times New Roman" w:hAnsi="Calibri Light" w:cs="Calibri Light"/>
                <w:color w:val="000000"/>
                <w:sz w:val="22"/>
                <w:szCs w:val="22"/>
                <w:lang w:eastAsia="sl-SI"/>
              </w:rPr>
              <w:lastRenderedPageBreak/>
              <w:t>5</w:t>
            </w:r>
          </w:p>
        </w:tc>
        <w:tc>
          <w:tcPr>
            <w:tcW w:w="2464" w:type="dxa"/>
            <w:tcBorders>
              <w:top w:val="single" w:sz="2" w:space="0" w:color="auto"/>
              <w:left w:val="single" w:sz="4" w:space="0" w:color="auto"/>
              <w:bottom w:val="single" w:sz="2" w:space="0" w:color="B2B2B2"/>
              <w:right w:val="single" w:sz="4" w:space="0" w:color="auto"/>
            </w:tcBorders>
          </w:tcPr>
          <w:p w14:paraId="080D4B3D" w14:textId="77777777"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sz w:val="22"/>
                <w:szCs w:val="22"/>
              </w:rPr>
            </w:pPr>
          </w:p>
        </w:tc>
        <w:tc>
          <w:tcPr>
            <w:tcW w:w="4961" w:type="dxa"/>
            <w:tcBorders>
              <w:top w:val="single" w:sz="2" w:space="0" w:color="auto"/>
              <w:left w:val="single" w:sz="4" w:space="0" w:color="auto"/>
              <w:bottom w:val="single" w:sz="2" w:space="0" w:color="B2B2B2"/>
              <w:right w:val="single" w:sz="4" w:space="0" w:color="auto"/>
            </w:tcBorders>
          </w:tcPr>
          <w:p w14:paraId="010C2194" w14:textId="77777777"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B2B2B2"/>
              <w:right w:val="single" w:sz="4" w:space="0" w:color="auto"/>
            </w:tcBorders>
          </w:tcPr>
          <w:p w14:paraId="4970EA01" w14:textId="77777777" w:rsidR="00A0144E" w:rsidRPr="00F90DA1" w:rsidRDefault="00A0144E" w:rsidP="00A0144E">
            <w:pPr>
              <w:widowControl w:val="0"/>
              <w:autoSpaceDE w:val="0"/>
              <w:autoSpaceDN w:val="0"/>
              <w:adjustRightInd w:val="0"/>
              <w:spacing w:before="90" w:line="276" w:lineRule="auto"/>
              <w:ind w:left="67" w:right="-20"/>
              <w:rPr>
                <w:rFonts w:ascii="Calibri Light" w:hAnsi="Calibri Light" w:cs="Calibri Light"/>
                <w:sz w:val="22"/>
                <w:szCs w:val="22"/>
              </w:rPr>
            </w:pPr>
          </w:p>
        </w:tc>
      </w:tr>
    </w:tbl>
    <w:p w14:paraId="70116C68" w14:textId="6B8B4D6A" w:rsidR="0033018F" w:rsidRPr="00F90DA1" w:rsidRDefault="0033018F" w:rsidP="00E32CEE">
      <w:pPr>
        <w:widowControl w:val="0"/>
        <w:autoSpaceDE w:val="0"/>
        <w:autoSpaceDN w:val="0"/>
        <w:adjustRightInd w:val="0"/>
        <w:spacing w:after="1" w:line="276" w:lineRule="auto"/>
        <w:rPr>
          <w:rFonts w:ascii="Calibri Light" w:hAnsi="Calibri Light" w:cs="Calibri Light"/>
          <w:sz w:val="22"/>
          <w:szCs w:val="22"/>
        </w:rPr>
      </w:pPr>
    </w:p>
    <w:p w14:paraId="5A25DAE2" w14:textId="025027ED" w:rsidR="00FE158D" w:rsidRPr="00F90DA1" w:rsidRDefault="00FE158D" w:rsidP="00FE158D">
      <w:pPr>
        <w:jc w:val="center"/>
        <w:rPr>
          <w:rFonts w:ascii="Calibri Light" w:hAnsi="Calibri Light" w:cs="Calibri Light"/>
          <w:b/>
          <w:bCs/>
          <w:sz w:val="28"/>
          <w:szCs w:val="28"/>
          <w:u w:val="single"/>
        </w:rPr>
      </w:pPr>
      <w:r w:rsidRPr="00F90DA1">
        <w:rPr>
          <w:rFonts w:ascii="Calibri Light" w:hAnsi="Calibri Light" w:cs="Calibri Light"/>
          <w:b/>
          <w:bCs/>
          <w:sz w:val="28"/>
          <w:szCs w:val="28"/>
          <w:u w:val="single"/>
        </w:rPr>
        <w:t>I. Prepoznavnost</w:t>
      </w:r>
    </w:p>
    <w:p w14:paraId="6B9DF84E" w14:textId="77777777" w:rsidR="00FE158D" w:rsidRPr="00F90DA1" w:rsidRDefault="00FE158D" w:rsidP="00E32CEE">
      <w:pPr>
        <w:widowControl w:val="0"/>
        <w:autoSpaceDE w:val="0"/>
        <w:autoSpaceDN w:val="0"/>
        <w:adjustRightInd w:val="0"/>
        <w:spacing w:after="1" w:line="276" w:lineRule="auto"/>
        <w:rPr>
          <w:rFonts w:ascii="Calibri Light" w:hAnsi="Calibri Light" w:cs="Calibri Light"/>
          <w:sz w:val="22"/>
          <w:szCs w:val="22"/>
        </w:rPr>
      </w:pPr>
    </w:p>
    <w:p w14:paraId="1EF77AEC" w14:textId="3FF1E54F" w:rsidR="0033018F" w:rsidRPr="00F90DA1" w:rsidRDefault="0033018F" w:rsidP="0033018F">
      <w:pPr>
        <w:widowControl w:val="0"/>
        <w:autoSpaceDE w:val="0"/>
        <w:autoSpaceDN w:val="0"/>
        <w:adjustRightInd w:val="0"/>
        <w:spacing w:line="276" w:lineRule="auto"/>
        <w:rPr>
          <w:rFonts w:ascii="Calibri Light" w:hAnsi="Calibri Light" w:cs="Calibri Light"/>
          <w:b/>
          <w:sz w:val="22"/>
          <w:szCs w:val="22"/>
        </w:rPr>
      </w:pPr>
      <w:r w:rsidRPr="00F90DA1">
        <w:rPr>
          <w:rFonts w:ascii="Calibri Light" w:hAnsi="Calibri Light" w:cs="Calibri Light"/>
          <w:b/>
          <w:sz w:val="22"/>
          <w:szCs w:val="22"/>
        </w:rPr>
        <w:t>1.a. strokovne kritike, avtorske ocene in strokovne recenzije v domačih in tujih (neindeksiranih) revijah, v osrednjih časopisih ter v osrednjih elektronskih medijih doma in v tujini</w:t>
      </w:r>
    </w:p>
    <w:p w14:paraId="3DF6E55C" w14:textId="43C9E1AC" w:rsidR="0033018F" w:rsidRPr="00F90DA1" w:rsidRDefault="0033018F" w:rsidP="0033018F">
      <w:pPr>
        <w:widowControl w:val="0"/>
        <w:autoSpaceDE w:val="0"/>
        <w:autoSpaceDN w:val="0"/>
        <w:adjustRightInd w:val="0"/>
        <w:spacing w:line="276" w:lineRule="auto"/>
        <w:rPr>
          <w:rFonts w:ascii="Calibri Light" w:hAnsi="Calibri Light" w:cs="Calibri Light"/>
          <w:b/>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2"/>
        <w:gridCol w:w="1300"/>
        <w:gridCol w:w="1876"/>
        <w:gridCol w:w="2410"/>
        <w:gridCol w:w="2268"/>
      </w:tblGrid>
      <w:tr w:rsidR="0033018F" w:rsidRPr="00156065" w14:paraId="44370F89" w14:textId="77777777" w:rsidTr="00676F1E">
        <w:trPr>
          <w:trHeight w:val="1056"/>
          <w:jc w:val="center"/>
        </w:trPr>
        <w:tc>
          <w:tcPr>
            <w:tcW w:w="960" w:type="dxa"/>
            <w:shd w:val="clear" w:color="auto" w:fill="auto"/>
            <w:vAlign w:val="center"/>
            <w:hideMark/>
          </w:tcPr>
          <w:p w14:paraId="748D6F64" w14:textId="77777777" w:rsidR="0033018F" w:rsidRPr="00F90DA1" w:rsidRDefault="0033018F"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Zap.</w:t>
            </w:r>
            <w:r w:rsidRPr="00156065">
              <w:rPr>
                <w:rFonts w:ascii="Calibri Light" w:eastAsia="Times New Roman" w:hAnsi="Calibri Light" w:cs="Calibri Light"/>
                <w:b/>
                <w:bCs/>
                <w:color w:val="000000"/>
                <w:szCs w:val="20"/>
                <w:lang w:eastAsia="sl-SI"/>
              </w:rPr>
              <w:t xml:space="preserve"> </w:t>
            </w:r>
            <w:r w:rsidRPr="00F90DA1">
              <w:rPr>
                <w:rFonts w:ascii="Calibri Light" w:eastAsia="Times New Roman" w:hAnsi="Calibri Light" w:cs="Calibri Light"/>
                <w:b/>
                <w:bCs/>
                <w:color w:val="000000"/>
                <w:szCs w:val="20"/>
                <w:lang w:eastAsia="sl-SI"/>
              </w:rPr>
              <w:t>št.</w:t>
            </w:r>
          </w:p>
        </w:tc>
        <w:tc>
          <w:tcPr>
            <w:tcW w:w="962" w:type="dxa"/>
            <w:shd w:val="clear" w:color="auto" w:fill="auto"/>
            <w:vAlign w:val="center"/>
            <w:hideMark/>
          </w:tcPr>
          <w:p w14:paraId="70F7415E" w14:textId="77777777" w:rsidR="0033018F" w:rsidRPr="00F90DA1" w:rsidRDefault="0033018F"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Izdajatelj</w:t>
            </w:r>
          </w:p>
        </w:tc>
        <w:tc>
          <w:tcPr>
            <w:tcW w:w="1300" w:type="dxa"/>
            <w:shd w:val="clear" w:color="auto" w:fill="auto"/>
            <w:vAlign w:val="center"/>
            <w:hideMark/>
          </w:tcPr>
          <w:p w14:paraId="58939EAB" w14:textId="77777777" w:rsidR="0033018F" w:rsidRPr="00F90DA1" w:rsidRDefault="0033018F"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Ime publikacije oz. medija</w:t>
            </w:r>
          </w:p>
        </w:tc>
        <w:tc>
          <w:tcPr>
            <w:tcW w:w="1876" w:type="dxa"/>
            <w:shd w:val="clear" w:color="auto" w:fill="auto"/>
            <w:vAlign w:val="center"/>
            <w:hideMark/>
          </w:tcPr>
          <w:p w14:paraId="323AF923" w14:textId="419D0BC4" w:rsidR="0033018F" w:rsidRPr="00F90DA1" w:rsidRDefault="00AF7B54"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Naslov in avtor prispevka</w:t>
            </w:r>
          </w:p>
        </w:tc>
        <w:tc>
          <w:tcPr>
            <w:tcW w:w="2410" w:type="dxa"/>
            <w:shd w:val="clear" w:color="auto" w:fill="auto"/>
            <w:vAlign w:val="center"/>
            <w:hideMark/>
          </w:tcPr>
          <w:p w14:paraId="1B748697" w14:textId="63C4054C" w:rsidR="0033018F" w:rsidRPr="00F90DA1" w:rsidRDefault="0033018F"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Leto izida, številka publikacije in stran oz. datum objave, če gre za elektronski medij</w:t>
            </w:r>
          </w:p>
        </w:tc>
        <w:tc>
          <w:tcPr>
            <w:tcW w:w="2268" w:type="dxa"/>
            <w:shd w:val="clear" w:color="auto" w:fill="auto"/>
            <w:vAlign w:val="center"/>
            <w:hideMark/>
          </w:tcPr>
          <w:p w14:paraId="605BFE49" w14:textId="177DD223" w:rsidR="0033018F" w:rsidRPr="00F90DA1" w:rsidRDefault="0033018F" w:rsidP="00D67962">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Navedba preverljive povezave do objave oz. navedba št. priloge</w:t>
            </w:r>
            <w:r w:rsidR="00D67962">
              <w:rPr>
                <w:rStyle w:val="Sprotnaopomba-sklic"/>
                <w:rFonts w:ascii="Calibri Light" w:eastAsia="Times New Roman" w:hAnsi="Calibri Light" w:cs="Calibri Light"/>
                <w:b/>
                <w:bCs/>
                <w:color w:val="000000"/>
                <w:szCs w:val="20"/>
                <w:lang w:eastAsia="sl-SI"/>
              </w:rPr>
              <w:footnoteReference w:id="2"/>
            </w:r>
          </w:p>
        </w:tc>
      </w:tr>
      <w:tr w:rsidR="0033018F" w:rsidRPr="00F90DA1" w14:paraId="20D47ACD" w14:textId="77777777" w:rsidTr="00676F1E">
        <w:trPr>
          <w:trHeight w:val="288"/>
          <w:jc w:val="center"/>
        </w:trPr>
        <w:tc>
          <w:tcPr>
            <w:tcW w:w="960" w:type="dxa"/>
            <w:shd w:val="clear" w:color="auto" w:fill="auto"/>
            <w:noWrap/>
            <w:vAlign w:val="bottom"/>
            <w:hideMark/>
          </w:tcPr>
          <w:p w14:paraId="0F5BCC85" w14:textId="77777777" w:rsidR="0033018F" w:rsidRPr="00F90DA1" w:rsidRDefault="0033018F" w:rsidP="0033018F">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1</w:t>
            </w:r>
          </w:p>
        </w:tc>
        <w:tc>
          <w:tcPr>
            <w:tcW w:w="962" w:type="dxa"/>
            <w:shd w:val="clear" w:color="auto" w:fill="auto"/>
            <w:noWrap/>
            <w:vAlign w:val="bottom"/>
            <w:hideMark/>
          </w:tcPr>
          <w:p w14:paraId="4FC1C44F"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5794FB2A"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09746CC0"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527CCA34"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18661F89"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33018F" w:rsidRPr="00F90DA1" w14:paraId="5802E71C" w14:textId="77777777" w:rsidTr="00676F1E">
        <w:trPr>
          <w:trHeight w:val="288"/>
          <w:jc w:val="center"/>
        </w:trPr>
        <w:tc>
          <w:tcPr>
            <w:tcW w:w="960" w:type="dxa"/>
            <w:shd w:val="clear" w:color="auto" w:fill="auto"/>
            <w:noWrap/>
            <w:vAlign w:val="bottom"/>
            <w:hideMark/>
          </w:tcPr>
          <w:p w14:paraId="1277CE83" w14:textId="77777777" w:rsidR="0033018F" w:rsidRPr="00F90DA1" w:rsidRDefault="0033018F" w:rsidP="0033018F">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2</w:t>
            </w:r>
          </w:p>
        </w:tc>
        <w:tc>
          <w:tcPr>
            <w:tcW w:w="962" w:type="dxa"/>
            <w:shd w:val="clear" w:color="auto" w:fill="auto"/>
            <w:noWrap/>
            <w:vAlign w:val="bottom"/>
            <w:hideMark/>
          </w:tcPr>
          <w:p w14:paraId="193A285F"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672B8180"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0B140629"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1A3D13A3"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3427054B"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33018F" w:rsidRPr="00F90DA1" w14:paraId="1BCDB139" w14:textId="77777777" w:rsidTr="00676F1E">
        <w:trPr>
          <w:trHeight w:val="288"/>
          <w:jc w:val="center"/>
        </w:trPr>
        <w:tc>
          <w:tcPr>
            <w:tcW w:w="960" w:type="dxa"/>
            <w:shd w:val="clear" w:color="auto" w:fill="auto"/>
            <w:noWrap/>
            <w:vAlign w:val="bottom"/>
            <w:hideMark/>
          </w:tcPr>
          <w:p w14:paraId="02690759" w14:textId="77777777" w:rsidR="0033018F" w:rsidRPr="00F90DA1" w:rsidRDefault="0033018F" w:rsidP="0033018F">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3</w:t>
            </w:r>
          </w:p>
        </w:tc>
        <w:tc>
          <w:tcPr>
            <w:tcW w:w="962" w:type="dxa"/>
            <w:shd w:val="clear" w:color="auto" w:fill="auto"/>
            <w:noWrap/>
            <w:vAlign w:val="bottom"/>
            <w:hideMark/>
          </w:tcPr>
          <w:p w14:paraId="124BA392"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7ACEE165"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6DA9C9DD"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25B20BF6"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3A81ACC4"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33018F" w:rsidRPr="00F90DA1" w14:paraId="7111D919" w14:textId="77777777" w:rsidTr="00676F1E">
        <w:trPr>
          <w:trHeight w:val="288"/>
          <w:jc w:val="center"/>
        </w:trPr>
        <w:tc>
          <w:tcPr>
            <w:tcW w:w="960" w:type="dxa"/>
            <w:shd w:val="clear" w:color="auto" w:fill="auto"/>
            <w:noWrap/>
            <w:vAlign w:val="bottom"/>
            <w:hideMark/>
          </w:tcPr>
          <w:p w14:paraId="3D149F44" w14:textId="77777777" w:rsidR="0033018F" w:rsidRPr="00F90DA1" w:rsidRDefault="0033018F" w:rsidP="0033018F">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4</w:t>
            </w:r>
          </w:p>
        </w:tc>
        <w:tc>
          <w:tcPr>
            <w:tcW w:w="962" w:type="dxa"/>
            <w:shd w:val="clear" w:color="auto" w:fill="auto"/>
            <w:noWrap/>
            <w:vAlign w:val="bottom"/>
            <w:hideMark/>
          </w:tcPr>
          <w:p w14:paraId="5B2EB916"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2A7F627A"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73F1A1DB"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17DB4FF6"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53975E84"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33018F" w:rsidRPr="00F90DA1" w14:paraId="09188235" w14:textId="77777777" w:rsidTr="00676F1E">
        <w:trPr>
          <w:trHeight w:val="288"/>
          <w:jc w:val="center"/>
        </w:trPr>
        <w:tc>
          <w:tcPr>
            <w:tcW w:w="960" w:type="dxa"/>
            <w:shd w:val="clear" w:color="auto" w:fill="auto"/>
            <w:noWrap/>
            <w:vAlign w:val="bottom"/>
            <w:hideMark/>
          </w:tcPr>
          <w:p w14:paraId="54C28A8B" w14:textId="77777777" w:rsidR="0033018F" w:rsidRPr="00F90DA1" w:rsidRDefault="0033018F" w:rsidP="0033018F">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5</w:t>
            </w:r>
          </w:p>
        </w:tc>
        <w:tc>
          <w:tcPr>
            <w:tcW w:w="962" w:type="dxa"/>
            <w:shd w:val="clear" w:color="auto" w:fill="auto"/>
            <w:noWrap/>
            <w:vAlign w:val="bottom"/>
            <w:hideMark/>
          </w:tcPr>
          <w:p w14:paraId="4649D714"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19CCF947"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6783D88E"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4817AF87"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4FB5B61E"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33018F" w:rsidRPr="00F90DA1" w14:paraId="25749726" w14:textId="77777777" w:rsidTr="00676F1E">
        <w:trPr>
          <w:trHeight w:val="288"/>
          <w:jc w:val="center"/>
        </w:trPr>
        <w:tc>
          <w:tcPr>
            <w:tcW w:w="960" w:type="dxa"/>
            <w:shd w:val="clear" w:color="auto" w:fill="auto"/>
            <w:noWrap/>
            <w:vAlign w:val="bottom"/>
            <w:hideMark/>
          </w:tcPr>
          <w:p w14:paraId="0C47CE8C" w14:textId="77777777" w:rsidR="0033018F" w:rsidRPr="00F90DA1" w:rsidRDefault="0033018F" w:rsidP="0033018F">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6</w:t>
            </w:r>
          </w:p>
        </w:tc>
        <w:tc>
          <w:tcPr>
            <w:tcW w:w="962" w:type="dxa"/>
            <w:shd w:val="clear" w:color="auto" w:fill="auto"/>
            <w:noWrap/>
            <w:vAlign w:val="bottom"/>
            <w:hideMark/>
          </w:tcPr>
          <w:p w14:paraId="39CB998A"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52CE2450"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49540174"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36C8AAAA"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4B480856"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33018F" w:rsidRPr="00F90DA1" w14:paraId="498F8F6E" w14:textId="77777777" w:rsidTr="00676F1E">
        <w:trPr>
          <w:trHeight w:val="288"/>
          <w:jc w:val="center"/>
        </w:trPr>
        <w:tc>
          <w:tcPr>
            <w:tcW w:w="960" w:type="dxa"/>
            <w:shd w:val="clear" w:color="auto" w:fill="auto"/>
            <w:noWrap/>
            <w:vAlign w:val="bottom"/>
            <w:hideMark/>
          </w:tcPr>
          <w:p w14:paraId="04D7405C" w14:textId="77777777" w:rsidR="0033018F" w:rsidRPr="00F90DA1" w:rsidRDefault="0033018F" w:rsidP="0033018F">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7</w:t>
            </w:r>
          </w:p>
        </w:tc>
        <w:tc>
          <w:tcPr>
            <w:tcW w:w="962" w:type="dxa"/>
            <w:shd w:val="clear" w:color="auto" w:fill="auto"/>
            <w:noWrap/>
            <w:vAlign w:val="bottom"/>
            <w:hideMark/>
          </w:tcPr>
          <w:p w14:paraId="50CCBBB3"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5949974B"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773E0D35"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228D98DA"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2D2D9A92"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33018F" w:rsidRPr="00F90DA1" w14:paraId="541207CF" w14:textId="77777777" w:rsidTr="00676F1E">
        <w:trPr>
          <w:trHeight w:val="288"/>
          <w:jc w:val="center"/>
        </w:trPr>
        <w:tc>
          <w:tcPr>
            <w:tcW w:w="960" w:type="dxa"/>
            <w:shd w:val="clear" w:color="auto" w:fill="auto"/>
            <w:noWrap/>
            <w:vAlign w:val="bottom"/>
            <w:hideMark/>
          </w:tcPr>
          <w:p w14:paraId="237E583D" w14:textId="77777777" w:rsidR="0033018F" w:rsidRPr="00F90DA1" w:rsidRDefault="0033018F" w:rsidP="0033018F">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8</w:t>
            </w:r>
          </w:p>
        </w:tc>
        <w:tc>
          <w:tcPr>
            <w:tcW w:w="962" w:type="dxa"/>
            <w:shd w:val="clear" w:color="auto" w:fill="auto"/>
            <w:noWrap/>
            <w:vAlign w:val="bottom"/>
            <w:hideMark/>
          </w:tcPr>
          <w:p w14:paraId="410BD781"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7E57444E"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74E4595F"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77458739"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41617D55"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33018F" w:rsidRPr="00F90DA1" w14:paraId="4BF0E345" w14:textId="77777777" w:rsidTr="00676F1E">
        <w:trPr>
          <w:trHeight w:val="288"/>
          <w:jc w:val="center"/>
        </w:trPr>
        <w:tc>
          <w:tcPr>
            <w:tcW w:w="960" w:type="dxa"/>
            <w:shd w:val="clear" w:color="auto" w:fill="auto"/>
            <w:noWrap/>
            <w:vAlign w:val="bottom"/>
            <w:hideMark/>
          </w:tcPr>
          <w:p w14:paraId="52C2798C" w14:textId="77777777" w:rsidR="0033018F" w:rsidRPr="00F90DA1" w:rsidRDefault="0033018F" w:rsidP="0033018F">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9</w:t>
            </w:r>
          </w:p>
        </w:tc>
        <w:tc>
          <w:tcPr>
            <w:tcW w:w="962" w:type="dxa"/>
            <w:shd w:val="clear" w:color="auto" w:fill="auto"/>
            <w:noWrap/>
            <w:vAlign w:val="bottom"/>
            <w:hideMark/>
          </w:tcPr>
          <w:p w14:paraId="09BDD88A"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5328D018"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5FC3F7C4"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7C050C3E"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68B391E5"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33018F" w:rsidRPr="00F90DA1" w14:paraId="352C87E6" w14:textId="77777777" w:rsidTr="00676F1E">
        <w:trPr>
          <w:trHeight w:val="288"/>
          <w:jc w:val="center"/>
        </w:trPr>
        <w:tc>
          <w:tcPr>
            <w:tcW w:w="960" w:type="dxa"/>
            <w:shd w:val="clear" w:color="auto" w:fill="auto"/>
            <w:noWrap/>
            <w:vAlign w:val="bottom"/>
            <w:hideMark/>
          </w:tcPr>
          <w:p w14:paraId="734BA92D" w14:textId="77777777" w:rsidR="0033018F" w:rsidRPr="00F90DA1" w:rsidRDefault="0033018F" w:rsidP="0033018F">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10</w:t>
            </w:r>
          </w:p>
        </w:tc>
        <w:tc>
          <w:tcPr>
            <w:tcW w:w="962" w:type="dxa"/>
            <w:shd w:val="clear" w:color="auto" w:fill="auto"/>
            <w:noWrap/>
            <w:vAlign w:val="bottom"/>
            <w:hideMark/>
          </w:tcPr>
          <w:p w14:paraId="38A61EC1"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57F6B23F"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2E20F673"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419B7245"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037B8867" w14:textId="77777777" w:rsidR="0033018F" w:rsidRPr="00F90DA1" w:rsidRDefault="0033018F" w:rsidP="0033018F">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F816C6" w:rsidRPr="00F90DA1" w14:paraId="56097B75" w14:textId="77777777" w:rsidTr="00676F1E">
        <w:trPr>
          <w:trHeight w:val="288"/>
          <w:jc w:val="center"/>
        </w:trPr>
        <w:tc>
          <w:tcPr>
            <w:tcW w:w="960" w:type="dxa"/>
            <w:shd w:val="clear" w:color="auto" w:fill="auto"/>
            <w:noWrap/>
            <w:vAlign w:val="bottom"/>
          </w:tcPr>
          <w:p w14:paraId="1401D3EC" w14:textId="4CC9F3F5" w:rsidR="00F816C6" w:rsidRPr="00F90DA1" w:rsidRDefault="00F816C6" w:rsidP="0033018F">
            <w:pPr>
              <w:jc w:val="right"/>
              <w:rPr>
                <w:rFonts w:ascii="Calibri Light" w:eastAsia="Times New Roman" w:hAnsi="Calibri Light" w:cs="Calibri Light"/>
                <w:color w:val="000000"/>
                <w:sz w:val="22"/>
                <w:szCs w:val="22"/>
                <w:lang w:eastAsia="sl-SI"/>
              </w:rPr>
            </w:pPr>
            <w:r w:rsidRPr="00F90DA1">
              <w:rPr>
                <w:rFonts w:ascii="Calibri Light" w:hAnsi="Calibri Light" w:cs="Calibri Light"/>
                <w:w w:val="103"/>
                <w:sz w:val="22"/>
                <w:szCs w:val="22"/>
              </w:rPr>
              <w:t>itd.</w:t>
            </w:r>
            <w:r w:rsidRPr="00F90DA1">
              <w:rPr>
                <w:rStyle w:val="Sprotnaopomba-sklic"/>
                <w:rFonts w:ascii="Calibri Light" w:hAnsi="Calibri Light" w:cs="Calibri Light"/>
                <w:w w:val="103"/>
                <w:sz w:val="22"/>
                <w:szCs w:val="22"/>
              </w:rPr>
              <w:footnoteReference w:id="3"/>
            </w:r>
          </w:p>
        </w:tc>
        <w:tc>
          <w:tcPr>
            <w:tcW w:w="962" w:type="dxa"/>
            <w:shd w:val="clear" w:color="auto" w:fill="auto"/>
            <w:noWrap/>
            <w:vAlign w:val="bottom"/>
          </w:tcPr>
          <w:p w14:paraId="252BB571" w14:textId="77777777" w:rsidR="00F816C6" w:rsidRPr="00F90DA1" w:rsidRDefault="00F816C6" w:rsidP="0033018F">
            <w:pPr>
              <w:rPr>
                <w:rFonts w:ascii="Calibri Light" w:eastAsia="Times New Roman" w:hAnsi="Calibri Light" w:cs="Calibri Light"/>
                <w:color w:val="000000"/>
                <w:sz w:val="22"/>
                <w:szCs w:val="22"/>
                <w:lang w:eastAsia="sl-SI"/>
              </w:rPr>
            </w:pPr>
          </w:p>
        </w:tc>
        <w:tc>
          <w:tcPr>
            <w:tcW w:w="1300" w:type="dxa"/>
            <w:shd w:val="clear" w:color="auto" w:fill="auto"/>
            <w:noWrap/>
            <w:vAlign w:val="bottom"/>
          </w:tcPr>
          <w:p w14:paraId="18DC6614" w14:textId="77777777" w:rsidR="00F816C6" w:rsidRPr="00F90DA1" w:rsidRDefault="00F816C6" w:rsidP="0033018F">
            <w:pPr>
              <w:rPr>
                <w:rFonts w:ascii="Calibri Light" w:eastAsia="Times New Roman" w:hAnsi="Calibri Light" w:cs="Calibri Light"/>
                <w:color w:val="000000"/>
                <w:sz w:val="22"/>
                <w:szCs w:val="22"/>
                <w:lang w:eastAsia="sl-SI"/>
              </w:rPr>
            </w:pPr>
          </w:p>
        </w:tc>
        <w:tc>
          <w:tcPr>
            <w:tcW w:w="1876" w:type="dxa"/>
            <w:shd w:val="clear" w:color="auto" w:fill="auto"/>
            <w:noWrap/>
            <w:vAlign w:val="bottom"/>
          </w:tcPr>
          <w:p w14:paraId="5A44BF51" w14:textId="77777777" w:rsidR="00F816C6" w:rsidRPr="00F90DA1" w:rsidRDefault="00F816C6" w:rsidP="0033018F">
            <w:pPr>
              <w:rPr>
                <w:rFonts w:ascii="Calibri Light" w:eastAsia="Times New Roman" w:hAnsi="Calibri Light" w:cs="Calibri Light"/>
                <w:color w:val="000000"/>
                <w:sz w:val="22"/>
                <w:szCs w:val="22"/>
                <w:lang w:eastAsia="sl-SI"/>
              </w:rPr>
            </w:pPr>
          </w:p>
        </w:tc>
        <w:tc>
          <w:tcPr>
            <w:tcW w:w="2410" w:type="dxa"/>
            <w:shd w:val="clear" w:color="auto" w:fill="auto"/>
            <w:noWrap/>
            <w:vAlign w:val="bottom"/>
          </w:tcPr>
          <w:p w14:paraId="1A6C6D28" w14:textId="77777777" w:rsidR="00F816C6" w:rsidRPr="00F90DA1" w:rsidRDefault="00F816C6" w:rsidP="0033018F">
            <w:pPr>
              <w:rPr>
                <w:rFonts w:ascii="Calibri Light" w:eastAsia="Times New Roman" w:hAnsi="Calibri Light" w:cs="Calibri Light"/>
                <w:color w:val="000000"/>
                <w:sz w:val="22"/>
                <w:szCs w:val="22"/>
                <w:lang w:eastAsia="sl-SI"/>
              </w:rPr>
            </w:pPr>
          </w:p>
        </w:tc>
        <w:tc>
          <w:tcPr>
            <w:tcW w:w="2268" w:type="dxa"/>
            <w:shd w:val="clear" w:color="auto" w:fill="auto"/>
            <w:noWrap/>
            <w:vAlign w:val="bottom"/>
          </w:tcPr>
          <w:p w14:paraId="4CA44C21" w14:textId="77777777" w:rsidR="00F816C6" w:rsidRPr="00F90DA1" w:rsidRDefault="00F816C6" w:rsidP="0033018F">
            <w:pPr>
              <w:rPr>
                <w:rFonts w:ascii="Calibri Light" w:eastAsia="Times New Roman" w:hAnsi="Calibri Light" w:cs="Calibri Light"/>
                <w:color w:val="000000"/>
                <w:sz w:val="22"/>
                <w:szCs w:val="22"/>
                <w:lang w:eastAsia="sl-SI"/>
              </w:rPr>
            </w:pPr>
          </w:p>
        </w:tc>
      </w:tr>
    </w:tbl>
    <w:p w14:paraId="0A752D24" w14:textId="4C517860" w:rsidR="0033018F" w:rsidRPr="00F90DA1" w:rsidRDefault="0033018F" w:rsidP="0033018F">
      <w:pPr>
        <w:widowControl w:val="0"/>
        <w:autoSpaceDE w:val="0"/>
        <w:autoSpaceDN w:val="0"/>
        <w:adjustRightInd w:val="0"/>
        <w:spacing w:line="276" w:lineRule="auto"/>
        <w:rPr>
          <w:rFonts w:ascii="Calibri Light" w:hAnsi="Calibri Light" w:cs="Calibri Light"/>
          <w:b/>
          <w:sz w:val="22"/>
          <w:szCs w:val="22"/>
        </w:rPr>
      </w:pPr>
    </w:p>
    <w:p w14:paraId="1367802D" w14:textId="084A072A" w:rsidR="0033018F" w:rsidRPr="00F90DA1" w:rsidRDefault="0033018F" w:rsidP="00E32CEE">
      <w:pPr>
        <w:widowControl w:val="0"/>
        <w:autoSpaceDE w:val="0"/>
        <w:autoSpaceDN w:val="0"/>
        <w:adjustRightInd w:val="0"/>
        <w:spacing w:after="1" w:line="276" w:lineRule="auto"/>
        <w:rPr>
          <w:rFonts w:ascii="Calibri Light" w:hAnsi="Calibri Light" w:cs="Calibri Light"/>
          <w:b/>
          <w:sz w:val="22"/>
          <w:szCs w:val="22"/>
        </w:rPr>
      </w:pPr>
    </w:p>
    <w:p w14:paraId="1B0182B1" w14:textId="7FBA3047" w:rsidR="00FE158D" w:rsidRPr="00F90DA1" w:rsidRDefault="00FE158D" w:rsidP="00E32CEE">
      <w:pPr>
        <w:widowControl w:val="0"/>
        <w:autoSpaceDE w:val="0"/>
        <w:autoSpaceDN w:val="0"/>
        <w:adjustRightInd w:val="0"/>
        <w:spacing w:after="1" w:line="276" w:lineRule="auto"/>
        <w:rPr>
          <w:rFonts w:ascii="Calibri Light" w:hAnsi="Calibri Light" w:cs="Calibri Light"/>
          <w:sz w:val="22"/>
          <w:szCs w:val="22"/>
        </w:rPr>
      </w:pPr>
      <w:r w:rsidRPr="00F90DA1">
        <w:rPr>
          <w:rFonts w:ascii="Calibri Light" w:hAnsi="Calibri Light" w:cs="Calibri Light"/>
          <w:b/>
          <w:sz w:val="22"/>
          <w:szCs w:val="22"/>
        </w:rPr>
        <w:t>1.b. Literarni opus - samostojne knjižne izdaje v slovenskem jeziku ter uprizorjena dela v slovenskem jeziku</w:t>
      </w:r>
    </w:p>
    <w:p w14:paraId="4EA0EDEB" w14:textId="77777777" w:rsidR="0033018F" w:rsidRPr="00F90DA1" w:rsidRDefault="0033018F" w:rsidP="00E32CEE">
      <w:pPr>
        <w:widowControl w:val="0"/>
        <w:autoSpaceDE w:val="0"/>
        <w:autoSpaceDN w:val="0"/>
        <w:adjustRightInd w:val="0"/>
        <w:spacing w:after="1" w:line="276" w:lineRule="auto"/>
        <w:rPr>
          <w:rFonts w:ascii="Calibri Light" w:hAnsi="Calibri Light" w:cs="Calibri Light"/>
          <w:sz w:val="22"/>
          <w:szCs w:val="22"/>
        </w:rPr>
      </w:pPr>
    </w:p>
    <w:p w14:paraId="58CDCC38" w14:textId="0A55C353" w:rsidR="00BE1B44" w:rsidRDefault="00FE158D" w:rsidP="00E21BE6">
      <w:pPr>
        <w:widowControl w:val="0"/>
        <w:autoSpaceDE w:val="0"/>
        <w:autoSpaceDN w:val="0"/>
        <w:adjustRightInd w:val="0"/>
        <w:spacing w:line="276" w:lineRule="auto"/>
        <w:ind w:right="-20"/>
        <w:rPr>
          <w:rFonts w:ascii="Calibri Light" w:hAnsi="Calibri Light" w:cs="Calibri Light"/>
          <w:b/>
          <w:bCs/>
          <w:sz w:val="22"/>
          <w:szCs w:val="22"/>
        </w:rPr>
      </w:pPr>
      <w:r w:rsidRPr="00F90DA1">
        <w:rPr>
          <w:rFonts w:ascii="Calibri Light" w:hAnsi="Calibri Light" w:cs="Calibri Light"/>
          <w:b/>
          <w:bCs/>
          <w:sz w:val="22"/>
          <w:szCs w:val="22"/>
        </w:rPr>
        <w:t>Samostojne knjižne izdaje avtorja v slovenskem jeziku</w:t>
      </w:r>
    </w:p>
    <w:p w14:paraId="304EFA39" w14:textId="77777777" w:rsidR="00156065" w:rsidRPr="00F90DA1" w:rsidRDefault="00156065" w:rsidP="00E21BE6">
      <w:pPr>
        <w:widowControl w:val="0"/>
        <w:autoSpaceDE w:val="0"/>
        <w:autoSpaceDN w:val="0"/>
        <w:adjustRightInd w:val="0"/>
        <w:spacing w:line="276" w:lineRule="auto"/>
        <w:ind w:right="-20"/>
        <w:rPr>
          <w:rFonts w:ascii="Calibri Light" w:hAnsi="Calibri Light" w:cs="Calibri Light"/>
          <w:b/>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732"/>
        <w:gridCol w:w="5299"/>
        <w:gridCol w:w="2126"/>
        <w:gridCol w:w="1383"/>
      </w:tblGrid>
      <w:tr w:rsidR="00BE1B44" w:rsidRPr="00156065" w14:paraId="4DFEA363" w14:textId="77777777" w:rsidTr="00156065">
        <w:trPr>
          <w:trHeight w:hRule="exact" w:val="456"/>
          <w:jc w:val="center"/>
        </w:trPr>
        <w:tc>
          <w:tcPr>
            <w:tcW w:w="732" w:type="dxa"/>
            <w:tcBorders>
              <w:top w:val="single" w:sz="2" w:space="0" w:color="auto"/>
              <w:left w:val="single" w:sz="2" w:space="0" w:color="auto"/>
              <w:bottom w:val="single" w:sz="2" w:space="0" w:color="auto"/>
              <w:right w:val="single" w:sz="4" w:space="0" w:color="auto"/>
            </w:tcBorders>
          </w:tcPr>
          <w:p w14:paraId="78C2D121" w14:textId="7AEC374A" w:rsidR="00BE1B44" w:rsidRPr="00156065" w:rsidRDefault="00BE1B44" w:rsidP="00156065">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Zap. št.</w:t>
            </w:r>
          </w:p>
        </w:tc>
        <w:tc>
          <w:tcPr>
            <w:tcW w:w="5299" w:type="dxa"/>
            <w:tcBorders>
              <w:top w:val="single" w:sz="2" w:space="0" w:color="auto"/>
              <w:left w:val="single" w:sz="4" w:space="0" w:color="auto"/>
              <w:bottom w:val="single" w:sz="2" w:space="0" w:color="auto"/>
              <w:right w:val="single" w:sz="2" w:space="0" w:color="auto"/>
            </w:tcBorders>
          </w:tcPr>
          <w:p w14:paraId="2B44751A" w14:textId="5312154E" w:rsidR="00BE1B44" w:rsidRPr="00156065" w:rsidRDefault="00BE1B44" w:rsidP="00156065">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 xml:space="preserve">Naslov </w:t>
            </w:r>
          </w:p>
        </w:tc>
        <w:tc>
          <w:tcPr>
            <w:tcW w:w="2126" w:type="dxa"/>
            <w:tcBorders>
              <w:top w:val="single" w:sz="2" w:space="0" w:color="auto"/>
              <w:left w:val="single" w:sz="2" w:space="0" w:color="auto"/>
              <w:bottom w:val="single" w:sz="2" w:space="0" w:color="auto"/>
              <w:right w:val="single" w:sz="2" w:space="0" w:color="auto"/>
            </w:tcBorders>
          </w:tcPr>
          <w:p w14:paraId="3A82A3E0" w14:textId="77C84240" w:rsidR="00BE1B44" w:rsidRPr="00156065" w:rsidRDefault="00BE1B44" w:rsidP="00156065">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Založba</w:t>
            </w:r>
          </w:p>
        </w:tc>
        <w:tc>
          <w:tcPr>
            <w:tcW w:w="1383" w:type="dxa"/>
            <w:tcBorders>
              <w:top w:val="single" w:sz="2" w:space="0" w:color="auto"/>
              <w:left w:val="single" w:sz="2" w:space="0" w:color="auto"/>
              <w:bottom w:val="single" w:sz="2" w:space="0" w:color="auto"/>
              <w:right w:val="single" w:sz="2" w:space="0" w:color="B2B2B2"/>
            </w:tcBorders>
          </w:tcPr>
          <w:p w14:paraId="5B365242" w14:textId="58A28730" w:rsidR="00BE1B44" w:rsidRPr="00156065" w:rsidRDefault="00BE1B44" w:rsidP="00156065">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Leto izida</w:t>
            </w:r>
          </w:p>
        </w:tc>
      </w:tr>
      <w:tr w:rsidR="005673D8" w:rsidRPr="00F90DA1" w14:paraId="21715480" w14:textId="77777777" w:rsidTr="00274EB2">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6C19B4BC" w14:textId="6E8E9CA1"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r w:rsidRPr="00F90DA1">
              <w:rPr>
                <w:rFonts w:ascii="Calibri Light" w:eastAsia="Times New Roman" w:hAnsi="Calibri Light" w:cs="Calibri Light"/>
                <w:color w:val="000000"/>
                <w:sz w:val="22"/>
                <w:szCs w:val="22"/>
                <w:lang w:eastAsia="sl-SI"/>
              </w:rPr>
              <w:t>1</w:t>
            </w:r>
          </w:p>
        </w:tc>
        <w:tc>
          <w:tcPr>
            <w:tcW w:w="5299" w:type="dxa"/>
            <w:tcBorders>
              <w:top w:val="single" w:sz="2" w:space="0" w:color="auto"/>
              <w:left w:val="single" w:sz="4" w:space="0" w:color="auto"/>
              <w:bottom w:val="single" w:sz="2" w:space="0" w:color="auto"/>
              <w:right w:val="single" w:sz="2" w:space="0" w:color="auto"/>
            </w:tcBorders>
          </w:tcPr>
          <w:p w14:paraId="3137754D"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2126" w:type="dxa"/>
            <w:tcBorders>
              <w:top w:val="single" w:sz="2" w:space="0" w:color="auto"/>
              <w:left w:val="single" w:sz="2" w:space="0" w:color="auto"/>
              <w:bottom w:val="single" w:sz="2" w:space="0" w:color="auto"/>
              <w:right w:val="single" w:sz="2" w:space="0" w:color="auto"/>
            </w:tcBorders>
          </w:tcPr>
          <w:p w14:paraId="379BDF1E"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1383" w:type="dxa"/>
            <w:tcBorders>
              <w:top w:val="single" w:sz="2" w:space="0" w:color="auto"/>
              <w:left w:val="single" w:sz="2" w:space="0" w:color="auto"/>
              <w:bottom w:val="single" w:sz="2" w:space="0" w:color="auto"/>
              <w:right w:val="single" w:sz="2" w:space="0" w:color="B2B2B2"/>
            </w:tcBorders>
          </w:tcPr>
          <w:p w14:paraId="71CB5B0F" w14:textId="77777777" w:rsidR="005673D8" w:rsidRPr="00F90DA1" w:rsidRDefault="005673D8" w:rsidP="005673D8">
            <w:pPr>
              <w:widowControl w:val="0"/>
              <w:autoSpaceDE w:val="0"/>
              <w:autoSpaceDN w:val="0"/>
              <w:adjustRightInd w:val="0"/>
              <w:spacing w:before="90" w:line="276" w:lineRule="auto"/>
              <w:ind w:left="76" w:right="-20"/>
              <w:rPr>
                <w:rFonts w:ascii="Calibri Light" w:hAnsi="Calibri Light" w:cs="Calibri Light"/>
                <w:sz w:val="22"/>
                <w:szCs w:val="22"/>
              </w:rPr>
            </w:pPr>
          </w:p>
        </w:tc>
      </w:tr>
      <w:tr w:rsidR="005673D8" w:rsidRPr="00F90DA1" w14:paraId="39473582" w14:textId="77777777" w:rsidTr="00274EB2">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49ECBC56" w14:textId="701BAFFE" w:rsidR="005673D8" w:rsidRPr="00F90DA1" w:rsidRDefault="005673D8" w:rsidP="005673D8">
            <w:pPr>
              <w:widowControl w:val="0"/>
              <w:autoSpaceDE w:val="0"/>
              <w:autoSpaceDN w:val="0"/>
              <w:adjustRightInd w:val="0"/>
              <w:spacing w:before="92" w:line="276" w:lineRule="auto"/>
              <w:ind w:left="67" w:right="-20"/>
              <w:rPr>
                <w:rFonts w:ascii="Calibri Light" w:hAnsi="Calibri Light" w:cs="Calibri Light"/>
                <w:sz w:val="22"/>
                <w:szCs w:val="22"/>
              </w:rPr>
            </w:pPr>
            <w:r w:rsidRPr="00F90DA1">
              <w:rPr>
                <w:rFonts w:ascii="Calibri Light" w:eastAsia="Times New Roman" w:hAnsi="Calibri Light" w:cs="Calibri Light"/>
                <w:color w:val="000000"/>
                <w:sz w:val="22"/>
                <w:szCs w:val="22"/>
                <w:lang w:eastAsia="sl-SI"/>
              </w:rPr>
              <w:t>2</w:t>
            </w:r>
          </w:p>
        </w:tc>
        <w:tc>
          <w:tcPr>
            <w:tcW w:w="5299" w:type="dxa"/>
            <w:tcBorders>
              <w:top w:val="single" w:sz="2" w:space="0" w:color="auto"/>
              <w:left w:val="single" w:sz="4" w:space="0" w:color="auto"/>
              <w:bottom w:val="single" w:sz="2" w:space="0" w:color="auto"/>
              <w:right w:val="single" w:sz="2" w:space="0" w:color="auto"/>
            </w:tcBorders>
          </w:tcPr>
          <w:p w14:paraId="1A021692" w14:textId="77777777" w:rsidR="005673D8" w:rsidRPr="00F90DA1" w:rsidRDefault="005673D8" w:rsidP="005673D8">
            <w:pPr>
              <w:widowControl w:val="0"/>
              <w:autoSpaceDE w:val="0"/>
              <w:autoSpaceDN w:val="0"/>
              <w:adjustRightInd w:val="0"/>
              <w:spacing w:before="92" w:line="276" w:lineRule="auto"/>
              <w:ind w:left="67" w:right="-20"/>
              <w:rPr>
                <w:rFonts w:ascii="Calibri Light" w:hAnsi="Calibri Light" w:cs="Calibri Light"/>
                <w:sz w:val="22"/>
                <w:szCs w:val="22"/>
              </w:rPr>
            </w:pPr>
          </w:p>
        </w:tc>
        <w:tc>
          <w:tcPr>
            <w:tcW w:w="2126" w:type="dxa"/>
            <w:tcBorders>
              <w:top w:val="single" w:sz="2" w:space="0" w:color="auto"/>
              <w:left w:val="single" w:sz="2" w:space="0" w:color="auto"/>
              <w:bottom w:val="single" w:sz="2" w:space="0" w:color="auto"/>
              <w:right w:val="single" w:sz="2" w:space="0" w:color="auto"/>
            </w:tcBorders>
          </w:tcPr>
          <w:p w14:paraId="5D28A505" w14:textId="77777777" w:rsidR="005673D8" w:rsidRPr="00F90DA1" w:rsidRDefault="005673D8" w:rsidP="005673D8">
            <w:pPr>
              <w:widowControl w:val="0"/>
              <w:autoSpaceDE w:val="0"/>
              <w:autoSpaceDN w:val="0"/>
              <w:adjustRightInd w:val="0"/>
              <w:spacing w:before="92" w:line="276" w:lineRule="auto"/>
              <w:ind w:left="67" w:right="-20"/>
              <w:rPr>
                <w:rFonts w:ascii="Calibri Light" w:hAnsi="Calibri Light" w:cs="Calibri Light"/>
                <w:sz w:val="22"/>
                <w:szCs w:val="22"/>
              </w:rPr>
            </w:pPr>
          </w:p>
        </w:tc>
        <w:tc>
          <w:tcPr>
            <w:tcW w:w="1383" w:type="dxa"/>
            <w:tcBorders>
              <w:top w:val="single" w:sz="2" w:space="0" w:color="auto"/>
              <w:left w:val="single" w:sz="2" w:space="0" w:color="auto"/>
              <w:bottom w:val="single" w:sz="2" w:space="0" w:color="auto"/>
              <w:right w:val="single" w:sz="2" w:space="0" w:color="B2B2B2"/>
            </w:tcBorders>
          </w:tcPr>
          <w:p w14:paraId="7B4FA3AE" w14:textId="77777777" w:rsidR="005673D8" w:rsidRPr="00F90DA1" w:rsidRDefault="005673D8" w:rsidP="005673D8">
            <w:pPr>
              <w:widowControl w:val="0"/>
              <w:autoSpaceDE w:val="0"/>
              <w:autoSpaceDN w:val="0"/>
              <w:adjustRightInd w:val="0"/>
              <w:spacing w:before="92" w:line="276" w:lineRule="auto"/>
              <w:ind w:left="76" w:right="-20"/>
              <w:rPr>
                <w:rFonts w:ascii="Calibri Light" w:hAnsi="Calibri Light" w:cs="Calibri Light"/>
                <w:sz w:val="22"/>
                <w:szCs w:val="22"/>
              </w:rPr>
            </w:pPr>
          </w:p>
        </w:tc>
      </w:tr>
      <w:tr w:rsidR="005673D8" w:rsidRPr="00F90DA1" w14:paraId="344CA1E9" w14:textId="77777777" w:rsidTr="00274EB2">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5916D49B" w14:textId="713B8580"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r w:rsidRPr="00F90DA1">
              <w:rPr>
                <w:rFonts w:ascii="Calibri Light" w:eastAsia="Times New Roman" w:hAnsi="Calibri Light" w:cs="Calibri Light"/>
                <w:color w:val="000000"/>
                <w:sz w:val="22"/>
                <w:szCs w:val="22"/>
                <w:lang w:eastAsia="sl-SI"/>
              </w:rPr>
              <w:t>3</w:t>
            </w:r>
          </w:p>
        </w:tc>
        <w:tc>
          <w:tcPr>
            <w:tcW w:w="5299" w:type="dxa"/>
            <w:tcBorders>
              <w:top w:val="single" w:sz="2" w:space="0" w:color="auto"/>
              <w:left w:val="single" w:sz="4" w:space="0" w:color="auto"/>
              <w:bottom w:val="single" w:sz="2" w:space="0" w:color="auto"/>
              <w:right w:val="single" w:sz="2" w:space="0" w:color="auto"/>
            </w:tcBorders>
          </w:tcPr>
          <w:p w14:paraId="5BE7173F"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2126" w:type="dxa"/>
            <w:tcBorders>
              <w:top w:val="single" w:sz="2" w:space="0" w:color="auto"/>
              <w:left w:val="single" w:sz="2" w:space="0" w:color="auto"/>
              <w:bottom w:val="single" w:sz="2" w:space="0" w:color="auto"/>
              <w:right w:val="single" w:sz="2" w:space="0" w:color="auto"/>
            </w:tcBorders>
          </w:tcPr>
          <w:p w14:paraId="4B73BD07"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1383" w:type="dxa"/>
            <w:tcBorders>
              <w:top w:val="single" w:sz="2" w:space="0" w:color="auto"/>
              <w:left w:val="single" w:sz="2" w:space="0" w:color="auto"/>
              <w:bottom w:val="single" w:sz="2" w:space="0" w:color="auto"/>
              <w:right w:val="single" w:sz="2" w:space="0" w:color="B2B2B2"/>
            </w:tcBorders>
          </w:tcPr>
          <w:p w14:paraId="32279A06" w14:textId="77777777" w:rsidR="005673D8" w:rsidRPr="00F90DA1" w:rsidRDefault="005673D8" w:rsidP="005673D8">
            <w:pPr>
              <w:widowControl w:val="0"/>
              <w:autoSpaceDE w:val="0"/>
              <w:autoSpaceDN w:val="0"/>
              <w:adjustRightInd w:val="0"/>
              <w:spacing w:before="90" w:line="276" w:lineRule="auto"/>
              <w:ind w:left="76" w:right="-20"/>
              <w:rPr>
                <w:rFonts w:ascii="Calibri Light" w:hAnsi="Calibri Light" w:cs="Calibri Light"/>
                <w:sz w:val="22"/>
                <w:szCs w:val="22"/>
              </w:rPr>
            </w:pPr>
          </w:p>
        </w:tc>
      </w:tr>
      <w:tr w:rsidR="005673D8" w:rsidRPr="00F90DA1" w14:paraId="23ABBCBB" w14:textId="77777777" w:rsidTr="00274EB2">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44508435" w14:textId="515C6558"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w w:val="103"/>
                <w:sz w:val="22"/>
                <w:szCs w:val="22"/>
              </w:rPr>
            </w:pPr>
            <w:r w:rsidRPr="00F90DA1">
              <w:rPr>
                <w:rFonts w:ascii="Calibri Light" w:eastAsia="Times New Roman" w:hAnsi="Calibri Light" w:cs="Calibri Light"/>
                <w:color w:val="000000"/>
                <w:sz w:val="22"/>
                <w:szCs w:val="22"/>
                <w:lang w:eastAsia="sl-SI"/>
              </w:rPr>
              <w:t>4</w:t>
            </w:r>
          </w:p>
        </w:tc>
        <w:tc>
          <w:tcPr>
            <w:tcW w:w="5299" w:type="dxa"/>
            <w:tcBorders>
              <w:top w:val="single" w:sz="2" w:space="0" w:color="auto"/>
              <w:left w:val="single" w:sz="4" w:space="0" w:color="auto"/>
              <w:bottom w:val="single" w:sz="2" w:space="0" w:color="auto"/>
              <w:right w:val="single" w:sz="2" w:space="0" w:color="auto"/>
            </w:tcBorders>
          </w:tcPr>
          <w:p w14:paraId="5FECBB45"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2126" w:type="dxa"/>
            <w:tcBorders>
              <w:top w:val="single" w:sz="2" w:space="0" w:color="auto"/>
              <w:left w:val="single" w:sz="2" w:space="0" w:color="auto"/>
              <w:bottom w:val="single" w:sz="2" w:space="0" w:color="auto"/>
              <w:right w:val="single" w:sz="2" w:space="0" w:color="auto"/>
            </w:tcBorders>
          </w:tcPr>
          <w:p w14:paraId="17D933FD"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1383" w:type="dxa"/>
            <w:tcBorders>
              <w:top w:val="single" w:sz="2" w:space="0" w:color="auto"/>
              <w:left w:val="single" w:sz="2" w:space="0" w:color="auto"/>
              <w:bottom w:val="single" w:sz="2" w:space="0" w:color="auto"/>
              <w:right w:val="single" w:sz="2" w:space="0" w:color="B2B2B2"/>
            </w:tcBorders>
          </w:tcPr>
          <w:p w14:paraId="02AC364C" w14:textId="77777777" w:rsidR="005673D8" w:rsidRPr="00F90DA1" w:rsidRDefault="005673D8" w:rsidP="005673D8">
            <w:pPr>
              <w:widowControl w:val="0"/>
              <w:autoSpaceDE w:val="0"/>
              <w:autoSpaceDN w:val="0"/>
              <w:adjustRightInd w:val="0"/>
              <w:spacing w:before="90" w:line="276" w:lineRule="auto"/>
              <w:ind w:left="76" w:right="-20"/>
              <w:rPr>
                <w:rFonts w:ascii="Calibri Light" w:hAnsi="Calibri Light" w:cs="Calibri Light"/>
                <w:sz w:val="22"/>
                <w:szCs w:val="22"/>
              </w:rPr>
            </w:pPr>
          </w:p>
        </w:tc>
      </w:tr>
      <w:tr w:rsidR="005673D8" w:rsidRPr="00F90DA1" w14:paraId="4EC606C3" w14:textId="77777777" w:rsidTr="00274EB2">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7E9A380B" w14:textId="434D11CB"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w w:val="103"/>
                <w:sz w:val="22"/>
                <w:szCs w:val="22"/>
              </w:rPr>
            </w:pPr>
            <w:r w:rsidRPr="00F90DA1">
              <w:rPr>
                <w:rFonts w:ascii="Calibri Light" w:eastAsia="Times New Roman" w:hAnsi="Calibri Light" w:cs="Calibri Light"/>
                <w:color w:val="000000"/>
                <w:sz w:val="22"/>
                <w:szCs w:val="22"/>
                <w:lang w:eastAsia="sl-SI"/>
              </w:rPr>
              <w:t>5</w:t>
            </w:r>
          </w:p>
        </w:tc>
        <w:tc>
          <w:tcPr>
            <w:tcW w:w="5299" w:type="dxa"/>
            <w:tcBorders>
              <w:top w:val="single" w:sz="2" w:space="0" w:color="auto"/>
              <w:left w:val="single" w:sz="4" w:space="0" w:color="auto"/>
              <w:bottom w:val="single" w:sz="2" w:space="0" w:color="auto"/>
              <w:right w:val="single" w:sz="2" w:space="0" w:color="auto"/>
            </w:tcBorders>
          </w:tcPr>
          <w:p w14:paraId="7D64EB17"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2126" w:type="dxa"/>
            <w:tcBorders>
              <w:top w:val="single" w:sz="2" w:space="0" w:color="auto"/>
              <w:left w:val="single" w:sz="2" w:space="0" w:color="auto"/>
              <w:bottom w:val="single" w:sz="2" w:space="0" w:color="auto"/>
              <w:right w:val="single" w:sz="2" w:space="0" w:color="auto"/>
            </w:tcBorders>
          </w:tcPr>
          <w:p w14:paraId="239BBD2E"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1383" w:type="dxa"/>
            <w:tcBorders>
              <w:top w:val="single" w:sz="2" w:space="0" w:color="auto"/>
              <w:left w:val="single" w:sz="2" w:space="0" w:color="auto"/>
              <w:bottom w:val="single" w:sz="2" w:space="0" w:color="auto"/>
              <w:right w:val="single" w:sz="2" w:space="0" w:color="B2B2B2"/>
            </w:tcBorders>
          </w:tcPr>
          <w:p w14:paraId="28B54FE0" w14:textId="77777777" w:rsidR="005673D8" w:rsidRPr="00F90DA1" w:rsidRDefault="005673D8" w:rsidP="005673D8">
            <w:pPr>
              <w:widowControl w:val="0"/>
              <w:autoSpaceDE w:val="0"/>
              <w:autoSpaceDN w:val="0"/>
              <w:adjustRightInd w:val="0"/>
              <w:spacing w:before="90" w:line="276" w:lineRule="auto"/>
              <w:ind w:left="76" w:right="-20"/>
              <w:rPr>
                <w:rFonts w:ascii="Calibri Light" w:hAnsi="Calibri Light" w:cs="Calibri Light"/>
                <w:sz w:val="22"/>
                <w:szCs w:val="22"/>
              </w:rPr>
            </w:pPr>
          </w:p>
        </w:tc>
      </w:tr>
      <w:tr w:rsidR="005673D8" w:rsidRPr="00F90DA1" w14:paraId="23AB606C" w14:textId="77777777" w:rsidTr="00274EB2">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6AE75BBB" w14:textId="5475FBA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w w:val="103"/>
                <w:sz w:val="22"/>
                <w:szCs w:val="22"/>
              </w:rPr>
            </w:pPr>
            <w:r w:rsidRPr="00F90DA1">
              <w:rPr>
                <w:rFonts w:ascii="Calibri Light" w:eastAsia="Times New Roman" w:hAnsi="Calibri Light" w:cs="Calibri Light"/>
                <w:color w:val="000000"/>
                <w:sz w:val="22"/>
                <w:szCs w:val="22"/>
                <w:lang w:eastAsia="sl-SI"/>
              </w:rPr>
              <w:t>6</w:t>
            </w:r>
          </w:p>
        </w:tc>
        <w:tc>
          <w:tcPr>
            <w:tcW w:w="5299" w:type="dxa"/>
            <w:tcBorders>
              <w:top w:val="single" w:sz="2" w:space="0" w:color="auto"/>
              <w:left w:val="single" w:sz="4" w:space="0" w:color="auto"/>
              <w:bottom w:val="single" w:sz="2" w:space="0" w:color="auto"/>
              <w:right w:val="single" w:sz="2" w:space="0" w:color="auto"/>
            </w:tcBorders>
          </w:tcPr>
          <w:p w14:paraId="48B70912"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2126" w:type="dxa"/>
            <w:tcBorders>
              <w:top w:val="single" w:sz="2" w:space="0" w:color="auto"/>
              <w:left w:val="single" w:sz="2" w:space="0" w:color="auto"/>
              <w:bottom w:val="single" w:sz="2" w:space="0" w:color="auto"/>
              <w:right w:val="single" w:sz="2" w:space="0" w:color="auto"/>
            </w:tcBorders>
          </w:tcPr>
          <w:p w14:paraId="30E3E65C"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1383" w:type="dxa"/>
            <w:tcBorders>
              <w:top w:val="single" w:sz="2" w:space="0" w:color="auto"/>
              <w:left w:val="single" w:sz="2" w:space="0" w:color="auto"/>
              <w:bottom w:val="single" w:sz="2" w:space="0" w:color="auto"/>
              <w:right w:val="single" w:sz="2" w:space="0" w:color="B2B2B2"/>
            </w:tcBorders>
          </w:tcPr>
          <w:p w14:paraId="320923B3" w14:textId="77777777" w:rsidR="005673D8" w:rsidRPr="00F90DA1" w:rsidRDefault="005673D8" w:rsidP="005673D8">
            <w:pPr>
              <w:widowControl w:val="0"/>
              <w:autoSpaceDE w:val="0"/>
              <w:autoSpaceDN w:val="0"/>
              <w:adjustRightInd w:val="0"/>
              <w:spacing w:before="90" w:line="276" w:lineRule="auto"/>
              <w:ind w:left="76" w:right="-20"/>
              <w:rPr>
                <w:rFonts w:ascii="Calibri Light" w:hAnsi="Calibri Light" w:cs="Calibri Light"/>
                <w:sz w:val="22"/>
                <w:szCs w:val="22"/>
              </w:rPr>
            </w:pPr>
          </w:p>
        </w:tc>
      </w:tr>
    </w:tbl>
    <w:p w14:paraId="02D24A85" w14:textId="17330A84" w:rsidR="00E32CEE" w:rsidRPr="00F90DA1" w:rsidRDefault="00E32CEE" w:rsidP="00E32CEE">
      <w:pPr>
        <w:widowControl w:val="0"/>
        <w:autoSpaceDE w:val="0"/>
        <w:autoSpaceDN w:val="0"/>
        <w:adjustRightInd w:val="0"/>
        <w:spacing w:line="276" w:lineRule="auto"/>
        <w:ind w:right="-20"/>
        <w:rPr>
          <w:rFonts w:ascii="Calibri Light" w:hAnsi="Calibri Light" w:cs="Calibri Light"/>
          <w:b/>
          <w:bCs/>
          <w:sz w:val="22"/>
          <w:szCs w:val="22"/>
        </w:rPr>
      </w:pPr>
    </w:p>
    <w:p w14:paraId="1C2728BF" w14:textId="2552E31B" w:rsidR="00FE158D" w:rsidRPr="00F90DA1" w:rsidRDefault="00FE158D" w:rsidP="00E32CEE">
      <w:pPr>
        <w:widowControl w:val="0"/>
        <w:autoSpaceDE w:val="0"/>
        <w:autoSpaceDN w:val="0"/>
        <w:adjustRightInd w:val="0"/>
        <w:spacing w:line="276" w:lineRule="auto"/>
        <w:ind w:right="-20"/>
        <w:rPr>
          <w:rFonts w:ascii="Calibri Light" w:hAnsi="Calibri Light" w:cs="Calibri Light"/>
          <w:b/>
          <w:bCs/>
          <w:sz w:val="22"/>
          <w:szCs w:val="22"/>
        </w:rPr>
      </w:pPr>
    </w:p>
    <w:p w14:paraId="79B2C18D" w14:textId="66538ABE" w:rsidR="00FE158D" w:rsidRDefault="00FE158D" w:rsidP="00FE158D">
      <w:pPr>
        <w:widowControl w:val="0"/>
        <w:autoSpaceDE w:val="0"/>
        <w:autoSpaceDN w:val="0"/>
        <w:adjustRightInd w:val="0"/>
        <w:spacing w:after="1" w:line="276" w:lineRule="auto"/>
        <w:rPr>
          <w:rFonts w:ascii="Calibri Light" w:hAnsi="Calibri Light" w:cs="Calibri Light"/>
          <w:b/>
          <w:sz w:val="22"/>
          <w:szCs w:val="22"/>
        </w:rPr>
      </w:pPr>
      <w:r w:rsidRPr="00F90DA1">
        <w:rPr>
          <w:rFonts w:ascii="Calibri Light" w:hAnsi="Calibri Light" w:cs="Calibri Light"/>
          <w:b/>
          <w:sz w:val="22"/>
          <w:szCs w:val="22"/>
        </w:rPr>
        <w:lastRenderedPageBreak/>
        <w:t>Uprizorjena dela v slovenskem jeziku</w:t>
      </w:r>
    </w:p>
    <w:p w14:paraId="60E21C9F" w14:textId="77777777" w:rsidR="00156065" w:rsidRDefault="00156065" w:rsidP="00FE158D">
      <w:pPr>
        <w:widowControl w:val="0"/>
        <w:autoSpaceDE w:val="0"/>
        <w:autoSpaceDN w:val="0"/>
        <w:adjustRightInd w:val="0"/>
        <w:spacing w:after="1" w:line="276" w:lineRule="auto"/>
        <w:rPr>
          <w:rFonts w:ascii="Calibri Light" w:hAnsi="Calibri Light" w:cs="Calibri Light"/>
          <w:b/>
          <w:sz w:val="22"/>
          <w:szCs w:val="22"/>
        </w:rPr>
      </w:pPr>
    </w:p>
    <w:tbl>
      <w:tblPr>
        <w:tblW w:w="9965" w:type="dxa"/>
        <w:jc w:val="center"/>
        <w:tblLayout w:type="fixed"/>
        <w:tblCellMar>
          <w:left w:w="0" w:type="dxa"/>
          <w:right w:w="0" w:type="dxa"/>
        </w:tblCellMar>
        <w:tblLook w:val="0000" w:firstRow="0" w:lastRow="0" w:firstColumn="0" w:lastColumn="0" w:noHBand="0" w:noVBand="0"/>
      </w:tblPr>
      <w:tblGrid>
        <w:gridCol w:w="732"/>
        <w:gridCol w:w="5299"/>
        <w:gridCol w:w="2126"/>
        <w:gridCol w:w="1808"/>
      </w:tblGrid>
      <w:tr w:rsidR="00FE158D" w:rsidRPr="00156065" w14:paraId="46EA623C" w14:textId="77777777" w:rsidTr="008E6913">
        <w:trPr>
          <w:trHeight w:hRule="exact" w:val="636"/>
          <w:jc w:val="center"/>
        </w:trPr>
        <w:tc>
          <w:tcPr>
            <w:tcW w:w="732" w:type="dxa"/>
            <w:tcBorders>
              <w:top w:val="single" w:sz="2" w:space="0" w:color="auto"/>
              <w:left w:val="single" w:sz="2" w:space="0" w:color="auto"/>
              <w:bottom w:val="single" w:sz="2" w:space="0" w:color="auto"/>
              <w:right w:val="single" w:sz="4" w:space="0" w:color="auto"/>
            </w:tcBorders>
          </w:tcPr>
          <w:p w14:paraId="322C4030" w14:textId="77777777" w:rsidR="00FE158D" w:rsidRPr="00156065" w:rsidRDefault="00FE158D" w:rsidP="00156065">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Zap. št.</w:t>
            </w:r>
          </w:p>
        </w:tc>
        <w:tc>
          <w:tcPr>
            <w:tcW w:w="5299" w:type="dxa"/>
            <w:tcBorders>
              <w:top w:val="single" w:sz="2" w:space="0" w:color="auto"/>
              <w:left w:val="single" w:sz="4" w:space="0" w:color="auto"/>
              <w:bottom w:val="single" w:sz="2" w:space="0" w:color="auto"/>
              <w:right w:val="single" w:sz="2" w:space="0" w:color="auto"/>
            </w:tcBorders>
          </w:tcPr>
          <w:p w14:paraId="66A741C2" w14:textId="77777777" w:rsidR="00FE158D" w:rsidRPr="00156065" w:rsidRDefault="00FE158D" w:rsidP="00156065">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 xml:space="preserve">Naslov </w:t>
            </w:r>
          </w:p>
        </w:tc>
        <w:tc>
          <w:tcPr>
            <w:tcW w:w="2126" w:type="dxa"/>
            <w:tcBorders>
              <w:top w:val="single" w:sz="2" w:space="0" w:color="auto"/>
              <w:left w:val="single" w:sz="2" w:space="0" w:color="auto"/>
              <w:bottom w:val="single" w:sz="2" w:space="0" w:color="auto"/>
              <w:right w:val="single" w:sz="2" w:space="0" w:color="auto"/>
            </w:tcBorders>
          </w:tcPr>
          <w:p w14:paraId="3992A4E4" w14:textId="44AE351F" w:rsidR="00FE158D" w:rsidRPr="00156065" w:rsidRDefault="00FE158D" w:rsidP="00156065">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Producent</w:t>
            </w:r>
          </w:p>
        </w:tc>
        <w:tc>
          <w:tcPr>
            <w:tcW w:w="1808" w:type="dxa"/>
            <w:tcBorders>
              <w:top w:val="single" w:sz="2" w:space="0" w:color="auto"/>
              <w:left w:val="single" w:sz="2" w:space="0" w:color="auto"/>
              <w:bottom w:val="single" w:sz="2" w:space="0" w:color="auto"/>
              <w:right w:val="single" w:sz="2" w:space="0" w:color="B2B2B2"/>
            </w:tcBorders>
          </w:tcPr>
          <w:p w14:paraId="49CC8A81" w14:textId="56580D6A" w:rsidR="00FE158D" w:rsidRPr="00156065" w:rsidRDefault="00FE158D" w:rsidP="00156065">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Leto premiere</w:t>
            </w:r>
          </w:p>
        </w:tc>
      </w:tr>
      <w:tr w:rsidR="005673D8" w:rsidRPr="00F90DA1" w14:paraId="58C2CDF7" w14:textId="77777777" w:rsidTr="00274EB2">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080B989F" w14:textId="0E54CFEE"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r w:rsidRPr="00F90DA1">
              <w:rPr>
                <w:rFonts w:ascii="Calibri Light" w:eastAsia="Times New Roman" w:hAnsi="Calibri Light" w:cs="Calibri Light"/>
                <w:color w:val="000000"/>
                <w:sz w:val="22"/>
                <w:szCs w:val="22"/>
                <w:lang w:eastAsia="sl-SI"/>
              </w:rPr>
              <w:t>1</w:t>
            </w:r>
          </w:p>
        </w:tc>
        <w:tc>
          <w:tcPr>
            <w:tcW w:w="5299" w:type="dxa"/>
            <w:tcBorders>
              <w:top w:val="single" w:sz="2" w:space="0" w:color="auto"/>
              <w:left w:val="single" w:sz="4" w:space="0" w:color="auto"/>
              <w:bottom w:val="single" w:sz="2" w:space="0" w:color="auto"/>
              <w:right w:val="single" w:sz="2" w:space="0" w:color="auto"/>
            </w:tcBorders>
          </w:tcPr>
          <w:p w14:paraId="3FEABE90"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2126" w:type="dxa"/>
            <w:tcBorders>
              <w:top w:val="single" w:sz="2" w:space="0" w:color="auto"/>
              <w:left w:val="single" w:sz="2" w:space="0" w:color="auto"/>
              <w:bottom w:val="single" w:sz="2" w:space="0" w:color="auto"/>
              <w:right w:val="single" w:sz="2" w:space="0" w:color="auto"/>
            </w:tcBorders>
          </w:tcPr>
          <w:p w14:paraId="2B9D79FF"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1808" w:type="dxa"/>
            <w:tcBorders>
              <w:top w:val="single" w:sz="2" w:space="0" w:color="auto"/>
              <w:left w:val="single" w:sz="2" w:space="0" w:color="auto"/>
              <w:bottom w:val="single" w:sz="2" w:space="0" w:color="auto"/>
              <w:right w:val="single" w:sz="2" w:space="0" w:color="B2B2B2"/>
            </w:tcBorders>
          </w:tcPr>
          <w:p w14:paraId="535E03C0" w14:textId="77777777" w:rsidR="005673D8" w:rsidRPr="00F90DA1" w:rsidRDefault="005673D8" w:rsidP="005673D8">
            <w:pPr>
              <w:widowControl w:val="0"/>
              <w:autoSpaceDE w:val="0"/>
              <w:autoSpaceDN w:val="0"/>
              <w:adjustRightInd w:val="0"/>
              <w:spacing w:before="90" w:line="276" w:lineRule="auto"/>
              <w:ind w:left="76" w:right="-20"/>
              <w:rPr>
                <w:rFonts w:ascii="Calibri Light" w:hAnsi="Calibri Light" w:cs="Calibri Light"/>
                <w:sz w:val="22"/>
                <w:szCs w:val="22"/>
              </w:rPr>
            </w:pPr>
          </w:p>
        </w:tc>
      </w:tr>
      <w:tr w:rsidR="005673D8" w:rsidRPr="00F90DA1" w14:paraId="3CEEBD2F" w14:textId="77777777" w:rsidTr="00274EB2">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5AFD7251" w14:textId="66B999DA" w:rsidR="005673D8" w:rsidRPr="00F90DA1" w:rsidRDefault="005673D8" w:rsidP="005673D8">
            <w:pPr>
              <w:widowControl w:val="0"/>
              <w:autoSpaceDE w:val="0"/>
              <w:autoSpaceDN w:val="0"/>
              <w:adjustRightInd w:val="0"/>
              <w:spacing w:before="92" w:line="276" w:lineRule="auto"/>
              <w:ind w:left="67" w:right="-20"/>
              <w:rPr>
                <w:rFonts w:ascii="Calibri Light" w:hAnsi="Calibri Light" w:cs="Calibri Light"/>
                <w:sz w:val="22"/>
                <w:szCs w:val="22"/>
              </w:rPr>
            </w:pPr>
            <w:r w:rsidRPr="00F90DA1">
              <w:rPr>
                <w:rFonts w:ascii="Calibri Light" w:eastAsia="Times New Roman" w:hAnsi="Calibri Light" w:cs="Calibri Light"/>
                <w:color w:val="000000"/>
                <w:sz w:val="22"/>
                <w:szCs w:val="22"/>
                <w:lang w:eastAsia="sl-SI"/>
              </w:rPr>
              <w:t>2</w:t>
            </w:r>
          </w:p>
        </w:tc>
        <w:tc>
          <w:tcPr>
            <w:tcW w:w="5299" w:type="dxa"/>
            <w:tcBorders>
              <w:top w:val="single" w:sz="2" w:space="0" w:color="auto"/>
              <w:left w:val="single" w:sz="4" w:space="0" w:color="auto"/>
              <w:bottom w:val="single" w:sz="2" w:space="0" w:color="auto"/>
              <w:right w:val="single" w:sz="2" w:space="0" w:color="auto"/>
            </w:tcBorders>
          </w:tcPr>
          <w:p w14:paraId="481783D0" w14:textId="77777777" w:rsidR="005673D8" w:rsidRPr="00F90DA1" w:rsidRDefault="005673D8" w:rsidP="005673D8">
            <w:pPr>
              <w:widowControl w:val="0"/>
              <w:autoSpaceDE w:val="0"/>
              <w:autoSpaceDN w:val="0"/>
              <w:adjustRightInd w:val="0"/>
              <w:spacing w:before="92" w:line="276" w:lineRule="auto"/>
              <w:ind w:left="67" w:right="-20"/>
              <w:rPr>
                <w:rFonts w:ascii="Calibri Light" w:hAnsi="Calibri Light" w:cs="Calibri Light"/>
                <w:sz w:val="22"/>
                <w:szCs w:val="22"/>
              </w:rPr>
            </w:pPr>
          </w:p>
        </w:tc>
        <w:tc>
          <w:tcPr>
            <w:tcW w:w="2126" w:type="dxa"/>
            <w:tcBorders>
              <w:top w:val="single" w:sz="2" w:space="0" w:color="auto"/>
              <w:left w:val="single" w:sz="2" w:space="0" w:color="auto"/>
              <w:bottom w:val="single" w:sz="2" w:space="0" w:color="auto"/>
              <w:right w:val="single" w:sz="2" w:space="0" w:color="auto"/>
            </w:tcBorders>
          </w:tcPr>
          <w:p w14:paraId="49289C1A" w14:textId="77777777" w:rsidR="005673D8" w:rsidRPr="00F90DA1" w:rsidRDefault="005673D8" w:rsidP="005673D8">
            <w:pPr>
              <w:widowControl w:val="0"/>
              <w:autoSpaceDE w:val="0"/>
              <w:autoSpaceDN w:val="0"/>
              <w:adjustRightInd w:val="0"/>
              <w:spacing w:before="92" w:line="276" w:lineRule="auto"/>
              <w:ind w:left="67" w:right="-20"/>
              <w:rPr>
                <w:rFonts w:ascii="Calibri Light" w:hAnsi="Calibri Light" w:cs="Calibri Light"/>
                <w:sz w:val="22"/>
                <w:szCs w:val="22"/>
              </w:rPr>
            </w:pPr>
          </w:p>
        </w:tc>
        <w:tc>
          <w:tcPr>
            <w:tcW w:w="1808" w:type="dxa"/>
            <w:tcBorders>
              <w:top w:val="single" w:sz="2" w:space="0" w:color="auto"/>
              <w:left w:val="single" w:sz="2" w:space="0" w:color="auto"/>
              <w:bottom w:val="single" w:sz="2" w:space="0" w:color="auto"/>
              <w:right w:val="single" w:sz="2" w:space="0" w:color="B2B2B2"/>
            </w:tcBorders>
          </w:tcPr>
          <w:p w14:paraId="35F96D9C" w14:textId="77777777" w:rsidR="005673D8" w:rsidRPr="00F90DA1" w:rsidRDefault="005673D8" w:rsidP="005673D8">
            <w:pPr>
              <w:widowControl w:val="0"/>
              <w:autoSpaceDE w:val="0"/>
              <w:autoSpaceDN w:val="0"/>
              <w:adjustRightInd w:val="0"/>
              <w:spacing w:before="92" w:line="276" w:lineRule="auto"/>
              <w:ind w:left="76" w:right="-20"/>
              <w:rPr>
                <w:rFonts w:ascii="Calibri Light" w:hAnsi="Calibri Light" w:cs="Calibri Light"/>
                <w:sz w:val="22"/>
                <w:szCs w:val="22"/>
              </w:rPr>
            </w:pPr>
          </w:p>
        </w:tc>
      </w:tr>
      <w:tr w:rsidR="005673D8" w:rsidRPr="00F90DA1" w14:paraId="6FA64978" w14:textId="77777777" w:rsidTr="00274EB2">
        <w:trPr>
          <w:trHeight w:val="483"/>
          <w:jc w:val="center"/>
        </w:trPr>
        <w:tc>
          <w:tcPr>
            <w:tcW w:w="732" w:type="dxa"/>
            <w:tcBorders>
              <w:top w:val="single" w:sz="2" w:space="0" w:color="auto"/>
              <w:left w:val="single" w:sz="2" w:space="0" w:color="auto"/>
              <w:bottom w:val="single" w:sz="2" w:space="0" w:color="auto"/>
              <w:right w:val="single" w:sz="4" w:space="0" w:color="auto"/>
            </w:tcBorders>
            <w:vAlign w:val="bottom"/>
          </w:tcPr>
          <w:p w14:paraId="7F46124F" w14:textId="795029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r w:rsidRPr="00F90DA1">
              <w:rPr>
                <w:rFonts w:ascii="Calibri Light" w:eastAsia="Times New Roman" w:hAnsi="Calibri Light" w:cs="Calibri Light"/>
                <w:color w:val="000000"/>
                <w:sz w:val="22"/>
                <w:szCs w:val="22"/>
                <w:lang w:eastAsia="sl-SI"/>
              </w:rPr>
              <w:t>3</w:t>
            </w:r>
          </w:p>
        </w:tc>
        <w:tc>
          <w:tcPr>
            <w:tcW w:w="5299" w:type="dxa"/>
            <w:tcBorders>
              <w:top w:val="single" w:sz="2" w:space="0" w:color="auto"/>
              <w:left w:val="single" w:sz="4" w:space="0" w:color="auto"/>
              <w:bottom w:val="single" w:sz="2" w:space="0" w:color="auto"/>
              <w:right w:val="single" w:sz="2" w:space="0" w:color="auto"/>
            </w:tcBorders>
          </w:tcPr>
          <w:p w14:paraId="3E3958BC"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2126" w:type="dxa"/>
            <w:tcBorders>
              <w:top w:val="single" w:sz="2" w:space="0" w:color="auto"/>
              <w:left w:val="single" w:sz="2" w:space="0" w:color="auto"/>
              <w:bottom w:val="single" w:sz="2" w:space="0" w:color="auto"/>
              <w:right w:val="single" w:sz="2" w:space="0" w:color="auto"/>
            </w:tcBorders>
          </w:tcPr>
          <w:p w14:paraId="390DFDD6"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1808" w:type="dxa"/>
            <w:tcBorders>
              <w:top w:val="single" w:sz="2" w:space="0" w:color="auto"/>
              <w:left w:val="single" w:sz="2" w:space="0" w:color="auto"/>
              <w:bottom w:val="single" w:sz="2" w:space="0" w:color="auto"/>
              <w:right w:val="single" w:sz="2" w:space="0" w:color="B2B2B2"/>
            </w:tcBorders>
          </w:tcPr>
          <w:p w14:paraId="087445CC" w14:textId="77777777" w:rsidR="005673D8" w:rsidRPr="00F90DA1" w:rsidRDefault="005673D8" w:rsidP="005673D8">
            <w:pPr>
              <w:widowControl w:val="0"/>
              <w:autoSpaceDE w:val="0"/>
              <w:autoSpaceDN w:val="0"/>
              <w:adjustRightInd w:val="0"/>
              <w:spacing w:before="90" w:line="276" w:lineRule="auto"/>
              <w:ind w:left="76" w:right="-20"/>
              <w:rPr>
                <w:rFonts w:ascii="Calibri Light" w:hAnsi="Calibri Light" w:cs="Calibri Light"/>
                <w:sz w:val="22"/>
                <w:szCs w:val="22"/>
              </w:rPr>
            </w:pPr>
          </w:p>
        </w:tc>
      </w:tr>
      <w:tr w:rsidR="005673D8" w:rsidRPr="00F90DA1" w14:paraId="574E9930" w14:textId="77777777" w:rsidTr="00274EB2">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595D80CB" w14:textId="0F51D86C"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w w:val="103"/>
                <w:sz w:val="22"/>
                <w:szCs w:val="22"/>
              </w:rPr>
            </w:pPr>
            <w:r w:rsidRPr="00F90DA1">
              <w:rPr>
                <w:rFonts w:ascii="Calibri Light" w:eastAsia="Times New Roman" w:hAnsi="Calibri Light" w:cs="Calibri Light"/>
                <w:color w:val="000000"/>
                <w:sz w:val="22"/>
                <w:szCs w:val="22"/>
                <w:lang w:eastAsia="sl-SI"/>
              </w:rPr>
              <w:t>4</w:t>
            </w:r>
          </w:p>
        </w:tc>
        <w:tc>
          <w:tcPr>
            <w:tcW w:w="5299" w:type="dxa"/>
            <w:tcBorders>
              <w:top w:val="single" w:sz="2" w:space="0" w:color="auto"/>
              <w:left w:val="single" w:sz="4" w:space="0" w:color="auto"/>
              <w:bottom w:val="single" w:sz="2" w:space="0" w:color="auto"/>
              <w:right w:val="single" w:sz="2" w:space="0" w:color="auto"/>
            </w:tcBorders>
          </w:tcPr>
          <w:p w14:paraId="7322E3DA"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2126" w:type="dxa"/>
            <w:tcBorders>
              <w:top w:val="single" w:sz="2" w:space="0" w:color="auto"/>
              <w:left w:val="single" w:sz="2" w:space="0" w:color="auto"/>
              <w:bottom w:val="single" w:sz="2" w:space="0" w:color="auto"/>
              <w:right w:val="single" w:sz="2" w:space="0" w:color="auto"/>
            </w:tcBorders>
          </w:tcPr>
          <w:p w14:paraId="1C8C28EB"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1808" w:type="dxa"/>
            <w:tcBorders>
              <w:top w:val="single" w:sz="2" w:space="0" w:color="auto"/>
              <w:left w:val="single" w:sz="2" w:space="0" w:color="auto"/>
              <w:bottom w:val="single" w:sz="2" w:space="0" w:color="auto"/>
              <w:right w:val="single" w:sz="2" w:space="0" w:color="B2B2B2"/>
            </w:tcBorders>
          </w:tcPr>
          <w:p w14:paraId="480A89A0" w14:textId="77777777" w:rsidR="005673D8" w:rsidRPr="00F90DA1" w:rsidRDefault="005673D8" w:rsidP="005673D8">
            <w:pPr>
              <w:widowControl w:val="0"/>
              <w:autoSpaceDE w:val="0"/>
              <w:autoSpaceDN w:val="0"/>
              <w:adjustRightInd w:val="0"/>
              <w:spacing w:before="90" w:line="276" w:lineRule="auto"/>
              <w:ind w:left="76" w:right="-20"/>
              <w:rPr>
                <w:rFonts w:ascii="Calibri Light" w:hAnsi="Calibri Light" w:cs="Calibri Light"/>
                <w:sz w:val="22"/>
                <w:szCs w:val="22"/>
              </w:rPr>
            </w:pPr>
          </w:p>
        </w:tc>
      </w:tr>
      <w:tr w:rsidR="005673D8" w:rsidRPr="00F90DA1" w14:paraId="7189BE64" w14:textId="77777777" w:rsidTr="00274EB2">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7D57AD03" w14:textId="58407D0F"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w w:val="103"/>
                <w:sz w:val="22"/>
                <w:szCs w:val="22"/>
              </w:rPr>
            </w:pPr>
            <w:r w:rsidRPr="00F90DA1">
              <w:rPr>
                <w:rFonts w:ascii="Calibri Light" w:eastAsia="Times New Roman" w:hAnsi="Calibri Light" w:cs="Calibri Light"/>
                <w:color w:val="000000"/>
                <w:sz w:val="22"/>
                <w:szCs w:val="22"/>
                <w:lang w:eastAsia="sl-SI"/>
              </w:rPr>
              <w:t>5</w:t>
            </w:r>
          </w:p>
        </w:tc>
        <w:tc>
          <w:tcPr>
            <w:tcW w:w="5299" w:type="dxa"/>
            <w:tcBorders>
              <w:top w:val="single" w:sz="2" w:space="0" w:color="auto"/>
              <w:left w:val="single" w:sz="4" w:space="0" w:color="auto"/>
              <w:bottom w:val="single" w:sz="2" w:space="0" w:color="auto"/>
              <w:right w:val="single" w:sz="2" w:space="0" w:color="auto"/>
            </w:tcBorders>
          </w:tcPr>
          <w:p w14:paraId="27953F7B"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2126" w:type="dxa"/>
            <w:tcBorders>
              <w:top w:val="single" w:sz="2" w:space="0" w:color="auto"/>
              <w:left w:val="single" w:sz="2" w:space="0" w:color="auto"/>
              <w:bottom w:val="single" w:sz="2" w:space="0" w:color="auto"/>
              <w:right w:val="single" w:sz="2" w:space="0" w:color="auto"/>
            </w:tcBorders>
          </w:tcPr>
          <w:p w14:paraId="23B12109"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1808" w:type="dxa"/>
            <w:tcBorders>
              <w:top w:val="single" w:sz="2" w:space="0" w:color="auto"/>
              <w:left w:val="single" w:sz="2" w:space="0" w:color="auto"/>
              <w:bottom w:val="single" w:sz="2" w:space="0" w:color="auto"/>
              <w:right w:val="single" w:sz="2" w:space="0" w:color="B2B2B2"/>
            </w:tcBorders>
          </w:tcPr>
          <w:p w14:paraId="5D4D1775" w14:textId="77777777" w:rsidR="005673D8" w:rsidRPr="00F90DA1" w:rsidRDefault="005673D8" w:rsidP="005673D8">
            <w:pPr>
              <w:widowControl w:val="0"/>
              <w:autoSpaceDE w:val="0"/>
              <w:autoSpaceDN w:val="0"/>
              <w:adjustRightInd w:val="0"/>
              <w:spacing w:before="90" w:line="276" w:lineRule="auto"/>
              <w:ind w:left="76" w:right="-20"/>
              <w:rPr>
                <w:rFonts w:ascii="Calibri Light" w:hAnsi="Calibri Light" w:cs="Calibri Light"/>
                <w:sz w:val="22"/>
                <w:szCs w:val="22"/>
              </w:rPr>
            </w:pPr>
          </w:p>
        </w:tc>
      </w:tr>
      <w:tr w:rsidR="005673D8" w:rsidRPr="00F90DA1" w14:paraId="2054882A" w14:textId="77777777" w:rsidTr="00274EB2">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4C59E8D4" w14:textId="572C82F1"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w w:val="103"/>
                <w:sz w:val="22"/>
                <w:szCs w:val="22"/>
              </w:rPr>
            </w:pPr>
            <w:r w:rsidRPr="00F90DA1">
              <w:rPr>
                <w:rFonts w:ascii="Calibri Light" w:eastAsia="Times New Roman" w:hAnsi="Calibri Light" w:cs="Calibri Light"/>
                <w:color w:val="000000"/>
                <w:sz w:val="22"/>
                <w:szCs w:val="22"/>
                <w:lang w:eastAsia="sl-SI"/>
              </w:rPr>
              <w:t>6</w:t>
            </w:r>
          </w:p>
        </w:tc>
        <w:tc>
          <w:tcPr>
            <w:tcW w:w="5299" w:type="dxa"/>
            <w:tcBorders>
              <w:top w:val="single" w:sz="2" w:space="0" w:color="auto"/>
              <w:left w:val="single" w:sz="4" w:space="0" w:color="auto"/>
              <w:bottom w:val="single" w:sz="2" w:space="0" w:color="auto"/>
              <w:right w:val="single" w:sz="2" w:space="0" w:color="auto"/>
            </w:tcBorders>
          </w:tcPr>
          <w:p w14:paraId="3045F970"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2126" w:type="dxa"/>
            <w:tcBorders>
              <w:top w:val="single" w:sz="2" w:space="0" w:color="auto"/>
              <w:left w:val="single" w:sz="2" w:space="0" w:color="auto"/>
              <w:bottom w:val="single" w:sz="2" w:space="0" w:color="auto"/>
              <w:right w:val="single" w:sz="2" w:space="0" w:color="auto"/>
            </w:tcBorders>
          </w:tcPr>
          <w:p w14:paraId="077F1129" w14:textId="77777777" w:rsidR="005673D8" w:rsidRPr="00F90DA1" w:rsidRDefault="005673D8" w:rsidP="005673D8">
            <w:pPr>
              <w:widowControl w:val="0"/>
              <w:autoSpaceDE w:val="0"/>
              <w:autoSpaceDN w:val="0"/>
              <w:adjustRightInd w:val="0"/>
              <w:spacing w:before="90" w:line="276" w:lineRule="auto"/>
              <w:ind w:left="67" w:right="-20"/>
              <w:rPr>
                <w:rFonts w:ascii="Calibri Light" w:hAnsi="Calibri Light" w:cs="Calibri Light"/>
                <w:sz w:val="22"/>
                <w:szCs w:val="22"/>
              </w:rPr>
            </w:pPr>
          </w:p>
        </w:tc>
        <w:tc>
          <w:tcPr>
            <w:tcW w:w="1808" w:type="dxa"/>
            <w:tcBorders>
              <w:top w:val="single" w:sz="2" w:space="0" w:color="auto"/>
              <w:left w:val="single" w:sz="2" w:space="0" w:color="auto"/>
              <w:bottom w:val="single" w:sz="2" w:space="0" w:color="auto"/>
              <w:right w:val="single" w:sz="2" w:space="0" w:color="B2B2B2"/>
            </w:tcBorders>
          </w:tcPr>
          <w:p w14:paraId="30C212B5" w14:textId="77777777" w:rsidR="005673D8" w:rsidRPr="00F90DA1" w:rsidRDefault="005673D8" w:rsidP="005673D8">
            <w:pPr>
              <w:widowControl w:val="0"/>
              <w:autoSpaceDE w:val="0"/>
              <w:autoSpaceDN w:val="0"/>
              <w:adjustRightInd w:val="0"/>
              <w:spacing w:before="90" w:line="276" w:lineRule="auto"/>
              <w:ind w:left="76" w:right="-20"/>
              <w:rPr>
                <w:rFonts w:ascii="Calibri Light" w:hAnsi="Calibri Light" w:cs="Calibri Light"/>
                <w:sz w:val="22"/>
                <w:szCs w:val="22"/>
              </w:rPr>
            </w:pPr>
          </w:p>
        </w:tc>
      </w:tr>
    </w:tbl>
    <w:p w14:paraId="50E92B83" w14:textId="18EB64FF" w:rsidR="00FE158D" w:rsidRPr="00F90DA1" w:rsidRDefault="00FE158D" w:rsidP="00FE158D">
      <w:pPr>
        <w:widowControl w:val="0"/>
        <w:autoSpaceDE w:val="0"/>
        <w:autoSpaceDN w:val="0"/>
        <w:adjustRightInd w:val="0"/>
        <w:spacing w:line="276" w:lineRule="auto"/>
        <w:ind w:right="-20"/>
        <w:rPr>
          <w:rFonts w:ascii="Calibri Light" w:hAnsi="Calibri Light" w:cs="Calibri Light"/>
          <w:b/>
          <w:bCs/>
          <w:sz w:val="22"/>
          <w:szCs w:val="22"/>
        </w:rPr>
      </w:pPr>
    </w:p>
    <w:p w14:paraId="3D7A5C68" w14:textId="1A37DBC6" w:rsidR="00BE3E9C" w:rsidRPr="00F90DA1" w:rsidRDefault="00BE3E9C" w:rsidP="00FE158D">
      <w:pPr>
        <w:widowControl w:val="0"/>
        <w:autoSpaceDE w:val="0"/>
        <w:autoSpaceDN w:val="0"/>
        <w:adjustRightInd w:val="0"/>
        <w:spacing w:line="276" w:lineRule="auto"/>
        <w:ind w:right="-20"/>
        <w:rPr>
          <w:rFonts w:ascii="Calibri Light" w:hAnsi="Calibri Light" w:cs="Calibri Light"/>
          <w:b/>
          <w:bCs/>
          <w:sz w:val="22"/>
          <w:szCs w:val="22"/>
        </w:rPr>
      </w:pPr>
    </w:p>
    <w:p w14:paraId="6BF7028F" w14:textId="385B3602" w:rsidR="00BE3E9C" w:rsidRPr="00F90DA1" w:rsidRDefault="00BE3E9C" w:rsidP="00BE3E9C">
      <w:pPr>
        <w:jc w:val="center"/>
        <w:rPr>
          <w:rFonts w:ascii="Calibri Light" w:hAnsi="Calibri Light" w:cs="Calibri Light"/>
          <w:b/>
          <w:bCs/>
          <w:sz w:val="28"/>
          <w:szCs w:val="28"/>
          <w:u w:val="single"/>
        </w:rPr>
      </w:pPr>
      <w:r w:rsidRPr="00F90DA1">
        <w:rPr>
          <w:rFonts w:ascii="Calibri Light" w:hAnsi="Calibri Light" w:cs="Calibri Light"/>
          <w:b/>
          <w:bCs/>
          <w:sz w:val="28"/>
          <w:szCs w:val="28"/>
          <w:u w:val="single"/>
        </w:rPr>
        <w:t>II. Odmevnost</w:t>
      </w:r>
    </w:p>
    <w:p w14:paraId="1E33BFEC" w14:textId="4256885E" w:rsidR="00BE3E9C" w:rsidRPr="00F90DA1" w:rsidRDefault="00BE3E9C" w:rsidP="00BE3E9C">
      <w:pPr>
        <w:jc w:val="center"/>
        <w:rPr>
          <w:rFonts w:ascii="Calibri Light" w:hAnsi="Calibri Light" w:cs="Calibri Light"/>
          <w:b/>
          <w:bCs/>
          <w:sz w:val="24"/>
          <w:u w:val="single"/>
        </w:rPr>
      </w:pPr>
    </w:p>
    <w:p w14:paraId="0CBA4A81" w14:textId="61C654F3" w:rsidR="00BE3E9C" w:rsidRPr="00F90DA1" w:rsidRDefault="00BE3E9C" w:rsidP="00BE3E9C">
      <w:pPr>
        <w:rPr>
          <w:rFonts w:ascii="Calibri Light" w:hAnsi="Calibri Light" w:cs="Calibri Light"/>
          <w:b/>
          <w:sz w:val="22"/>
          <w:szCs w:val="22"/>
        </w:rPr>
      </w:pPr>
      <w:r w:rsidRPr="00F90DA1">
        <w:rPr>
          <w:rFonts w:ascii="Calibri Light" w:hAnsi="Calibri Light" w:cs="Calibri Light"/>
          <w:b/>
          <w:sz w:val="22"/>
          <w:szCs w:val="22"/>
        </w:rPr>
        <w:t>2.a. publicistični članki o avtorju ali njegovem delu ali intervjuji avtorja v domačih in tujih revijah in v osrednjih časopisih, v osrednjih elektronskih medijih in spletnih revijah doma in v tujini</w:t>
      </w:r>
    </w:p>
    <w:p w14:paraId="2D38095A" w14:textId="59CB98C3" w:rsidR="00FE158D" w:rsidRPr="00F90DA1" w:rsidRDefault="00FE158D" w:rsidP="00E32CEE">
      <w:pPr>
        <w:widowControl w:val="0"/>
        <w:autoSpaceDE w:val="0"/>
        <w:autoSpaceDN w:val="0"/>
        <w:adjustRightInd w:val="0"/>
        <w:spacing w:line="276" w:lineRule="auto"/>
        <w:ind w:right="-20"/>
        <w:rPr>
          <w:rFonts w:ascii="Calibri Light" w:hAnsi="Calibri Light" w:cs="Calibri Light"/>
          <w:b/>
          <w:bCs/>
          <w:sz w:val="22"/>
          <w:szCs w:val="22"/>
        </w:rPr>
      </w:pPr>
    </w:p>
    <w:p w14:paraId="72B04D39" w14:textId="708F827C" w:rsidR="00FE158D" w:rsidRPr="00F90DA1" w:rsidRDefault="00FE158D" w:rsidP="00E32CEE">
      <w:pPr>
        <w:widowControl w:val="0"/>
        <w:autoSpaceDE w:val="0"/>
        <w:autoSpaceDN w:val="0"/>
        <w:adjustRightInd w:val="0"/>
        <w:spacing w:line="276" w:lineRule="auto"/>
        <w:ind w:right="-20"/>
        <w:rPr>
          <w:rFonts w:ascii="Calibri Light" w:hAnsi="Calibri Light" w:cs="Calibri Light"/>
          <w:b/>
          <w:bCs/>
          <w:sz w:val="22"/>
          <w:szCs w:val="22"/>
        </w:rPr>
      </w:pPr>
    </w:p>
    <w:tbl>
      <w:tblPr>
        <w:tblW w:w="9776" w:type="dxa"/>
        <w:jc w:val="center"/>
        <w:tblCellMar>
          <w:left w:w="70" w:type="dxa"/>
          <w:right w:w="70" w:type="dxa"/>
        </w:tblCellMar>
        <w:tblLook w:val="04A0" w:firstRow="1" w:lastRow="0" w:firstColumn="1" w:lastColumn="0" w:noHBand="0" w:noVBand="1"/>
      </w:tblPr>
      <w:tblGrid>
        <w:gridCol w:w="960"/>
        <w:gridCol w:w="962"/>
        <w:gridCol w:w="1300"/>
        <w:gridCol w:w="1876"/>
        <w:gridCol w:w="2410"/>
        <w:gridCol w:w="2268"/>
      </w:tblGrid>
      <w:tr w:rsidR="00BE3E9C" w:rsidRPr="00D67962" w14:paraId="43663199" w14:textId="77777777" w:rsidTr="00676F1E">
        <w:trPr>
          <w:trHeight w:val="1056"/>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F953D" w14:textId="77777777" w:rsidR="00BE3E9C" w:rsidRPr="00F90DA1" w:rsidRDefault="00BE3E9C"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Zap.</w:t>
            </w:r>
            <w:r w:rsidRPr="00156065">
              <w:rPr>
                <w:rFonts w:ascii="Calibri Light" w:eastAsia="Times New Roman" w:hAnsi="Calibri Light" w:cs="Calibri Light"/>
                <w:b/>
                <w:bCs/>
                <w:color w:val="000000"/>
                <w:szCs w:val="20"/>
                <w:lang w:eastAsia="sl-SI"/>
              </w:rPr>
              <w:t xml:space="preserve"> </w:t>
            </w:r>
            <w:r w:rsidRPr="00F90DA1">
              <w:rPr>
                <w:rFonts w:ascii="Calibri Light" w:eastAsia="Times New Roman" w:hAnsi="Calibri Light" w:cs="Calibri Light"/>
                <w:b/>
                <w:bCs/>
                <w:color w:val="000000"/>
                <w:szCs w:val="20"/>
                <w:lang w:eastAsia="sl-SI"/>
              </w:rPr>
              <w:t>št.</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66CD067F" w14:textId="77777777" w:rsidR="00BE3E9C" w:rsidRPr="00F90DA1" w:rsidRDefault="00BE3E9C"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Izdajatelj</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27F1EF6" w14:textId="77777777" w:rsidR="00BE3E9C" w:rsidRPr="00F90DA1" w:rsidRDefault="00BE3E9C"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Ime publikacije oz. medija</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41D3A1A1" w14:textId="044DF8AC" w:rsidR="00BE3E9C" w:rsidRPr="00F90DA1" w:rsidRDefault="00BE3E9C"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Naslov članka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EEC644B" w14:textId="77777777" w:rsidR="00BE3E9C" w:rsidRPr="00F90DA1" w:rsidRDefault="00BE3E9C"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Leto izida, številka publikacije in stran oz. datum objave, če gre za elektronski medij</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DD08408" w14:textId="77777777" w:rsidR="00BE3E9C" w:rsidRPr="00F90DA1" w:rsidRDefault="00BE3E9C"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Navedba preverljive povezave do objave oz. navedba št. priloge</w:t>
            </w:r>
            <w:r w:rsidRPr="00D67962">
              <w:rPr>
                <w:rFonts w:ascii="Calibri Light" w:eastAsia="Times New Roman" w:hAnsi="Calibri Light" w:cs="Calibri Light"/>
                <w:b/>
                <w:bCs/>
                <w:color w:val="000000"/>
                <w:szCs w:val="20"/>
                <w:vertAlign w:val="superscript"/>
                <w:lang w:eastAsia="sl-SI"/>
              </w:rPr>
              <w:footnoteReference w:id="4"/>
            </w:r>
          </w:p>
        </w:tc>
      </w:tr>
      <w:tr w:rsidR="00BE3E9C" w:rsidRPr="00F90DA1" w14:paraId="790D37F6"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899CD0"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1</w:t>
            </w:r>
          </w:p>
        </w:tc>
        <w:tc>
          <w:tcPr>
            <w:tcW w:w="962" w:type="dxa"/>
            <w:tcBorders>
              <w:top w:val="nil"/>
              <w:left w:val="nil"/>
              <w:bottom w:val="single" w:sz="4" w:space="0" w:color="auto"/>
              <w:right w:val="single" w:sz="4" w:space="0" w:color="auto"/>
            </w:tcBorders>
            <w:shd w:val="clear" w:color="auto" w:fill="auto"/>
            <w:noWrap/>
            <w:vAlign w:val="bottom"/>
            <w:hideMark/>
          </w:tcPr>
          <w:p w14:paraId="3451B66C"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D0256D"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7538986B"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173C2833"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DEF295"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E3E9C" w:rsidRPr="00F90DA1" w14:paraId="781DDE21"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28BFB2"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2</w:t>
            </w:r>
          </w:p>
        </w:tc>
        <w:tc>
          <w:tcPr>
            <w:tcW w:w="962" w:type="dxa"/>
            <w:tcBorders>
              <w:top w:val="nil"/>
              <w:left w:val="nil"/>
              <w:bottom w:val="single" w:sz="4" w:space="0" w:color="auto"/>
              <w:right w:val="single" w:sz="4" w:space="0" w:color="auto"/>
            </w:tcBorders>
            <w:shd w:val="clear" w:color="auto" w:fill="auto"/>
            <w:noWrap/>
            <w:vAlign w:val="bottom"/>
            <w:hideMark/>
          </w:tcPr>
          <w:p w14:paraId="354ED5B9"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69EDAE"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76CFED05"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21C4DD97"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75BE9A"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E3E9C" w:rsidRPr="00F90DA1" w14:paraId="13D44007"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DF7D11"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3</w:t>
            </w:r>
          </w:p>
        </w:tc>
        <w:tc>
          <w:tcPr>
            <w:tcW w:w="962" w:type="dxa"/>
            <w:tcBorders>
              <w:top w:val="nil"/>
              <w:left w:val="nil"/>
              <w:bottom w:val="single" w:sz="4" w:space="0" w:color="auto"/>
              <w:right w:val="single" w:sz="4" w:space="0" w:color="auto"/>
            </w:tcBorders>
            <w:shd w:val="clear" w:color="auto" w:fill="auto"/>
            <w:noWrap/>
            <w:vAlign w:val="bottom"/>
            <w:hideMark/>
          </w:tcPr>
          <w:p w14:paraId="14CDD05E"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BF5BCC"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66317D0B"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13970A55"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2474119B"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E3E9C" w:rsidRPr="00F90DA1" w14:paraId="40D56DE1"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A9026A"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4</w:t>
            </w:r>
          </w:p>
        </w:tc>
        <w:tc>
          <w:tcPr>
            <w:tcW w:w="962" w:type="dxa"/>
            <w:tcBorders>
              <w:top w:val="nil"/>
              <w:left w:val="nil"/>
              <w:bottom w:val="single" w:sz="4" w:space="0" w:color="auto"/>
              <w:right w:val="single" w:sz="4" w:space="0" w:color="auto"/>
            </w:tcBorders>
            <w:shd w:val="clear" w:color="auto" w:fill="auto"/>
            <w:noWrap/>
            <w:vAlign w:val="bottom"/>
            <w:hideMark/>
          </w:tcPr>
          <w:p w14:paraId="7ECE8D59"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117E4D"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1B272A44"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488D2175"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69496C87"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E3E9C" w:rsidRPr="00F90DA1" w14:paraId="1D3FDE5C"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E52DB9"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5</w:t>
            </w:r>
          </w:p>
        </w:tc>
        <w:tc>
          <w:tcPr>
            <w:tcW w:w="962" w:type="dxa"/>
            <w:tcBorders>
              <w:top w:val="nil"/>
              <w:left w:val="nil"/>
              <w:bottom w:val="single" w:sz="4" w:space="0" w:color="auto"/>
              <w:right w:val="single" w:sz="4" w:space="0" w:color="auto"/>
            </w:tcBorders>
            <w:shd w:val="clear" w:color="auto" w:fill="auto"/>
            <w:noWrap/>
            <w:vAlign w:val="bottom"/>
            <w:hideMark/>
          </w:tcPr>
          <w:p w14:paraId="3117FC02"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2B9E7D"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246BD902"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5870F306"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0028187B"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E3E9C" w:rsidRPr="00F90DA1" w14:paraId="521FBB80"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422154"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6</w:t>
            </w:r>
          </w:p>
        </w:tc>
        <w:tc>
          <w:tcPr>
            <w:tcW w:w="962" w:type="dxa"/>
            <w:tcBorders>
              <w:top w:val="nil"/>
              <w:left w:val="nil"/>
              <w:bottom w:val="single" w:sz="4" w:space="0" w:color="auto"/>
              <w:right w:val="single" w:sz="4" w:space="0" w:color="auto"/>
            </w:tcBorders>
            <w:shd w:val="clear" w:color="auto" w:fill="auto"/>
            <w:noWrap/>
            <w:vAlign w:val="bottom"/>
            <w:hideMark/>
          </w:tcPr>
          <w:p w14:paraId="22055455"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80F8ED"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0BDA70D8"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5627D2A7"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50C935BF"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E3E9C" w:rsidRPr="00F90DA1" w14:paraId="440CD5DB"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68F28C"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7</w:t>
            </w:r>
          </w:p>
        </w:tc>
        <w:tc>
          <w:tcPr>
            <w:tcW w:w="962" w:type="dxa"/>
            <w:tcBorders>
              <w:top w:val="nil"/>
              <w:left w:val="nil"/>
              <w:bottom w:val="single" w:sz="4" w:space="0" w:color="auto"/>
              <w:right w:val="single" w:sz="4" w:space="0" w:color="auto"/>
            </w:tcBorders>
            <w:shd w:val="clear" w:color="auto" w:fill="auto"/>
            <w:noWrap/>
            <w:vAlign w:val="bottom"/>
            <w:hideMark/>
          </w:tcPr>
          <w:p w14:paraId="232D9E8E"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28822F"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3516FB53"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4DB4661C"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BE1A8A"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E3E9C" w:rsidRPr="00F90DA1" w14:paraId="7A20FF47"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751577"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8</w:t>
            </w:r>
          </w:p>
        </w:tc>
        <w:tc>
          <w:tcPr>
            <w:tcW w:w="962" w:type="dxa"/>
            <w:tcBorders>
              <w:top w:val="nil"/>
              <w:left w:val="nil"/>
              <w:bottom w:val="single" w:sz="4" w:space="0" w:color="auto"/>
              <w:right w:val="single" w:sz="4" w:space="0" w:color="auto"/>
            </w:tcBorders>
            <w:shd w:val="clear" w:color="auto" w:fill="auto"/>
            <w:noWrap/>
            <w:vAlign w:val="bottom"/>
            <w:hideMark/>
          </w:tcPr>
          <w:p w14:paraId="15C54715"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44A3BB"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004A1222"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34A6439F"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697CF71D"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E3E9C" w:rsidRPr="00F90DA1" w14:paraId="73ECF9E2"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EE4EA3"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9</w:t>
            </w:r>
          </w:p>
        </w:tc>
        <w:tc>
          <w:tcPr>
            <w:tcW w:w="962" w:type="dxa"/>
            <w:tcBorders>
              <w:top w:val="nil"/>
              <w:left w:val="nil"/>
              <w:bottom w:val="single" w:sz="4" w:space="0" w:color="auto"/>
              <w:right w:val="single" w:sz="4" w:space="0" w:color="auto"/>
            </w:tcBorders>
            <w:shd w:val="clear" w:color="auto" w:fill="auto"/>
            <w:noWrap/>
            <w:vAlign w:val="bottom"/>
            <w:hideMark/>
          </w:tcPr>
          <w:p w14:paraId="774BA930"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A69ECF"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0F273528"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6E2EFDB8"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1BC872E8"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E3E9C" w:rsidRPr="00F90DA1" w14:paraId="41077B73"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3B3781"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10</w:t>
            </w:r>
          </w:p>
        </w:tc>
        <w:tc>
          <w:tcPr>
            <w:tcW w:w="962" w:type="dxa"/>
            <w:tcBorders>
              <w:top w:val="nil"/>
              <w:left w:val="nil"/>
              <w:bottom w:val="single" w:sz="4" w:space="0" w:color="auto"/>
              <w:right w:val="single" w:sz="4" w:space="0" w:color="auto"/>
            </w:tcBorders>
            <w:shd w:val="clear" w:color="auto" w:fill="auto"/>
            <w:noWrap/>
            <w:vAlign w:val="bottom"/>
            <w:hideMark/>
          </w:tcPr>
          <w:p w14:paraId="2BCD38FD"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1015AD"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331C90E6"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69EF958E"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4945CC"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bl>
    <w:p w14:paraId="4C8DB5C6" w14:textId="46C1C8DA" w:rsidR="00FE158D" w:rsidRPr="00F90DA1" w:rsidRDefault="00FE158D" w:rsidP="00E32CEE">
      <w:pPr>
        <w:widowControl w:val="0"/>
        <w:autoSpaceDE w:val="0"/>
        <w:autoSpaceDN w:val="0"/>
        <w:adjustRightInd w:val="0"/>
        <w:spacing w:line="276" w:lineRule="auto"/>
        <w:ind w:right="-20"/>
        <w:rPr>
          <w:rFonts w:ascii="Calibri Light" w:hAnsi="Calibri Light" w:cs="Calibri Light"/>
          <w:b/>
          <w:bCs/>
          <w:sz w:val="22"/>
          <w:szCs w:val="22"/>
        </w:rPr>
      </w:pPr>
    </w:p>
    <w:p w14:paraId="1B666D4B" w14:textId="2E3B642C" w:rsidR="00BE3E9C" w:rsidRPr="00F90DA1" w:rsidRDefault="006D15F4" w:rsidP="00BE3E9C">
      <w:pPr>
        <w:jc w:val="both"/>
        <w:rPr>
          <w:rFonts w:ascii="Calibri Light" w:hAnsi="Calibri Light" w:cs="Calibri Light"/>
          <w:b/>
          <w:sz w:val="22"/>
          <w:szCs w:val="22"/>
        </w:rPr>
      </w:pPr>
      <w:r w:rsidRPr="00F90DA1">
        <w:rPr>
          <w:rFonts w:ascii="Calibri Light" w:hAnsi="Calibri Light" w:cs="Calibri Light"/>
          <w:b/>
          <w:sz w:val="22"/>
          <w:szCs w:val="22"/>
        </w:rPr>
        <w:t>2.</w:t>
      </w:r>
      <w:r w:rsidR="00BE3E9C" w:rsidRPr="00F90DA1">
        <w:rPr>
          <w:rFonts w:ascii="Calibri Light" w:hAnsi="Calibri Light" w:cs="Calibri Light"/>
          <w:b/>
          <w:sz w:val="22"/>
          <w:szCs w:val="22"/>
        </w:rPr>
        <w:t>b</w:t>
      </w:r>
      <w:r w:rsidRPr="00F90DA1">
        <w:rPr>
          <w:rFonts w:ascii="Calibri Light" w:hAnsi="Calibri Light" w:cs="Calibri Light"/>
          <w:b/>
          <w:sz w:val="22"/>
          <w:szCs w:val="22"/>
        </w:rPr>
        <w:t>.</w:t>
      </w:r>
      <w:r w:rsidR="00BE3E9C" w:rsidRPr="00F90DA1">
        <w:rPr>
          <w:rFonts w:ascii="Calibri Light" w:hAnsi="Calibri Light" w:cs="Calibri Light"/>
          <w:b/>
          <w:sz w:val="22"/>
          <w:szCs w:val="22"/>
        </w:rPr>
        <w:t xml:space="preserve"> revijalni prevodi v tiskanih ali spletnih publikacijah v tujini v zadnjih petih letih</w:t>
      </w:r>
    </w:p>
    <w:p w14:paraId="1343404B" w14:textId="77777777" w:rsidR="00BE3E9C" w:rsidRPr="00F90DA1" w:rsidRDefault="00BE3E9C" w:rsidP="00E32CEE">
      <w:pPr>
        <w:widowControl w:val="0"/>
        <w:autoSpaceDE w:val="0"/>
        <w:autoSpaceDN w:val="0"/>
        <w:adjustRightInd w:val="0"/>
        <w:spacing w:line="276" w:lineRule="auto"/>
        <w:ind w:right="-20"/>
        <w:rPr>
          <w:rFonts w:ascii="Calibri Light" w:hAnsi="Calibri Light" w:cs="Calibri Light"/>
          <w:b/>
          <w:bCs/>
          <w:sz w:val="22"/>
          <w:szCs w:val="22"/>
        </w:rPr>
      </w:pPr>
    </w:p>
    <w:tbl>
      <w:tblPr>
        <w:tblW w:w="9776" w:type="dxa"/>
        <w:jc w:val="center"/>
        <w:tblCellMar>
          <w:left w:w="70" w:type="dxa"/>
          <w:right w:w="70" w:type="dxa"/>
        </w:tblCellMar>
        <w:tblLook w:val="04A0" w:firstRow="1" w:lastRow="0" w:firstColumn="1" w:lastColumn="0" w:noHBand="0" w:noVBand="1"/>
      </w:tblPr>
      <w:tblGrid>
        <w:gridCol w:w="960"/>
        <w:gridCol w:w="962"/>
        <w:gridCol w:w="1300"/>
        <w:gridCol w:w="1876"/>
        <w:gridCol w:w="2410"/>
        <w:gridCol w:w="2268"/>
      </w:tblGrid>
      <w:tr w:rsidR="00BE3E9C" w:rsidRPr="00156065" w14:paraId="75375AE3" w14:textId="77777777" w:rsidTr="00676F1E">
        <w:trPr>
          <w:trHeight w:val="1056"/>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1787F" w14:textId="77777777" w:rsidR="00BE3E9C" w:rsidRPr="00F90DA1" w:rsidRDefault="00BE3E9C"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lastRenderedPageBreak/>
              <w:t>Zap.</w:t>
            </w:r>
            <w:r w:rsidRPr="00156065">
              <w:rPr>
                <w:rFonts w:ascii="Calibri Light" w:eastAsia="Times New Roman" w:hAnsi="Calibri Light" w:cs="Calibri Light"/>
                <w:b/>
                <w:bCs/>
                <w:color w:val="000000"/>
                <w:szCs w:val="20"/>
                <w:lang w:eastAsia="sl-SI"/>
              </w:rPr>
              <w:t xml:space="preserve"> </w:t>
            </w:r>
            <w:r w:rsidRPr="00F90DA1">
              <w:rPr>
                <w:rFonts w:ascii="Calibri Light" w:eastAsia="Times New Roman" w:hAnsi="Calibri Light" w:cs="Calibri Light"/>
                <w:b/>
                <w:bCs/>
                <w:color w:val="000000"/>
                <w:szCs w:val="20"/>
                <w:lang w:eastAsia="sl-SI"/>
              </w:rPr>
              <w:t>št.</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4CA89879" w14:textId="77777777" w:rsidR="00BE3E9C" w:rsidRPr="00F90DA1" w:rsidRDefault="00BE3E9C"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Izdajatelj</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AEE2901" w14:textId="77777777" w:rsidR="00BE3E9C" w:rsidRPr="00F90DA1" w:rsidRDefault="00BE3E9C"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Ime publikacije oz. medija</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1DA7FD68" w14:textId="2273844A" w:rsidR="00BE3E9C" w:rsidRPr="00F90DA1" w:rsidRDefault="00BE3E9C"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Naslov prevoda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0B143F0" w14:textId="681B77B2" w:rsidR="00BE3E9C" w:rsidRPr="00F90DA1" w:rsidRDefault="00BE3E9C"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Leto izida, številka publikacije in stran oz. datum objave, če gre za spletno publikacijo</w:t>
            </w:r>
            <w:r w:rsidR="006D15F4" w:rsidRPr="00D67962">
              <w:rPr>
                <w:vertAlign w:val="superscript"/>
              </w:rPr>
              <w:footnoteReference w:id="5"/>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B884121" w14:textId="77777777" w:rsidR="00BE3E9C" w:rsidRPr="00F90DA1" w:rsidRDefault="00BE3E9C"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Navedba preverljive povezave do objave oz. navedba št. priloge</w:t>
            </w:r>
            <w:r w:rsidRPr="00D67962">
              <w:rPr>
                <w:vertAlign w:val="superscript"/>
              </w:rPr>
              <w:footnoteReference w:id="6"/>
            </w:r>
          </w:p>
        </w:tc>
      </w:tr>
      <w:tr w:rsidR="00BE3E9C" w:rsidRPr="00F90DA1" w14:paraId="23E28B89"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A6B6BD"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1</w:t>
            </w:r>
          </w:p>
        </w:tc>
        <w:tc>
          <w:tcPr>
            <w:tcW w:w="962" w:type="dxa"/>
            <w:tcBorders>
              <w:top w:val="nil"/>
              <w:left w:val="nil"/>
              <w:bottom w:val="single" w:sz="4" w:space="0" w:color="auto"/>
              <w:right w:val="single" w:sz="4" w:space="0" w:color="auto"/>
            </w:tcBorders>
            <w:shd w:val="clear" w:color="auto" w:fill="auto"/>
            <w:noWrap/>
            <w:vAlign w:val="bottom"/>
            <w:hideMark/>
          </w:tcPr>
          <w:p w14:paraId="01BD6FAB"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71A206"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3161B525"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0C6F2BAE"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EB6085"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E3E9C" w:rsidRPr="00F90DA1" w14:paraId="38084823"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0FC99B"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2</w:t>
            </w:r>
          </w:p>
        </w:tc>
        <w:tc>
          <w:tcPr>
            <w:tcW w:w="962" w:type="dxa"/>
            <w:tcBorders>
              <w:top w:val="nil"/>
              <w:left w:val="nil"/>
              <w:bottom w:val="single" w:sz="4" w:space="0" w:color="auto"/>
              <w:right w:val="single" w:sz="4" w:space="0" w:color="auto"/>
            </w:tcBorders>
            <w:shd w:val="clear" w:color="auto" w:fill="auto"/>
            <w:noWrap/>
            <w:vAlign w:val="bottom"/>
            <w:hideMark/>
          </w:tcPr>
          <w:p w14:paraId="09B61A0D"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1216ED"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13065067"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74472BC6"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69673926"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E3E9C" w:rsidRPr="00F90DA1" w14:paraId="102FF241"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C43EAF"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3</w:t>
            </w:r>
          </w:p>
        </w:tc>
        <w:tc>
          <w:tcPr>
            <w:tcW w:w="962" w:type="dxa"/>
            <w:tcBorders>
              <w:top w:val="nil"/>
              <w:left w:val="nil"/>
              <w:bottom w:val="single" w:sz="4" w:space="0" w:color="auto"/>
              <w:right w:val="single" w:sz="4" w:space="0" w:color="auto"/>
            </w:tcBorders>
            <w:shd w:val="clear" w:color="auto" w:fill="auto"/>
            <w:noWrap/>
            <w:vAlign w:val="bottom"/>
            <w:hideMark/>
          </w:tcPr>
          <w:p w14:paraId="73A57C7D"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A5BB1A"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2707994E"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69911C67"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FB77CD"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E3E9C" w:rsidRPr="00F90DA1" w14:paraId="76B40842"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6D67FB"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4</w:t>
            </w:r>
          </w:p>
        </w:tc>
        <w:tc>
          <w:tcPr>
            <w:tcW w:w="962" w:type="dxa"/>
            <w:tcBorders>
              <w:top w:val="nil"/>
              <w:left w:val="nil"/>
              <w:bottom w:val="single" w:sz="4" w:space="0" w:color="auto"/>
              <w:right w:val="single" w:sz="4" w:space="0" w:color="auto"/>
            </w:tcBorders>
            <w:shd w:val="clear" w:color="auto" w:fill="auto"/>
            <w:noWrap/>
            <w:vAlign w:val="bottom"/>
            <w:hideMark/>
          </w:tcPr>
          <w:p w14:paraId="723ABCC8"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693220"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28B4DE00"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3DB580D0"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771B8B18"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E3E9C" w:rsidRPr="00F90DA1" w14:paraId="6CC8B59F"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ADC595"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5</w:t>
            </w:r>
          </w:p>
        </w:tc>
        <w:tc>
          <w:tcPr>
            <w:tcW w:w="962" w:type="dxa"/>
            <w:tcBorders>
              <w:top w:val="nil"/>
              <w:left w:val="nil"/>
              <w:bottom w:val="single" w:sz="4" w:space="0" w:color="auto"/>
              <w:right w:val="single" w:sz="4" w:space="0" w:color="auto"/>
            </w:tcBorders>
            <w:shd w:val="clear" w:color="auto" w:fill="auto"/>
            <w:noWrap/>
            <w:vAlign w:val="bottom"/>
            <w:hideMark/>
          </w:tcPr>
          <w:p w14:paraId="6C81DDD6"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284C8F"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1E0DE07E"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156A13BF"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84554A"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E3E9C" w:rsidRPr="00F90DA1" w14:paraId="17B244B2"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EC8860"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6</w:t>
            </w:r>
          </w:p>
        </w:tc>
        <w:tc>
          <w:tcPr>
            <w:tcW w:w="962" w:type="dxa"/>
            <w:tcBorders>
              <w:top w:val="nil"/>
              <w:left w:val="nil"/>
              <w:bottom w:val="single" w:sz="4" w:space="0" w:color="auto"/>
              <w:right w:val="single" w:sz="4" w:space="0" w:color="auto"/>
            </w:tcBorders>
            <w:shd w:val="clear" w:color="auto" w:fill="auto"/>
            <w:noWrap/>
            <w:vAlign w:val="bottom"/>
            <w:hideMark/>
          </w:tcPr>
          <w:p w14:paraId="0F38AF35"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A64020"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60F6C41F"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75CEB173"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157A80F7"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E3E9C" w:rsidRPr="00F90DA1" w14:paraId="291DA5EA"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0226A6"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7</w:t>
            </w:r>
          </w:p>
        </w:tc>
        <w:tc>
          <w:tcPr>
            <w:tcW w:w="962" w:type="dxa"/>
            <w:tcBorders>
              <w:top w:val="nil"/>
              <w:left w:val="nil"/>
              <w:bottom w:val="single" w:sz="4" w:space="0" w:color="auto"/>
              <w:right w:val="single" w:sz="4" w:space="0" w:color="auto"/>
            </w:tcBorders>
            <w:shd w:val="clear" w:color="auto" w:fill="auto"/>
            <w:noWrap/>
            <w:vAlign w:val="bottom"/>
            <w:hideMark/>
          </w:tcPr>
          <w:p w14:paraId="46917ACE"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211C22"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4F412263"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10D1083C"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359839"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E3E9C" w:rsidRPr="00F90DA1" w14:paraId="1F232ACD"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72C85D"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8</w:t>
            </w:r>
          </w:p>
        </w:tc>
        <w:tc>
          <w:tcPr>
            <w:tcW w:w="962" w:type="dxa"/>
            <w:tcBorders>
              <w:top w:val="nil"/>
              <w:left w:val="nil"/>
              <w:bottom w:val="single" w:sz="4" w:space="0" w:color="auto"/>
              <w:right w:val="single" w:sz="4" w:space="0" w:color="auto"/>
            </w:tcBorders>
            <w:shd w:val="clear" w:color="auto" w:fill="auto"/>
            <w:noWrap/>
            <w:vAlign w:val="bottom"/>
            <w:hideMark/>
          </w:tcPr>
          <w:p w14:paraId="5B7D8721"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B5D3D4"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4F8C59DC"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566031D9"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65455F"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E3E9C" w:rsidRPr="00F90DA1" w14:paraId="54C84040"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2DB36C"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9</w:t>
            </w:r>
          </w:p>
        </w:tc>
        <w:tc>
          <w:tcPr>
            <w:tcW w:w="962" w:type="dxa"/>
            <w:tcBorders>
              <w:top w:val="nil"/>
              <w:left w:val="nil"/>
              <w:bottom w:val="single" w:sz="4" w:space="0" w:color="auto"/>
              <w:right w:val="single" w:sz="4" w:space="0" w:color="auto"/>
            </w:tcBorders>
            <w:shd w:val="clear" w:color="auto" w:fill="auto"/>
            <w:noWrap/>
            <w:vAlign w:val="bottom"/>
            <w:hideMark/>
          </w:tcPr>
          <w:p w14:paraId="2B48EB83"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7FB9B0"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6A035825"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1D598106"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0DB78725"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E3E9C" w:rsidRPr="00F90DA1" w14:paraId="6613EFCE" w14:textId="77777777" w:rsidTr="00676F1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55BEBA" w14:textId="77777777" w:rsidR="00BE3E9C" w:rsidRPr="00F90DA1" w:rsidRDefault="00BE3E9C" w:rsidP="00BE3E9C">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10</w:t>
            </w:r>
          </w:p>
        </w:tc>
        <w:tc>
          <w:tcPr>
            <w:tcW w:w="962" w:type="dxa"/>
            <w:tcBorders>
              <w:top w:val="nil"/>
              <w:left w:val="nil"/>
              <w:bottom w:val="single" w:sz="4" w:space="0" w:color="auto"/>
              <w:right w:val="single" w:sz="4" w:space="0" w:color="auto"/>
            </w:tcBorders>
            <w:shd w:val="clear" w:color="auto" w:fill="auto"/>
            <w:noWrap/>
            <w:vAlign w:val="bottom"/>
            <w:hideMark/>
          </w:tcPr>
          <w:p w14:paraId="7182B97D"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3F12DB09"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5169AE07"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5E462080"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59C629" w14:textId="77777777" w:rsidR="00BE3E9C" w:rsidRPr="00F90DA1" w:rsidRDefault="00BE3E9C" w:rsidP="00BE3E9C">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bl>
    <w:p w14:paraId="7CB22571" w14:textId="59535A68" w:rsidR="00FE158D" w:rsidRPr="00F90DA1" w:rsidRDefault="00FE158D" w:rsidP="00E32CEE">
      <w:pPr>
        <w:widowControl w:val="0"/>
        <w:autoSpaceDE w:val="0"/>
        <w:autoSpaceDN w:val="0"/>
        <w:adjustRightInd w:val="0"/>
        <w:spacing w:line="276" w:lineRule="auto"/>
        <w:ind w:right="-20"/>
        <w:rPr>
          <w:rFonts w:ascii="Calibri Light" w:hAnsi="Calibri Light" w:cs="Calibri Light"/>
          <w:b/>
          <w:bCs/>
          <w:sz w:val="22"/>
          <w:szCs w:val="22"/>
        </w:rPr>
      </w:pPr>
    </w:p>
    <w:p w14:paraId="6DC03972" w14:textId="7F94A763" w:rsidR="00FE158D" w:rsidRPr="00F90DA1" w:rsidRDefault="006D15F4" w:rsidP="006D15F4">
      <w:pPr>
        <w:jc w:val="both"/>
        <w:rPr>
          <w:rFonts w:ascii="Calibri Light" w:hAnsi="Calibri Light" w:cs="Calibri Light"/>
          <w:b/>
          <w:sz w:val="22"/>
          <w:szCs w:val="22"/>
        </w:rPr>
      </w:pPr>
      <w:r w:rsidRPr="00F90DA1">
        <w:rPr>
          <w:rFonts w:ascii="Calibri Light" w:hAnsi="Calibri Light" w:cs="Calibri Light"/>
          <w:b/>
          <w:sz w:val="22"/>
          <w:szCs w:val="22"/>
        </w:rPr>
        <w:t>2.c. nastopi na branjih v Sloveniji in v mednarodnem prostoru v zadnjih petih letih. Upoštevajo se literarne prireditve, tudi v spletnem okolju, ki potekajo v organizaciji in na vabilo pravnih oseb.</w:t>
      </w:r>
    </w:p>
    <w:p w14:paraId="0699DEF3" w14:textId="580ABC30" w:rsidR="00FE158D" w:rsidRPr="00F90DA1" w:rsidRDefault="00FE158D" w:rsidP="00E32CEE">
      <w:pPr>
        <w:widowControl w:val="0"/>
        <w:autoSpaceDE w:val="0"/>
        <w:autoSpaceDN w:val="0"/>
        <w:adjustRightInd w:val="0"/>
        <w:spacing w:line="276" w:lineRule="auto"/>
        <w:ind w:right="-20"/>
        <w:rPr>
          <w:rFonts w:ascii="Calibri Light" w:hAnsi="Calibri Light" w:cs="Calibri Light"/>
          <w:b/>
          <w:bCs/>
          <w:sz w:val="22"/>
          <w:szCs w:val="22"/>
        </w:rPr>
      </w:pPr>
    </w:p>
    <w:tbl>
      <w:tblPr>
        <w:tblW w:w="9776" w:type="dxa"/>
        <w:jc w:val="center"/>
        <w:tblCellMar>
          <w:left w:w="70" w:type="dxa"/>
          <w:right w:w="70" w:type="dxa"/>
        </w:tblCellMar>
        <w:tblLook w:val="04A0" w:firstRow="1" w:lastRow="0" w:firstColumn="1" w:lastColumn="0" w:noHBand="0" w:noVBand="1"/>
      </w:tblPr>
      <w:tblGrid>
        <w:gridCol w:w="1800"/>
        <w:gridCol w:w="1760"/>
        <w:gridCol w:w="1964"/>
        <w:gridCol w:w="1701"/>
        <w:gridCol w:w="2551"/>
      </w:tblGrid>
      <w:tr w:rsidR="006D15F4" w:rsidRPr="00156065" w14:paraId="22AC8C9D" w14:textId="77777777" w:rsidTr="00676F1E">
        <w:trPr>
          <w:trHeight w:val="971"/>
          <w:jc w:val="center"/>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23DB7" w14:textId="77777777" w:rsidR="006D15F4" w:rsidRPr="00F90DA1" w:rsidRDefault="006D15F4"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Zap.</w:t>
            </w:r>
            <w:r w:rsidRPr="00156065">
              <w:rPr>
                <w:rFonts w:ascii="Calibri Light" w:eastAsia="Times New Roman" w:hAnsi="Calibri Light" w:cs="Calibri Light"/>
                <w:b/>
                <w:bCs/>
                <w:color w:val="000000"/>
                <w:szCs w:val="20"/>
                <w:lang w:eastAsia="sl-SI"/>
              </w:rPr>
              <w:t xml:space="preserve"> </w:t>
            </w:r>
            <w:r w:rsidRPr="00F90DA1">
              <w:rPr>
                <w:rFonts w:ascii="Calibri Light" w:eastAsia="Times New Roman" w:hAnsi="Calibri Light" w:cs="Calibri Light"/>
                <w:b/>
                <w:bCs/>
                <w:color w:val="000000"/>
                <w:szCs w:val="20"/>
                <w:lang w:eastAsia="sl-SI"/>
              </w:rPr>
              <w:t>št.</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27667910" w14:textId="77777777" w:rsidR="006D15F4" w:rsidRPr="00F90DA1" w:rsidRDefault="006D15F4"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Organizator dogodka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14:paraId="213F1DA7" w14:textId="77777777" w:rsidR="006D15F4" w:rsidRPr="00F90DA1" w:rsidRDefault="006D15F4"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Naslov dogodka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61440C" w14:textId="77777777" w:rsidR="006D15F4" w:rsidRPr="00F90DA1" w:rsidRDefault="006D15F4"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Datum dogodka</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77C328F" w14:textId="6569F9CE" w:rsidR="006D15F4" w:rsidRPr="00F90DA1" w:rsidRDefault="006D15F4" w:rsidP="00156065">
            <w:pPr>
              <w:jc w:val="center"/>
              <w:rPr>
                <w:rFonts w:ascii="Calibri Light" w:eastAsia="Times New Roman" w:hAnsi="Calibri Light" w:cs="Calibri Light"/>
                <w:b/>
                <w:bCs/>
                <w:color w:val="000000"/>
                <w:szCs w:val="20"/>
                <w:lang w:eastAsia="sl-SI"/>
              </w:rPr>
            </w:pPr>
            <w:r w:rsidRPr="00F90DA1">
              <w:rPr>
                <w:rFonts w:ascii="Calibri Light" w:eastAsia="Times New Roman" w:hAnsi="Calibri Light" w:cs="Calibri Light"/>
                <w:b/>
                <w:bCs/>
                <w:color w:val="000000"/>
                <w:szCs w:val="20"/>
                <w:lang w:eastAsia="sl-SI"/>
              </w:rPr>
              <w:t>Navedba preverljive povezave do dogodka oz. navedba št. priloge (vabilo)</w:t>
            </w:r>
            <w:r w:rsidR="008E6913" w:rsidRPr="00D67962">
              <w:rPr>
                <w:vertAlign w:val="superscript"/>
              </w:rPr>
              <w:footnoteReference w:id="7"/>
            </w:r>
          </w:p>
        </w:tc>
      </w:tr>
      <w:tr w:rsidR="006D15F4" w:rsidRPr="00F90DA1" w14:paraId="3CA1D00D" w14:textId="77777777" w:rsidTr="00676F1E">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09B35C1" w14:textId="77777777" w:rsidR="006D15F4" w:rsidRPr="00F90DA1" w:rsidRDefault="006D15F4" w:rsidP="006D15F4">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1</w:t>
            </w:r>
          </w:p>
        </w:tc>
        <w:tc>
          <w:tcPr>
            <w:tcW w:w="1760" w:type="dxa"/>
            <w:tcBorders>
              <w:top w:val="nil"/>
              <w:left w:val="nil"/>
              <w:bottom w:val="single" w:sz="4" w:space="0" w:color="auto"/>
              <w:right w:val="single" w:sz="4" w:space="0" w:color="auto"/>
            </w:tcBorders>
            <w:shd w:val="clear" w:color="auto" w:fill="auto"/>
            <w:noWrap/>
            <w:vAlign w:val="bottom"/>
            <w:hideMark/>
          </w:tcPr>
          <w:p w14:paraId="6D6A1B55"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1AA76D23"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2412A8DD"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E4F542"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6D15F4" w:rsidRPr="00F90DA1" w14:paraId="0E486117" w14:textId="77777777" w:rsidTr="00676F1E">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6B74BEE" w14:textId="77777777" w:rsidR="006D15F4" w:rsidRPr="00F90DA1" w:rsidRDefault="006D15F4" w:rsidP="006D15F4">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2</w:t>
            </w:r>
          </w:p>
        </w:tc>
        <w:tc>
          <w:tcPr>
            <w:tcW w:w="1760" w:type="dxa"/>
            <w:tcBorders>
              <w:top w:val="nil"/>
              <w:left w:val="nil"/>
              <w:bottom w:val="single" w:sz="4" w:space="0" w:color="auto"/>
              <w:right w:val="single" w:sz="4" w:space="0" w:color="auto"/>
            </w:tcBorders>
            <w:shd w:val="clear" w:color="auto" w:fill="auto"/>
            <w:noWrap/>
            <w:vAlign w:val="bottom"/>
            <w:hideMark/>
          </w:tcPr>
          <w:p w14:paraId="60E8AEB1"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5982B635"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0694FD67"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CA0C59"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6D15F4" w:rsidRPr="00F90DA1" w14:paraId="720CDFBA" w14:textId="77777777" w:rsidTr="00676F1E">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9C17006" w14:textId="77777777" w:rsidR="006D15F4" w:rsidRPr="00F90DA1" w:rsidRDefault="006D15F4" w:rsidP="006D15F4">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3</w:t>
            </w:r>
          </w:p>
        </w:tc>
        <w:tc>
          <w:tcPr>
            <w:tcW w:w="1760" w:type="dxa"/>
            <w:tcBorders>
              <w:top w:val="nil"/>
              <w:left w:val="nil"/>
              <w:bottom w:val="single" w:sz="4" w:space="0" w:color="auto"/>
              <w:right w:val="single" w:sz="4" w:space="0" w:color="auto"/>
            </w:tcBorders>
            <w:shd w:val="clear" w:color="auto" w:fill="auto"/>
            <w:noWrap/>
            <w:vAlign w:val="bottom"/>
            <w:hideMark/>
          </w:tcPr>
          <w:p w14:paraId="5CF3404A"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7AF633DE"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5230B572"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31ADC289"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6D15F4" w:rsidRPr="00F90DA1" w14:paraId="13381471" w14:textId="77777777" w:rsidTr="00676F1E">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2EFDA3A" w14:textId="77777777" w:rsidR="006D15F4" w:rsidRPr="00F90DA1" w:rsidRDefault="006D15F4" w:rsidP="006D15F4">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4</w:t>
            </w:r>
          </w:p>
        </w:tc>
        <w:tc>
          <w:tcPr>
            <w:tcW w:w="1760" w:type="dxa"/>
            <w:tcBorders>
              <w:top w:val="nil"/>
              <w:left w:val="nil"/>
              <w:bottom w:val="single" w:sz="4" w:space="0" w:color="auto"/>
              <w:right w:val="single" w:sz="4" w:space="0" w:color="auto"/>
            </w:tcBorders>
            <w:shd w:val="clear" w:color="auto" w:fill="auto"/>
            <w:noWrap/>
            <w:vAlign w:val="bottom"/>
            <w:hideMark/>
          </w:tcPr>
          <w:p w14:paraId="7693E66B"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22FB80BF"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2586EC31"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441FCE3F"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6D15F4" w:rsidRPr="00F90DA1" w14:paraId="063C4115" w14:textId="77777777" w:rsidTr="00676F1E">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974E673" w14:textId="77777777" w:rsidR="006D15F4" w:rsidRPr="00F90DA1" w:rsidRDefault="006D15F4" w:rsidP="006D15F4">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5</w:t>
            </w:r>
          </w:p>
        </w:tc>
        <w:tc>
          <w:tcPr>
            <w:tcW w:w="1760" w:type="dxa"/>
            <w:tcBorders>
              <w:top w:val="nil"/>
              <w:left w:val="nil"/>
              <w:bottom w:val="single" w:sz="4" w:space="0" w:color="auto"/>
              <w:right w:val="single" w:sz="4" w:space="0" w:color="auto"/>
            </w:tcBorders>
            <w:shd w:val="clear" w:color="auto" w:fill="auto"/>
            <w:noWrap/>
            <w:vAlign w:val="bottom"/>
            <w:hideMark/>
          </w:tcPr>
          <w:p w14:paraId="44B9BAD8"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2441CDFB"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0B87E40A"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7743FC8A"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6D15F4" w:rsidRPr="00F90DA1" w14:paraId="1B7A6B74" w14:textId="77777777" w:rsidTr="00676F1E">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0997B59" w14:textId="77777777" w:rsidR="006D15F4" w:rsidRPr="00F90DA1" w:rsidRDefault="006D15F4" w:rsidP="006D15F4">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6</w:t>
            </w:r>
          </w:p>
        </w:tc>
        <w:tc>
          <w:tcPr>
            <w:tcW w:w="1760" w:type="dxa"/>
            <w:tcBorders>
              <w:top w:val="nil"/>
              <w:left w:val="nil"/>
              <w:bottom w:val="single" w:sz="4" w:space="0" w:color="auto"/>
              <w:right w:val="single" w:sz="4" w:space="0" w:color="auto"/>
            </w:tcBorders>
            <w:shd w:val="clear" w:color="auto" w:fill="auto"/>
            <w:noWrap/>
            <w:vAlign w:val="bottom"/>
            <w:hideMark/>
          </w:tcPr>
          <w:p w14:paraId="2B1DF26E"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36EA2B6C"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50909052"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54FD7B92"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6D15F4" w:rsidRPr="00F90DA1" w14:paraId="3766F276" w14:textId="77777777" w:rsidTr="00676F1E">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2790BB2" w14:textId="77777777" w:rsidR="006D15F4" w:rsidRPr="00F90DA1" w:rsidRDefault="006D15F4" w:rsidP="006D15F4">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7</w:t>
            </w:r>
          </w:p>
        </w:tc>
        <w:tc>
          <w:tcPr>
            <w:tcW w:w="1760" w:type="dxa"/>
            <w:tcBorders>
              <w:top w:val="nil"/>
              <w:left w:val="nil"/>
              <w:bottom w:val="single" w:sz="4" w:space="0" w:color="auto"/>
              <w:right w:val="single" w:sz="4" w:space="0" w:color="auto"/>
            </w:tcBorders>
            <w:shd w:val="clear" w:color="auto" w:fill="auto"/>
            <w:noWrap/>
            <w:vAlign w:val="bottom"/>
            <w:hideMark/>
          </w:tcPr>
          <w:p w14:paraId="38C27B3D"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17FEA941"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1FAFF124"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C2B357"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6D15F4" w:rsidRPr="00F90DA1" w14:paraId="4A42DDE8" w14:textId="77777777" w:rsidTr="00676F1E">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3707B41" w14:textId="77777777" w:rsidR="006D15F4" w:rsidRPr="00F90DA1" w:rsidRDefault="006D15F4" w:rsidP="006D15F4">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8</w:t>
            </w:r>
          </w:p>
        </w:tc>
        <w:tc>
          <w:tcPr>
            <w:tcW w:w="1760" w:type="dxa"/>
            <w:tcBorders>
              <w:top w:val="nil"/>
              <w:left w:val="nil"/>
              <w:bottom w:val="single" w:sz="4" w:space="0" w:color="auto"/>
              <w:right w:val="single" w:sz="4" w:space="0" w:color="auto"/>
            </w:tcBorders>
            <w:shd w:val="clear" w:color="auto" w:fill="auto"/>
            <w:noWrap/>
            <w:vAlign w:val="bottom"/>
            <w:hideMark/>
          </w:tcPr>
          <w:p w14:paraId="0D350CB0"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47346586"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40279840"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4A08AF88"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6D15F4" w:rsidRPr="00F90DA1" w14:paraId="4909391D" w14:textId="77777777" w:rsidTr="00676F1E">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247DD89" w14:textId="77777777" w:rsidR="006D15F4" w:rsidRPr="00F90DA1" w:rsidRDefault="006D15F4" w:rsidP="006D15F4">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9</w:t>
            </w:r>
          </w:p>
        </w:tc>
        <w:tc>
          <w:tcPr>
            <w:tcW w:w="1760" w:type="dxa"/>
            <w:tcBorders>
              <w:top w:val="nil"/>
              <w:left w:val="nil"/>
              <w:bottom w:val="single" w:sz="4" w:space="0" w:color="auto"/>
              <w:right w:val="single" w:sz="4" w:space="0" w:color="auto"/>
            </w:tcBorders>
            <w:shd w:val="clear" w:color="auto" w:fill="auto"/>
            <w:noWrap/>
            <w:vAlign w:val="bottom"/>
            <w:hideMark/>
          </w:tcPr>
          <w:p w14:paraId="1A0A727D"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1DD6F537"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5A89F441"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796C4112"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6D15F4" w:rsidRPr="00F90DA1" w14:paraId="0898C27F" w14:textId="77777777" w:rsidTr="00676F1E">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1E0E4D5" w14:textId="77777777" w:rsidR="006D15F4" w:rsidRPr="00F90DA1" w:rsidRDefault="006D15F4" w:rsidP="006D15F4">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10</w:t>
            </w:r>
          </w:p>
        </w:tc>
        <w:tc>
          <w:tcPr>
            <w:tcW w:w="1760" w:type="dxa"/>
            <w:tcBorders>
              <w:top w:val="nil"/>
              <w:left w:val="nil"/>
              <w:bottom w:val="single" w:sz="4" w:space="0" w:color="auto"/>
              <w:right w:val="single" w:sz="4" w:space="0" w:color="auto"/>
            </w:tcBorders>
            <w:shd w:val="clear" w:color="auto" w:fill="auto"/>
            <w:noWrap/>
            <w:vAlign w:val="bottom"/>
            <w:hideMark/>
          </w:tcPr>
          <w:p w14:paraId="2BB763F2"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358206F8"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58523095"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641EB1D2" w14:textId="77777777" w:rsidR="006D15F4" w:rsidRPr="00F90DA1" w:rsidRDefault="006D15F4" w:rsidP="006D15F4">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bl>
    <w:p w14:paraId="2EE258D8" w14:textId="3C7711BD" w:rsidR="00FE158D" w:rsidRPr="00F90DA1" w:rsidRDefault="00FE158D" w:rsidP="00E32CEE">
      <w:pPr>
        <w:widowControl w:val="0"/>
        <w:autoSpaceDE w:val="0"/>
        <w:autoSpaceDN w:val="0"/>
        <w:adjustRightInd w:val="0"/>
        <w:spacing w:line="276" w:lineRule="auto"/>
        <w:ind w:right="-20"/>
        <w:rPr>
          <w:rFonts w:ascii="Calibri Light" w:hAnsi="Calibri Light" w:cs="Calibri Light"/>
          <w:b/>
          <w:bCs/>
          <w:sz w:val="22"/>
          <w:szCs w:val="22"/>
        </w:rPr>
      </w:pPr>
    </w:p>
    <w:p w14:paraId="4529AC00" w14:textId="67747DFE" w:rsidR="00FE158D" w:rsidRPr="00F90DA1" w:rsidRDefault="00FE158D" w:rsidP="00E32CEE">
      <w:pPr>
        <w:widowControl w:val="0"/>
        <w:autoSpaceDE w:val="0"/>
        <w:autoSpaceDN w:val="0"/>
        <w:adjustRightInd w:val="0"/>
        <w:spacing w:line="276" w:lineRule="auto"/>
        <w:ind w:right="-20"/>
        <w:rPr>
          <w:rFonts w:ascii="Calibri Light" w:hAnsi="Calibri Light" w:cs="Calibri Light"/>
          <w:b/>
          <w:bCs/>
          <w:sz w:val="22"/>
          <w:szCs w:val="22"/>
        </w:rPr>
      </w:pPr>
    </w:p>
    <w:p w14:paraId="7B125C53" w14:textId="5FB2C8BA" w:rsidR="006D15F4" w:rsidRPr="00F90DA1" w:rsidRDefault="006D15F4" w:rsidP="006D15F4">
      <w:pPr>
        <w:jc w:val="center"/>
        <w:rPr>
          <w:rFonts w:ascii="Calibri Light" w:hAnsi="Calibri Light" w:cs="Calibri Light"/>
          <w:b/>
          <w:bCs/>
          <w:sz w:val="28"/>
          <w:szCs w:val="28"/>
          <w:u w:val="single"/>
        </w:rPr>
      </w:pPr>
      <w:r w:rsidRPr="00F90DA1">
        <w:rPr>
          <w:rFonts w:ascii="Calibri Light" w:hAnsi="Calibri Light" w:cs="Calibri Light"/>
          <w:b/>
          <w:bCs/>
          <w:sz w:val="28"/>
          <w:szCs w:val="28"/>
          <w:u w:val="single"/>
        </w:rPr>
        <w:t>III. Dosežki in reference avtorja</w:t>
      </w:r>
    </w:p>
    <w:p w14:paraId="3EEF91B0" w14:textId="07B4EC7A" w:rsidR="00FE158D" w:rsidRPr="00F90DA1" w:rsidRDefault="00FE158D" w:rsidP="00E32CEE">
      <w:pPr>
        <w:widowControl w:val="0"/>
        <w:autoSpaceDE w:val="0"/>
        <w:autoSpaceDN w:val="0"/>
        <w:adjustRightInd w:val="0"/>
        <w:spacing w:line="276" w:lineRule="auto"/>
        <w:ind w:right="-20"/>
        <w:rPr>
          <w:rFonts w:ascii="Calibri Light" w:hAnsi="Calibri Light" w:cs="Calibri Light"/>
          <w:b/>
          <w:bCs/>
          <w:sz w:val="22"/>
          <w:szCs w:val="22"/>
        </w:rPr>
      </w:pPr>
    </w:p>
    <w:p w14:paraId="42E0A823" w14:textId="3BB3C129" w:rsidR="00FE158D" w:rsidRPr="00F90DA1" w:rsidRDefault="00B509A4" w:rsidP="007065D6">
      <w:pPr>
        <w:jc w:val="both"/>
        <w:rPr>
          <w:rFonts w:ascii="Calibri Light" w:hAnsi="Calibri Light" w:cs="Calibri Light"/>
          <w:b/>
          <w:sz w:val="22"/>
          <w:szCs w:val="22"/>
        </w:rPr>
      </w:pPr>
      <w:r w:rsidRPr="00F90DA1">
        <w:rPr>
          <w:rFonts w:ascii="Calibri Light" w:hAnsi="Calibri Light" w:cs="Calibri Light"/>
          <w:b/>
          <w:sz w:val="22"/>
          <w:szCs w:val="22"/>
        </w:rPr>
        <w:t>3.</w:t>
      </w:r>
      <w:r w:rsidR="007065D6" w:rsidRPr="00F90DA1">
        <w:rPr>
          <w:rFonts w:ascii="Calibri Light" w:hAnsi="Calibri Light" w:cs="Calibri Light"/>
          <w:b/>
          <w:sz w:val="22"/>
          <w:szCs w:val="22"/>
        </w:rPr>
        <w:t>a</w:t>
      </w:r>
      <w:r w:rsidRPr="00F90DA1">
        <w:rPr>
          <w:rFonts w:ascii="Calibri Light" w:hAnsi="Calibri Light" w:cs="Calibri Light"/>
          <w:b/>
          <w:sz w:val="22"/>
          <w:szCs w:val="22"/>
        </w:rPr>
        <w:t>.</w:t>
      </w:r>
      <w:r w:rsidR="007065D6" w:rsidRPr="00F90DA1">
        <w:rPr>
          <w:rFonts w:ascii="Calibri Light" w:hAnsi="Calibri Light" w:cs="Calibri Light"/>
          <w:b/>
          <w:sz w:val="22"/>
          <w:szCs w:val="22"/>
        </w:rPr>
        <w:t xml:space="preserve"> domače in tuje literarne nagrade ožjega pomena ter nominacije za nagrade ožjega pomena. Za domače literarne nagrade ožjega pomena štejejo vse literarne nagrade, ki niso izrecno navedene pod kriterijem IV Vrhunskost. </w:t>
      </w:r>
    </w:p>
    <w:p w14:paraId="55AE04E5" w14:textId="173D12A4" w:rsidR="00FE158D" w:rsidRPr="00F90DA1" w:rsidRDefault="00FE158D" w:rsidP="007065D6">
      <w:pPr>
        <w:jc w:val="both"/>
        <w:rPr>
          <w:rFonts w:ascii="Calibri Light" w:hAnsi="Calibri Light" w:cs="Calibri Light"/>
          <w:b/>
          <w:sz w:val="22"/>
          <w:szCs w:val="22"/>
        </w:rPr>
      </w:pPr>
    </w:p>
    <w:p w14:paraId="1D00CA63" w14:textId="27AC8C99" w:rsidR="006D15F4" w:rsidRPr="00F90DA1" w:rsidRDefault="007065D6" w:rsidP="007065D6">
      <w:pPr>
        <w:jc w:val="both"/>
        <w:rPr>
          <w:rFonts w:ascii="Calibri Light" w:hAnsi="Calibri Light" w:cs="Calibri Light"/>
          <w:b/>
          <w:sz w:val="22"/>
          <w:szCs w:val="22"/>
        </w:rPr>
      </w:pPr>
      <w:r w:rsidRPr="00F90DA1">
        <w:rPr>
          <w:rFonts w:ascii="Calibri Light" w:hAnsi="Calibri Light" w:cs="Calibri Light"/>
          <w:b/>
          <w:sz w:val="22"/>
          <w:szCs w:val="22"/>
        </w:rPr>
        <w:t xml:space="preserve">Domače </w:t>
      </w:r>
      <w:r w:rsidRPr="00F90DA1">
        <w:rPr>
          <w:rFonts w:ascii="Calibri Light" w:hAnsi="Calibri Light" w:cs="Calibri Light"/>
          <w:b/>
          <w:sz w:val="22"/>
          <w:szCs w:val="22"/>
          <w:u w:val="single"/>
        </w:rPr>
        <w:t>literarne</w:t>
      </w:r>
      <w:r w:rsidRPr="00F90DA1">
        <w:rPr>
          <w:rFonts w:ascii="Calibri Light" w:hAnsi="Calibri Light" w:cs="Calibri Light"/>
          <w:b/>
          <w:sz w:val="22"/>
          <w:szCs w:val="22"/>
        </w:rPr>
        <w:t xml:space="preserve"> nagrade ter nominacije za nagrade ožjega pomena</w:t>
      </w:r>
    </w:p>
    <w:p w14:paraId="219A7EB5" w14:textId="77777777" w:rsidR="007065D6" w:rsidRPr="00F90DA1" w:rsidRDefault="007065D6" w:rsidP="007065D6">
      <w:pPr>
        <w:jc w:val="both"/>
        <w:rPr>
          <w:rFonts w:ascii="Calibri Light" w:hAnsi="Calibri Light" w:cs="Calibri Light"/>
          <w:b/>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732"/>
        <w:gridCol w:w="4023"/>
        <w:gridCol w:w="3402"/>
        <w:gridCol w:w="992"/>
      </w:tblGrid>
      <w:tr w:rsidR="007065D6" w:rsidRPr="00156065" w14:paraId="14C05335" w14:textId="77777777" w:rsidTr="00676F1E">
        <w:trPr>
          <w:trHeight w:hRule="exact" w:val="664"/>
          <w:jc w:val="center"/>
        </w:trPr>
        <w:tc>
          <w:tcPr>
            <w:tcW w:w="732" w:type="dxa"/>
            <w:tcBorders>
              <w:top w:val="single" w:sz="2" w:space="0" w:color="auto"/>
              <w:left w:val="single" w:sz="2" w:space="0" w:color="auto"/>
              <w:bottom w:val="single" w:sz="2" w:space="0" w:color="auto"/>
              <w:right w:val="single" w:sz="4" w:space="0" w:color="auto"/>
            </w:tcBorders>
          </w:tcPr>
          <w:p w14:paraId="312A7E18" w14:textId="77777777" w:rsidR="007065D6" w:rsidRPr="00156065" w:rsidRDefault="007065D6" w:rsidP="00156065">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Zap. št.</w:t>
            </w:r>
          </w:p>
        </w:tc>
        <w:tc>
          <w:tcPr>
            <w:tcW w:w="4023" w:type="dxa"/>
            <w:tcBorders>
              <w:top w:val="single" w:sz="2" w:space="0" w:color="auto"/>
              <w:left w:val="single" w:sz="4" w:space="0" w:color="auto"/>
              <w:bottom w:val="single" w:sz="2" w:space="0" w:color="auto"/>
              <w:right w:val="single" w:sz="4" w:space="0" w:color="auto"/>
            </w:tcBorders>
          </w:tcPr>
          <w:p w14:paraId="46342899" w14:textId="77777777" w:rsidR="007065D6" w:rsidRPr="00156065" w:rsidRDefault="007065D6" w:rsidP="00156065">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Nagrada/nominacija</w:t>
            </w:r>
          </w:p>
        </w:tc>
        <w:tc>
          <w:tcPr>
            <w:tcW w:w="3402" w:type="dxa"/>
            <w:tcBorders>
              <w:top w:val="single" w:sz="2" w:space="0" w:color="auto"/>
              <w:left w:val="single" w:sz="4" w:space="0" w:color="auto"/>
              <w:bottom w:val="single" w:sz="2" w:space="0" w:color="auto"/>
              <w:right w:val="single" w:sz="2" w:space="0" w:color="auto"/>
            </w:tcBorders>
          </w:tcPr>
          <w:p w14:paraId="5A06532B" w14:textId="77777777" w:rsidR="007065D6" w:rsidRPr="00156065" w:rsidRDefault="007065D6" w:rsidP="00156065">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Naslov dela</w:t>
            </w:r>
          </w:p>
        </w:tc>
        <w:tc>
          <w:tcPr>
            <w:tcW w:w="992" w:type="dxa"/>
            <w:tcBorders>
              <w:top w:val="single" w:sz="2" w:space="0" w:color="auto"/>
              <w:left w:val="single" w:sz="4" w:space="0" w:color="auto"/>
              <w:bottom w:val="single" w:sz="2" w:space="0" w:color="auto"/>
              <w:right w:val="single" w:sz="4" w:space="0" w:color="auto"/>
            </w:tcBorders>
          </w:tcPr>
          <w:p w14:paraId="3FB16D71" w14:textId="77777777" w:rsidR="007065D6" w:rsidRPr="00156065" w:rsidRDefault="007065D6" w:rsidP="00156065">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 xml:space="preserve">Leto </w:t>
            </w:r>
          </w:p>
        </w:tc>
      </w:tr>
      <w:tr w:rsidR="007065D6" w:rsidRPr="00F90DA1" w14:paraId="51B6B963" w14:textId="77777777" w:rsidTr="00274EB2">
        <w:trPr>
          <w:trHeight w:val="340"/>
          <w:jc w:val="center"/>
        </w:trPr>
        <w:tc>
          <w:tcPr>
            <w:tcW w:w="732" w:type="dxa"/>
            <w:tcBorders>
              <w:top w:val="single" w:sz="2" w:space="0" w:color="auto"/>
              <w:left w:val="single" w:sz="2" w:space="0" w:color="auto"/>
              <w:bottom w:val="single" w:sz="2" w:space="0" w:color="B2B2B2"/>
              <w:right w:val="single" w:sz="4" w:space="0" w:color="auto"/>
            </w:tcBorders>
            <w:vAlign w:val="bottom"/>
          </w:tcPr>
          <w:p w14:paraId="3859AA52" w14:textId="5787AFE2"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r w:rsidRPr="00F90DA1">
              <w:rPr>
                <w:rFonts w:ascii="Calibri Light" w:eastAsia="Times New Roman" w:hAnsi="Calibri Light" w:cs="Calibri Light"/>
                <w:color w:val="000000"/>
                <w:sz w:val="22"/>
                <w:szCs w:val="22"/>
                <w:lang w:eastAsia="sl-SI"/>
              </w:rPr>
              <w:t>1</w:t>
            </w:r>
          </w:p>
        </w:tc>
        <w:tc>
          <w:tcPr>
            <w:tcW w:w="4023" w:type="dxa"/>
            <w:tcBorders>
              <w:top w:val="single" w:sz="2" w:space="0" w:color="auto"/>
              <w:left w:val="single" w:sz="4" w:space="0" w:color="auto"/>
              <w:bottom w:val="single" w:sz="2" w:space="0" w:color="B2B2B2"/>
              <w:right w:val="single" w:sz="4" w:space="0" w:color="auto"/>
            </w:tcBorders>
          </w:tcPr>
          <w:p w14:paraId="62E7DD4F"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c>
          <w:tcPr>
            <w:tcW w:w="3402" w:type="dxa"/>
            <w:tcBorders>
              <w:top w:val="single" w:sz="2" w:space="0" w:color="auto"/>
              <w:left w:val="single" w:sz="4" w:space="0" w:color="auto"/>
              <w:bottom w:val="single" w:sz="2" w:space="0" w:color="B2B2B2"/>
              <w:right w:val="single" w:sz="2" w:space="0" w:color="auto"/>
            </w:tcBorders>
          </w:tcPr>
          <w:p w14:paraId="74221183"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B2B2B2"/>
              <w:right w:val="single" w:sz="4" w:space="0" w:color="auto"/>
            </w:tcBorders>
          </w:tcPr>
          <w:p w14:paraId="5A06CB6B"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r>
      <w:tr w:rsidR="007065D6" w:rsidRPr="00F90DA1" w14:paraId="0337F238" w14:textId="77777777" w:rsidTr="00274EB2">
        <w:trPr>
          <w:trHeight w:val="340"/>
          <w:jc w:val="center"/>
        </w:trPr>
        <w:tc>
          <w:tcPr>
            <w:tcW w:w="732" w:type="dxa"/>
            <w:tcBorders>
              <w:top w:val="single" w:sz="2" w:space="0" w:color="auto"/>
              <w:left w:val="single" w:sz="2" w:space="0" w:color="auto"/>
              <w:bottom w:val="single" w:sz="2" w:space="0" w:color="B2B2B2"/>
              <w:right w:val="single" w:sz="4" w:space="0" w:color="auto"/>
            </w:tcBorders>
            <w:vAlign w:val="bottom"/>
          </w:tcPr>
          <w:p w14:paraId="27519839" w14:textId="0B7352F6"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r w:rsidRPr="00F90DA1">
              <w:rPr>
                <w:rFonts w:ascii="Calibri Light" w:eastAsia="Times New Roman" w:hAnsi="Calibri Light" w:cs="Calibri Light"/>
                <w:color w:val="000000"/>
                <w:sz w:val="22"/>
                <w:szCs w:val="22"/>
                <w:lang w:eastAsia="sl-SI"/>
              </w:rPr>
              <w:t>2</w:t>
            </w:r>
          </w:p>
        </w:tc>
        <w:tc>
          <w:tcPr>
            <w:tcW w:w="4023" w:type="dxa"/>
            <w:tcBorders>
              <w:top w:val="single" w:sz="2" w:space="0" w:color="auto"/>
              <w:left w:val="single" w:sz="4" w:space="0" w:color="auto"/>
              <w:bottom w:val="single" w:sz="2" w:space="0" w:color="B2B2B2"/>
              <w:right w:val="single" w:sz="4" w:space="0" w:color="auto"/>
            </w:tcBorders>
          </w:tcPr>
          <w:p w14:paraId="0049943C"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c>
          <w:tcPr>
            <w:tcW w:w="3402" w:type="dxa"/>
            <w:tcBorders>
              <w:top w:val="single" w:sz="2" w:space="0" w:color="auto"/>
              <w:left w:val="single" w:sz="4" w:space="0" w:color="auto"/>
              <w:bottom w:val="single" w:sz="2" w:space="0" w:color="B2B2B2"/>
              <w:right w:val="single" w:sz="2" w:space="0" w:color="auto"/>
            </w:tcBorders>
          </w:tcPr>
          <w:p w14:paraId="21C866E3"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B2B2B2"/>
              <w:right w:val="single" w:sz="4" w:space="0" w:color="auto"/>
            </w:tcBorders>
          </w:tcPr>
          <w:p w14:paraId="201FE8F0"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r>
      <w:tr w:rsidR="007065D6" w:rsidRPr="00F90DA1" w14:paraId="7C14090F" w14:textId="77777777" w:rsidTr="00274EB2">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74191B02" w14:textId="62426362"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r w:rsidRPr="00F90DA1">
              <w:rPr>
                <w:rFonts w:ascii="Calibri Light" w:eastAsia="Times New Roman" w:hAnsi="Calibri Light" w:cs="Calibri Light"/>
                <w:color w:val="000000"/>
                <w:sz w:val="22"/>
                <w:szCs w:val="22"/>
                <w:lang w:eastAsia="sl-SI"/>
              </w:rPr>
              <w:t>3</w:t>
            </w:r>
          </w:p>
        </w:tc>
        <w:tc>
          <w:tcPr>
            <w:tcW w:w="4023" w:type="dxa"/>
            <w:tcBorders>
              <w:top w:val="single" w:sz="2" w:space="0" w:color="auto"/>
              <w:left w:val="single" w:sz="4" w:space="0" w:color="auto"/>
              <w:bottom w:val="single" w:sz="2" w:space="0" w:color="auto"/>
              <w:right w:val="single" w:sz="4" w:space="0" w:color="auto"/>
            </w:tcBorders>
          </w:tcPr>
          <w:p w14:paraId="022DFEB6"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c>
          <w:tcPr>
            <w:tcW w:w="3402" w:type="dxa"/>
            <w:tcBorders>
              <w:top w:val="single" w:sz="2" w:space="0" w:color="auto"/>
              <w:left w:val="single" w:sz="4" w:space="0" w:color="auto"/>
              <w:bottom w:val="single" w:sz="2" w:space="0" w:color="auto"/>
              <w:right w:val="single" w:sz="2" w:space="0" w:color="auto"/>
            </w:tcBorders>
          </w:tcPr>
          <w:p w14:paraId="39913DA5"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auto"/>
              <w:right w:val="single" w:sz="4" w:space="0" w:color="auto"/>
            </w:tcBorders>
          </w:tcPr>
          <w:p w14:paraId="13F6BF42"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r>
      <w:tr w:rsidR="007065D6" w:rsidRPr="00F90DA1" w14:paraId="3D66EC1A" w14:textId="77777777" w:rsidTr="00274EB2">
        <w:trPr>
          <w:trHeight w:val="340"/>
          <w:jc w:val="center"/>
        </w:trPr>
        <w:tc>
          <w:tcPr>
            <w:tcW w:w="732" w:type="dxa"/>
            <w:tcBorders>
              <w:top w:val="single" w:sz="2" w:space="0" w:color="auto"/>
              <w:left w:val="single" w:sz="2" w:space="0" w:color="auto"/>
              <w:bottom w:val="single" w:sz="2" w:space="0" w:color="B2B2B2"/>
              <w:right w:val="single" w:sz="4" w:space="0" w:color="auto"/>
            </w:tcBorders>
            <w:vAlign w:val="bottom"/>
          </w:tcPr>
          <w:p w14:paraId="1CD9FE43" w14:textId="27EB9366"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w w:val="103"/>
                <w:sz w:val="22"/>
                <w:szCs w:val="22"/>
              </w:rPr>
            </w:pPr>
            <w:r w:rsidRPr="00F90DA1">
              <w:rPr>
                <w:rFonts w:ascii="Calibri Light" w:eastAsia="Times New Roman" w:hAnsi="Calibri Light" w:cs="Calibri Light"/>
                <w:color w:val="000000"/>
                <w:sz w:val="22"/>
                <w:szCs w:val="22"/>
                <w:lang w:eastAsia="sl-SI"/>
              </w:rPr>
              <w:t>4</w:t>
            </w:r>
          </w:p>
        </w:tc>
        <w:tc>
          <w:tcPr>
            <w:tcW w:w="4023" w:type="dxa"/>
            <w:tcBorders>
              <w:top w:val="single" w:sz="2" w:space="0" w:color="auto"/>
              <w:left w:val="single" w:sz="4" w:space="0" w:color="auto"/>
              <w:bottom w:val="single" w:sz="2" w:space="0" w:color="B2B2B2"/>
              <w:right w:val="single" w:sz="4" w:space="0" w:color="auto"/>
            </w:tcBorders>
          </w:tcPr>
          <w:p w14:paraId="71FC05D6"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c>
          <w:tcPr>
            <w:tcW w:w="3402" w:type="dxa"/>
            <w:tcBorders>
              <w:top w:val="single" w:sz="2" w:space="0" w:color="auto"/>
              <w:left w:val="single" w:sz="4" w:space="0" w:color="auto"/>
              <w:bottom w:val="single" w:sz="2" w:space="0" w:color="B2B2B2"/>
              <w:right w:val="single" w:sz="2" w:space="0" w:color="auto"/>
            </w:tcBorders>
          </w:tcPr>
          <w:p w14:paraId="6C78D71A"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B2B2B2"/>
              <w:right w:val="single" w:sz="4" w:space="0" w:color="auto"/>
            </w:tcBorders>
          </w:tcPr>
          <w:p w14:paraId="72E10417"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r>
      <w:tr w:rsidR="007065D6" w:rsidRPr="00F90DA1" w14:paraId="628CD17A" w14:textId="77777777" w:rsidTr="00274EB2">
        <w:trPr>
          <w:trHeight w:val="340"/>
          <w:jc w:val="center"/>
        </w:trPr>
        <w:tc>
          <w:tcPr>
            <w:tcW w:w="732" w:type="dxa"/>
            <w:tcBorders>
              <w:top w:val="single" w:sz="2" w:space="0" w:color="auto"/>
              <w:left w:val="single" w:sz="2" w:space="0" w:color="auto"/>
              <w:bottom w:val="single" w:sz="2" w:space="0" w:color="B2B2B2"/>
              <w:right w:val="single" w:sz="4" w:space="0" w:color="auto"/>
            </w:tcBorders>
            <w:vAlign w:val="bottom"/>
          </w:tcPr>
          <w:p w14:paraId="3F5299D6" w14:textId="13828002"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w w:val="103"/>
                <w:sz w:val="22"/>
                <w:szCs w:val="22"/>
              </w:rPr>
            </w:pPr>
            <w:r w:rsidRPr="00F90DA1">
              <w:rPr>
                <w:rFonts w:ascii="Calibri Light" w:eastAsia="Times New Roman" w:hAnsi="Calibri Light" w:cs="Calibri Light"/>
                <w:color w:val="000000"/>
                <w:sz w:val="22"/>
                <w:szCs w:val="22"/>
                <w:lang w:eastAsia="sl-SI"/>
              </w:rPr>
              <w:t>5</w:t>
            </w:r>
          </w:p>
        </w:tc>
        <w:tc>
          <w:tcPr>
            <w:tcW w:w="4023" w:type="dxa"/>
            <w:tcBorders>
              <w:top w:val="single" w:sz="2" w:space="0" w:color="auto"/>
              <w:left w:val="single" w:sz="4" w:space="0" w:color="auto"/>
              <w:bottom w:val="single" w:sz="2" w:space="0" w:color="B2B2B2"/>
              <w:right w:val="single" w:sz="4" w:space="0" w:color="auto"/>
            </w:tcBorders>
          </w:tcPr>
          <w:p w14:paraId="5EE48A8C"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c>
          <w:tcPr>
            <w:tcW w:w="3402" w:type="dxa"/>
            <w:tcBorders>
              <w:top w:val="single" w:sz="2" w:space="0" w:color="auto"/>
              <w:left w:val="single" w:sz="4" w:space="0" w:color="auto"/>
              <w:bottom w:val="single" w:sz="2" w:space="0" w:color="B2B2B2"/>
              <w:right w:val="single" w:sz="2" w:space="0" w:color="auto"/>
            </w:tcBorders>
          </w:tcPr>
          <w:p w14:paraId="00A3F49B"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B2B2B2"/>
              <w:right w:val="single" w:sz="4" w:space="0" w:color="auto"/>
            </w:tcBorders>
          </w:tcPr>
          <w:p w14:paraId="2CEB8652"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r>
      <w:tr w:rsidR="007065D6" w:rsidRPr="00F90DA1" w14:paraId="19A9A5DF" w14:textId="77777777" w:rsidTr="00274EB2">
        <w:trPr>
          <w:trHeight w:val="340"/>
          <w:jc w:val="center"/>
        </w:trPr>
        <w:tc>
          <w:tcPr>
            <w:tcW w:w="732" w:type="dxa"/>
            <w:tcBorders>
              <w:top w:val="single" w:sz="2" w:space="0" w:color="auto"/>
              <w:left w:val="single" w:sz="2" w:space="0" w:color="auto"/>
              <w:bottom w:val="single" w:sz="2" w:space="0" w:color="B2B2B2"/>
              <w:right w:val="single" w:sz="4" w:space="0" w:color="auto"/>
            </w:tcBorders>
            <w:vAlign w:val="bottom"/>
          </w:tcPr>
          <w:p w14:paraId="1526FA09" w14:textId="107578F0"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w w:val="103"/>
                <w:sz w:val="22"/>
                <w:szCs w:val="22"/>
              </w:rPr>
            </w:pPr>
            <w:r w:rsidRPr="00F90DA1">
              <w:rPr>
                <w:rFonts w:ascii="Calibri Light" w:eastAsia="Times New Roman" w:hAnsi="Calibri Light" w:cs="Calibri Light"/>
                <w:color w:val="000000"/>
                <w:sz w:val="22"/>
                <w:szCs w:val="22"/>
                <w:lang w:eastAsia="sl-SI"/>
              </w:rPr>
              <w:t>6</w:t>
            </w:r>
          </w:p>
        </w:tc>
        <w:tc>
          <w:tcPr>
            <w:tcW w:w="4023" w:type="dxa"/>
            <w:tcBorders>
              <w:top w:val="single" w:sz="2" w:space="0" w:color="auto"/>
              <w:left w:val="single" w:sz="4" w:space="0" w:color="auto"/>
              <w:bottom w:val="single" w:sz="2" w:space="0" w:color="B2B2B2"/>
              <w:right w:val="single" w:sz="4" w:space="0" w:color="auto"/>
            </w:tcBorders>
          </w:tcPr>
          <w:p w14:paraId="1352F97F"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c>
          <w:tcPr>
            <w:tcW w:w="3402" w:type="dxa"/>
            <w:tcBorders>
              <w:top w:val="single" w:sz="2" w:space="0" w:color="auto"/>
              <w:left w:val="single" w:sz="4" w:space="0" w:color="auto"/>
              <w:bottom w:val="single" w:sz="2" w:space="0" w:color="B2B2B2"/>
              <w:right w:val="single" w:sz="2" w:space="0" w:color="auto"/>
            </w:tcBorders>
          </w:tcPr>
          <w:p w14:paraId="713A48E3"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B2B2B2"/>
              <w:right w:val="single" w:sz="4" w:space="0" w:color="auto"/>
            </w:tcBorders>
          </w:tcPr>
          <w:p w14:paraId="640B1ECE"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r>
      <w:tr w:rsidR="007065D6" w:rsidRPr="00F90DA1" w14:paraId="55E02938" w14:textId="77777777" w:rsidTr="00274EB2">
        <w:trPr>
          <w:trHeight w:val="340"/>
          <w:jc w:val="center"/>
        </w:trPr>
        <w:tc>
          <w:tcPr>
            <w:tcW w:w="732" w:type="dxa"/>
            <w:tcBorders>
              <w:top w:val="single" w:sz="2" w:space="0" w:color="auto"/>
              <w:left w:val="single" w:sz="2" w:space="0" w:color="auto"/>
              <w:bottom w:val="single" w:sz="2" w:space="0" w:color="B2B2B2"/>
              <w:right w:val="single" w:sz="4" w:space="0" w:color="auto"/>
            </w:tcBorders>
            <w:vAlign w:val="bottom"/>
          </w:tcPr>
          <w:p w14:paraId="75347FD5" w14:textId="05AD491C"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w w:val="103"/>
                <w:sz w:val="22"/>
                <w:szCs w:val="22"/>
              </w:rPr>
            </w:pPr>
            <w:r w:rsidRPr="00F90DA1">
              <w:rPr>
                <w:rFonts w:ascii="Calibri Light" w:eastAsia="Times New Roman" w:hAnsi="Calibri Light" w:cs="Calibri Light"/>
                <w:color w:val="000000"/>
                <w:sz w:val="22"/>
                <w:szCs w:val="22"/>
                <w:lang w:eastAsia="sl-SI"/>
              </w:rPr>
              <w:t>7</w:t>
            </w:r>
          </w:p>
        </w:tc>
        <w:tc>
          <w:tcPr>
            <w:tcW w:w="4023" w:type="dxa"/>
            <w:tcBorders>
              <w:top w:val="single" w:sz="2" w:space="0" w:color="auto"/>
              <w:left w:val="single" w:sz="4" w:space="0" w:color="auto"/>
              <w:bottom w:val="single" w:sz="2" w:space="0" w:color="B2B2B2"/>
              <w:right w:val="single" w:sz="4" w:space="0" w:color="auto"/>
            </w:tcBorders>
          </w:tcPr>
          <w:p w14:paraId="7A18F21B"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c>
          <w:tcPr>
            <w:tcW w:w="3402" w:type="dxa"/>
            <w:tcBorders>
              <w:top w:val="single" w:sz="2" w:space="0" w:color="auto"/>
              <w:left w:val="single" w:sz="4" w:space="0" w:color="auto"/>
              <w:bottom w:val="single" w:sz="2" w:space="0" w:color="B2B2B2"/>
              <w:right w:val="single" w:sz="2" w:space="0" w:color="auto"/>
            </w:tcBorders>
          </w:tcPr>
          <w:p w14:paraId="2A0CED05"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B2B2B2"/>
              <w:right w:val="single" w:sz="4" w:space="0" w:color="auto"/>
            </w:tcBorders>
          </w:tcPr>
          <w:p w14:paraId="4CEDB25B" w14:textId="77777777" w:rsidR="007065D6" w:rsidRPr="00F90DA1" w:rsidRDefault="007065D6" w:rsidP="007065D6">
            <w:pPr>
              <w:widowControl w:val="0"/>
              <w:autoSpaceDE w:val="0"/>
              <w:autoSpaceDN w:val="0"/>
              <w:adjustRightInd w:val="0"/>
              <w:spacing w:before="90" w:line="276" w:lineRule="auto"/>
              <w:ind w:left="67" w:right="-20"/>
              <w:rPr>
                <w:rFonts w:ascii="Calibri Light" w:hAnsi="Calibri Light" w:cs="Calibri Light"/>
                <w:sz w:val="22"/>
                <w:szCs w:val="22"/>
              </w:rPr>
            </w:pPr>
          </w:p>
        </w:tc>
      </w:tr>
    </w:tbl>
    <w:p w14:paraId="632270C4" w14:textId="3B4D0C42" w:rsidR="007065D6" w:rsidRPr="00F90DA1" w:rsidRDefault="007065D6" w:rsidP="007065D6">
      <w:pPr>
        <w:jc w:val="both"/>
        <w:rPr>
          <w:rFonts w:ascii="Calibri Light" w:hAnsi="Calibri Light" w:cs="Calibri Light"/>
          <w:b/>
          <w:sz w:val="22"/>
          <w:szCs w:val="22"/>
        </w:rPr>
      </w:pPr>
    </w:p>
    <w:p w14:paraId="15DC1FE3" w14:textId="77777777" w:rsidR="007065D6" w:rsidRPr="00F90DA1" w:rsidRDefault="007065D6" w:rsidP="007065D6">
      <w:pPr>
        <w:jc w:val="both"/>
        <w:rPr>
          <w:rFonts w:ascii="Calibri Light" w:hAnsi="Calibri Light" w:cs="Calibri Light"/>
          <w:b/>
          <w:sz w:val="22"/>
          <w:szCs w:val="22"/>
        </w:rPr>
      </w:pPr>
    </w:p>
    <w:p w14:paraId="560D651B" w14:textId="1E701FC0" w:rsidR="007065D6" w:rsidRPr="00F90DA1" w:rsidRDefault="007065D6" w:rsidP="007065D6">
      <w:pPr>
        <w:jc w:val="both"/>
        <w:rPr>
          <w:rFonts w:ascii="Calibri Light" w:hAnsi="Calibri Light" w:cs="Calibri Light"/>
          <w:b/>
          <w:sz w:val="22"/>
          <w:szCs w:val="22"/>
        </w:rPr>
      </w:pPr>
      <w:r w:rsidRPr="00F90DA1">
        <w:rPr>
          <w:rFonts w:ascii="Calibri Light" w:hAnsi="Calibri Light" w:cs="Calibri Light"/>
          <w:b/>
          <w:sz w:val="22"/>
          <w:szCs w:val="22"/>
        </w:rPr>
        <w:t xml:space="preserve">Tuje </w:t>
      </w:r>
      <w:r w:rsidRPr="00F90DA1">
        <w:rPr>
          <w:rFonts w:ascii="Calibri Light" w:hAnsi="Calibri Light" w:cs="Calibri Light"/>
          <w:b/>
          <w:sz w:val="22"/>
          <w:szCs w:val="22"/>
          <w:u w:val="single"/>
        </w:rPr>
        <w:t>literarne</w:t>
      </w:r>
      <w:r w:rsidRPr="00F90DA1">
        <w:rPr>
          <w:rFonts w:ascii="Calibri Light" w:hAnsi="Calibri Light" w:cs="Calibri Light"/>
          <w:b/>
          <w:sz w:val="22"/>
          <w:szCs w:val="22"/>
        </w:rPr>
        <w:t xml:space="preserve"> nagrade ter nominacije za nagrade ožjega pomena</w:t>
      </w:r>
    </w:p>
    <w:p w14:paraId="7046E062" w14:textId="6A1B1246" w:rsidR="007065D6" w:rsidRPr="00F90DA1" w:rsidRDefault="007065D6" w:rsidP="00E32CEE">
      <w:pPr>
        <w:widowControl w:val="0"/>
        <w:autoSpaceDE w:val="0"/>
        <w:autoSpaceDN w:val="0"/>
        <w:adjustRightInd w:val="0"/>
        <w:spacing w:line="276" w:lineRule="auto"/>
        <w:ind w:right="-20"/>
        <w:rPr>
          <w:rFonts w:ascii="Calibri Light" w:hAnsi="Calibri Light" w:cs="Calibri Light"/>
          <w:b/>
          <w:bCs/>
          <w:sz w:val="22"/>
          <w:szCs w:val="22"/>
        </w:rPr>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8"/>
        <w:gridCol w:w="2019"/>
        <w:gridCol w:w="2373"/>
        <w:gridCol w:w="1396"/>
        <w:gridCol w:w="2774"/>
      </w:tblGrid>
      <w:tr w:rsidR="00063EA7" w:rsidRPr="00156065" w14:paraId="7B8212B3" w14:textId="77777777" w:rsidTr="00676F1E">
        <w:trPr>
          <w:trHeight w:hRule="exact" w:val="1116"/>
          <w:jc w:val="center"/>
        </w:trPr>
        <w:tc>
          <w:tcPr>
            <w:tcW w:w="958" w:type="dxa"/>
            <w:shd w:val="clear" w:color="auto" w:fill="auto"/>
            <w:vAlign w:val="center"/>
            <w:hideMark/>
          </w:tcPr>
          <w:p w14:paraId="30DBBB6B" w14:textId="77777777" w:rsidR="00063EA7" w:rsidRPr="00156065" w:rsidRDefault="00063EA7" w:rsidP="00063EA7">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Zap. št.</w:t>
            </w:r>
          </w:p>
        </w:tc>
        <w:tc>
          <w:tcPr>
            <w:tcW w:w="2019" w:type="dxa"/>
            <w:shd w:val="clear" w:color="auto" w:fill="auto"/>
            <w:vAlign w:val="center"/>
            <w:hideMark/>
          </w:tcPr>
          <w:p w14:paraId="78B1B708" w14:textId="77777777" w:rsidR="00063EA7" w:rsidRPr="00156065" w:rsidRDefault="00063EA7" w:rsidP="00063EA7">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Nagrada/nominacija</w:t>
            </w:r>
          </w:p>
        </w:tc>
        <w:tc>
          <w:tcPr>
            <w:tcW w:w="2373" w:type="dxa"/>
            <w:shd w:val="clear" w:color="auto" w:fill="auto"/>
            <w:vAlign w:val="center"/>
            <w:hideMark/>
          </w:tcPr>
          <w:p w14:paraId="54C7B2D4" w14:textId="77777777" w:rsidR="00063EA7" w:rsidRPr="00156065" w:rsidRDefault="00063EA7" w:rsidP="00063EA7">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Naslov dela</w:t>
            </w:r>
          </w:p>
        </w:tc>
        <w:tc>
          <w:tcPr>
            <w:tcW w:w="1396" w:type="dxa"/>
            <w:shd w:val="clear" w:color="auto" w:fill="auto"/>
            <w:vAlign w:val="center"/>
            <w:hideMark/>
          </w:tcPr>
          <w:p w14:paraId="0C2451D9" w14:textId="4DF11630" w:rsidR="00063EA7" w:rsidRPr="00156065" w:rsidRDefault="00063EA7" w:rsidP="00063EA7">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Leto</w:t>
            </w:r>
          </w:p>
        </w:tc>
        <w:tc>
          <w:tcPr>
            <w:tcW w:w="2774" w:type="dxa"/>
            <w:shd w:val="clear" w:color="auto" w:fill="auto"/>
            <w:vAlign w:val="center"/>
            <w:hideMark/>
          </w:tcPr>
          <w:p w14:paraId="6864BBB6" w14:textId="6AF9793B" w:rsidR="00063EA7" w:rsidRPr="00156065" w:rsidRDefault="00063EA7" w:rsidP="00063EA7">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Navedba št. priloge (fotokopija listine oziroma potrdila podeljevalca)</w:t>
            </w:r>
            <w:r w:rsidR="008E6913" w:rsidRPr="00D67962">
              <w:rPr>
                <w:szCs w:val="20"/>
                <w:vertAlign w:val="superscript"/>
              </w:rPr>
              <w:footnoteReference w:id="8"/>
            </w:r>
          </w:p>
        </w:tc>
      </w:tr>
      <w:tr w:rsidR="00063EA7" w:rsidRPr="00F90DA1" w14:paraId="730415E4" w14:textId="77777777" w:rsidTr="00274EB2">
        <w:trPr>
          <w:trHeight w:val="301"/>
          <w:jc w:val="center"/>
        </w:trPr>
        <w:tc>
          <w:tcPr>
            <w:tcW w:w="958" w:type="dxa"/>
            <w:shd w:val="clear" w:color="auto" w:fill="auto"/>
            <w:vAlign w:val="center"/>
            <w:hideMark/>
          </w:tcPr>
          <w:p w14:paraId="48145836" w14:textId="77777777" w:rsidR="00063EA7" w:rsidRPr="00F90DA1" w:rsidRDefault="00063EA7" w:rsidP="00063EA7">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1</w:t>
            </w:r>
          </w:p>
        </w:tc>
        <w:tc>
          <w:tcPr>
            <w:tcW w:w="2019" w:type="dxa"/>
            <w:shd w:val="clear" w:color="auto" w:fill="auto"/>
            <w:vAlign w:val="center"/>
            <w:hideMark/>
          </w:tcPr>
          <w:p w14:paraId="4F88DAC5"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373" w:type="dxa"/>
            <w:shd w:val="clear" w:color="auto" w:fill="auto"/>
            <w:vAlign w:val="center"/>
            <w:hideMark/>
          </w:tcPr>
          <w:p w14:paraId="503D9886"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96" w:type="dxa"/>
            <w:shd w:val="clear" w:color="auto" w:fill="auto"/>
            <w:vAlign w:val="center"/>
            <w:hideMark/>
          </w:tcPr>
          <w:p w14:paraId="6611282A"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774" w:type="dxa"/>
            <w:shd w:val="clear" w:color="auto" w:fill="auto"/>
            <w:vAlign w:val="center"/>
            <w:hideMark/>
          </w:tcPr>
          <w:p w14:paraId="3B3ECB25"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063EA7" w:rsidRPr="00F90DA1" w14:paraId="2D615E75" w14:textId="77777777" w:rsidTr="00274EB2">
        <w:trPr>
          <w:trHeight w:val="301"/>
          <w:jc w:val="center"/>
        </w:trPr>
        <w:tc>
          <w:tcPr>
            <w:tcW w:w="958" w:type="dxa"/>
            <w:shd w:val="clear" w:color="auto" w:fill="auto"/>
            <w:vAlign w:val="center"/>
            <w:hideMark/>
          </w:tcPr>
          <w:p w14:paraId="7EC8C8A8" w14:textId="77777777" w:rsidR="00063EA7" w:rsidRPr="00F90DA1" w:rsidRDefault="00063EA7" w:rsidP="00063EA7">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2</w:t>
            </w:r>
          </w:p>
        </w:tc>
        <w:tc>
          <w:tcPr>
            <w:tcW w:w="2019" w:type="dxa"/>
            <w:shd w:val="clear" w:color="auto" w:fill="auto"/>
            <w:vAlign w:val="center"/>
            <w:hideMark/>
          </w:tcPr>
          <w:p w14:paraId="77C6C68B"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373" w:type="dxa"/>
            <w:shd w:val="clear" w:color="auto" w:fill="auto"/>
            <w:vAlign w:val="center"/>
            <w:hideMark/>
          </w:tcPr>
          <w:p w14:paraId="1FBBC9E5"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96" w:type="dxa"/>
            <w:shd w:val="clear" w:color="auto" w:fill="auto"/>
            <w:vAlign w:val="center"/>
            <w:hideMark/>
          </w:tcPr>
          <w:p w14:paraId="023D125D"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774" w:type="dxa"/>
            <w:shd w:val="clear" w:color="auto" w:fill="auto"/>
            <w:vAlign w:val="center"/>
            <w:hideMark/>
          </w:tcPr>
          <w:p w14:paraId="7BF627CA"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063EA7" w:rsidRPr="00F90DA1" w14:paraId="44C37DDE" w14:textId="77777777" w:rsidTr="00274EB2">
        <w:trPr>
          <w:trHeight w:val="301"/>
          <w:jc w:val="center"/>
        </w:trPr>
        <w:tc>
          <w:tcPr>
            <w:tcW w:w="958" w:type="dxa"/>
            <w:shd w:val="clear" w:color="auto" w:fill="auto"/>
            <w:vAlign w:val="center"/>
            <w:hideMark/>
          </w:tcPr>
          <w:p w14:paraId="0B717278" w14:textId="77777777" w:rsidR="00063EA7" w:rsidRPr="00F90DA1" w:rsidRDefault="00063EA7" w:rsidP="00063EA7">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3</w:t>
            </w:r>
          </w:p>
        </w:tc>
        <w:tc>
          <w:tcPr>
            <w:tcW w:w="2019" w:type="dxa"/>
            <w:shd w:val="clear" w:color="auto" w:fill="auto"/>
            <w:vAlign w:val="center"/>
            <w:hideMark/>
          </w:tcPr>
          <w:p w14:paraId="1A410F68"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373" w:type="dxa"/>
            <w:shd w:val="clear" w:color="auto" w:fill="auto"/>
            <w:vAlign w:val="center"/>
            <w:hideMark/>
          </w:tcPr>
          <w:p w14:paraId="4CF8C9E5"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96" w:type="dxa"/>
            <w:shd w:val="clear" w:color="auto" w:fill="auto"/>
            <w:vAlign w:val="center"/>
            <w:hideMark/>
          </w:tcPr>
          <w:p w14:paraId="7F662A1C"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774" w:type="dxa"/>
            <w:shd w:val="clear" w:color="auto" w:fill="auto"/>
            <w:vAlign w:val="center"/>
            <w:hideMark/>
          </w:tcPr>
          <w:p w14:paraId="0D6A5ECC"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063EA7" w:rsidRPr="00F90DA1" w14:paraId="67078F95" w14:textId="77777777" w:rsidTr="00274EB2">
        <w:trPr>
          <w:trHeight w:val="301"/>
          <w:jc w:val="center"/>
        </w:trPr>
        <w:tc>
          <w:tcPr>
            <w:tcW w:w="958" w:type="dxa"/>
            <w:shd w:val="clear" w:color="auto" w:fill="auto"/>
            <w:vAlign w:val="center"/>
            <w:hideMark/>
          </w:tcPr>
          <w:p w14:paraId="1AC08B9C" w14:textId="77777777" w:rsidR="00063EA7" w:rsidRPr="00F90DA1" w:rsidRDefault="00063EA7" w:rsidP="00063EA7">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4</w:t>
            </w:r>
          </w:p>
        </w:tc>
        <w:tc>
          <w:tcPr>
            <w:tcW w:w="2019" w:type="dxa"/>
            <w:shd w:val="clear" w:color="auto" w:fill="auto"/>
            <w:vAlign w:val="center"/>
            <w:hideMark/>
          </w:tcPr>
          <w:p w14:paraId="67B8B0F8"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373" w:type="dxa"/>
            <w:shd w:val="clear" w:color="auto" w:fill="auto"/>
            <w:vAlign w:val="center"/>
            <w:hideMark/>
          </w:tcPr>
          <w:p w14:paraId="3369F702"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96" w:type="dxa"/>
            <w:shd w:val="clear" w:color="auto" w:fill="auto"/>
            <w:vAlign w:val="center"/>
            <w:hideMark/>
          </w:tcPr>
          <w:p w14:paraId="0335C433"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774" w:type="dxa"/>
            <w:shd w:val="clear" w:color="auto" w:fill="auto"/>
            <w:vAlign w:val="center"/>
            <w:hideMark/>
          </w:tcPr>
          <w:p w14:paraId="40B47C0B"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063EA7" w:rsidRPr="00F90DA1" w14:paraId="680B5438" w14:textId="77777777" w:rsidTr="00274EB2">
        <w:trPr>
          <w:trHeight w:val="301"/>
          <w:jc w:val="center"/>
        </w:trPr>
        <w:tc>
          <w:tcPr>
            <w:tcW w:w="958" w:type="dxa"/>
            <w:shd w:val="clear" w:color="auto" w:fill="auto"/>
            <w:vAlign w:val="center"/>
            <w:hideMark/>
          </w:tcPr>
          <w:p w14:paraId="281C32F4" w14:textId="77777777" w:rsidR="00063EA7" w:rsidRPr="00F90DA1" w:rsidRDefault="00063EA7" w:rsidP="00063EA7">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5</w:t>
            </w:r>
          </w:p>
        </w:tc>
        <w:tc>
          <w:tcPr>
            <w:tcW w:w="2019" w:type="dxa"/>
            <w:shd w:val="clear" w:color="auto" w:fill="auto"/>
            <w:vAlign w:val="center"/>
            <w:hideMark/>
          </w:tcPr>
          <w:p w14:paraId="5CDB7CBA"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373" w:type="dxa"/>
            <w:shd w:val="clear" w:color="auto" w:fill="auto"/>
            <w:vAlign w:val="center"/>
            <w:hideMark/>
          </w:tcPr>
          <w:p w14:paraId="6B4CCD59"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96" w:type="dxa"/>
            <w:shd w:val="clear" w:color="auto" w:fill="auto"/>
            <w:vAlign w:val="center"/>
            <w:hideMark/>
          </w:tcPr>
          <w:p w14:paraId="7C6ED11B"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774" w:type="dxa"/>
            <w:shd w:val="clear" w:color="auto" w:fill="auto"/>
            <w:vAlign w:val="center"/>
            <w:hideMark/>
          </w:tcPr>
          <w:p w14:paraId="4258E9BA"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063EA7" w:rsidRPr="00F90DA1" w14:paraId="672B7BA4" w14:textId="77777777" w:rsidTr="00274EB2">
        <w:trPr>
          <w:trHeight w:val="301"/>
          <w:jc w:val="center"/>
        </w:trPr>
        <w:tc>
          <w:tcPr>
            <w:tcW w:w="958" w:type="dxa"/>
            <w:shd w:val="clear" w:color="auto" w:fill="auto"/>
            <w:vAlign w:val="center"/>
            <w:hideMark/>
          </w:tcPr>
          <w:p w14:paraId="15AAC568" w14:textId="77777777" w:rsidR="00063EA7" w:rsidRPr="00F90DA1" w:rsidRDefault="00063EA7" w:rsidP="00063EA7">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6</w:t>
            </w:r>
          </w:p>
        </w:tc>
        <w:tc>
          <w:tcPr>
            <w:tcW w:w="2019" w:type="dxa"/>
            <w:shd w:val="clear" w:color="auto" w:fill="auto"/>
            <w:vAlign w:val="center"/>
            <w:hideMark/>
          </w:tcPr>
          <w:p w14:paraId="5363F12F"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373" w:type="dxa"/>
            <w:shd w:val="clear" w:color="auto" w:fill="auto"/>
            <w:vAlign w:val="center"/>
            <w:hideMark/>
          </w:tcPr>
          <w:p w14:paraId="3C288013"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96" w:type="dxa"/>
            <w:shd w:val="clear" w:color="auto" w:fill="auto"/>
            <w:vAlign w:val="center"/>
            <w:hideMark/>
          </w:tcPr>
          <w:p w14:paraId="78C6373C"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774" w:type="dxa"/>
            <w:shd w:val="clear" w:color="auto" w:fill="auto"/>
            <w:vAlign w:val="center"/>
            <w:hideMark/>
          </w:tcPr>
          <w:p w14:paraId="6741ECEF"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063EA7" w:rsidRPr="00F90DA1" w14:paraId="6F8139F7" w14:textId="77777777" w:rsidTr="00274EB2">
        <w:trPr>
          <w:trHeight w:val="301"/>
          <w:jc w:val="center"/>
        </w:trPr>
        <w:tc>
          <w:tcPr>
            <w:tcW w:w="958" w:type="dxa"/>
            <w:shd w:val="clear" w:color="auto" w:fill="auto"/>
            <w:vAlign w:val="center"/>
            <w:hideMark/>
          </w:tcPr>
          <w:p w14:paraId="0A333539" w14:textId="77777777" w:rsidR="00063EA7" w:rsidRPr="00F90DA1" w:rsidRDefault="00063EA7" w:rsidP="00063EA7">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7</w:t>
            </w:r>
          </w:p>
        </w:tc>
        <w:tc>
          <w:tcPr>
            <w:tcW w:w="2019" w:type="dxa"/>
            <w:shd w:val="clear" w:color="auto" w:fill="auto"/>
            <w:vAlign w:val="center"/>
            <w:hideMark/>
          </w:tcPr>
          <w:p w14:paraId="698D7BBC"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373" w:type="dxa"/>
            <w:shd w:val="clear" w:color="auto" w:fill="auto"/>
            <w:vAlign w:val="center"/>
            <w:hideMark/>
          </w:tcPr>
          <w:p w14:paraId="73D0C5B1"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396" w:type="dxa"/>
            <w:shd w:val="clear" w:color="auto" w:fill="auto"/>
            <w:vAlign w:val="center"/>
            <w:hideMark/>
          </w:tcPr>
          <w:p w14:paraId="2B3D14CF"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774" w:type="dxa"/>
            <w:shd w:val="clear" w:color="auto" w:fill="auto"/>
            <w:vAlign w:val="center"/>
            <w:hideMark/>
          </w:tcPr>
          <w:p w14:paraId="61540644"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bl>
    <w:p w14:paraId="2B98FF3E" w14:textId="2784B202" w:rsidR="007065D6" w:rsidRPr="00F90DA1" w:rsidRDefault="007065D6" w:rsidP="00E32CEE">
      <w:pPr>
        <w:widowControl w:val="0"/>
        <w:autoSpaceDE w:val="0"/>
        <w:autoSpaceDN w:val="0"/>
        <w:adjustRightInd w:val="0"/>
        <w:spacing w:line="276" w:lineRule="auto"/>
        <w:ind w:right="-20"/>
        <w:rPr>
          <w:rFonts w:ascii="Calibri Light" w:hAnsi="Calibri Light" w:cs="Calibri Light"/>
          <w:b/>
          <w:bCs/>
          <w:sz w:val="22"/>
          <w:szCs w:val="22"/>
        </w:rPr>
      </w:pPr>
    </w:p>
    <w:p w14:paraId="7A0E55C3" w14:textId="12FD244F" w:rsidR="007065D6" w:rsidRPr="00F90DA1" w:rsidRDefault="007065D6" w:rsidP="00E32CEE">
      <w:pPr>
        <w:widowControl w:val="0"/>
        <w:autoSpaceDE w:val="0"/>
        <w:autoSpaceDN w:val="0"/>
        <w:adjustRightInd w:val="0"/>
        <w:spacing w:line="276" w:lineRule="auto"/>
        <w:ind w:right="-20"/>
        <w:rPr>
          <w:rFonts w:ascii="Calibri Light" w:hAnsi="Calibri Light" w:cs="Calibri Light"/>
          <w:b/>
          <w:bCs/>
          <w:sz w:val="22"/>
          <w:szCs w:val="22"/>
        </w:rPr>
      </w:pPr>
    </w:p>
    <w:p w14:paraId="0B3BA26C" w14:textId="66B3F266" w:rsidR="00063EA7" w:rsidRPr="00F90DA1" w:rsidRDefault="00B509A4" w:rsidP="00063EA7">
      <w:pPr>
        <w:jc w:val="both"/>
        <w:rPr>
          <w:rFonts w:ascii="Calibri Light" w:hAnsi="Calibri Light" w:cs="Calibri Light"/>
          <w:b/>
          <w:sz w:val="22"/>
          <w:szCs w:val="22"/>
        </w:rPr>
      </w:pPr>
      <w:r w:rsidRPr="00F90DA1">
        <w:rPr>
          <w:rFonts w:ascii="Calibri Light" w:hAnsi="Calibri Light" w:cs="Calibri Light"/>
          <w:b/>
          <w:sz w:val="22"/>
          <w:szCs w:val="22"/>
        </w:rPr>
        <w:t>3.</w:t>
      </w:r>
      <w:r w:rsidR="00063EA7" w:rsidRPr="00F90DA1">
        <w:rPr>
          <w:rFonts w:ascii="Calibri Light" w:hAnsi="Calibri Light" w:cs="Calibri Light"/>
          <w:b/>
          <w:sz w:val="22"/>
          <w:szCs w:val="22"/>
        </w:rPr>
        <w:t>b</w:t>
      </w:r>
      <w:r w:rsidRPr="00F90DA1">
        <w:rPr>
          <w:rFonts w:ascii="Calibri Light" w:hAnsi="Calibri Light" w:cs="Calibri Light"/>
          <w:b/>
          <w:sz w:val="22"/>
          <w:szCs w:val="22"/>
        </w:rPr>
        <w:t>.</w:t>
      </w:r>
      <w:r w:rsidR="00063EA7" w:rsidRPr="00F90DA1">
        <w:rPr>
          <w:rFonts w:ascii="Calibri Light" w:hAnsi="Calibri Light" w:cs="Calibri Light"/>
          <w:b/>
          <w:sz w:val="22"/>
          <w:szCs w:val="22"/>
        </w:rPr>
        <w:t xml:space="preserve"> uvrstitve v domače in tuje knjižne antologije z več avtorji</w:t>
      </w:r>
    </w:p>
    <w:p w14:paraId="29C9F7C6" w14:textId="44333BAC" w:rsidR="00063EA7" w:rsidRPr="00F90DA1" w:rsidRDefault="00063EA7" w:rsidP="00063EA7">
      <w:pPr>
        <w:jc w:val="both"/>
        <w:rPr>
          <w:rFonts w:ascii="Calibri Light" w:hAnsi="Calibri Light" w:cs="Calibri Light"/>
          <w:b/>
          <w:sz w:val="22"/>
          <w:szCs w:val="22"/>
        </w:rPr>
      </w:pPr>
    </w:p>
    <w:tbl>
      <w:tblPr>
        <w:tblW w:w="9493" w:type="dxa"/>
        <w:jc w:val="center"/>
        <w:tblLayout w:type="fixed"/>
        <w:tblCellMar>
          <w:left w:w="70" w:type="dxa"/>
          <w:right w:w="70" w:type="dxa"/>
        </w:tblCellMar>
        <w:tblLook w:val="04A0" w:firstRow="1" w:lastRow="0" w:firstColumn="1" w:lastColumn="0" w:noHBand="0" w:noVBand="1"/>
      </w:tblPr>
      <w:tblGrid>
        <w:gridCol w:w="575"/>
        <w:gridCol w:w="2114"/>
        <w:gridCol w:w="1559"/>
        <w:gridCol w:w="709"/>
        <w:gridCol w:w="1701"/>
        <w:gridCol w:w="1134"/>
        <w:gridCol w:w="1701"/>
      </w:tblGrid>
      <w:tr w:rsidR="00063EA7" w:rsidRPr="00156065" w14:paraId="3D07EFA9" w14:textId="77777777" w:rsidTr="00676F1E">
        <w:trPr>
          <w:trHeight w:hRule="exact" w:val="110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25B85" w14:textId="77777777" w:rsidR="00063EA7" w:rsidRPr="00156065" w:rsidRDefault="00063EA7" w:rsidP="00063EA7">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Zap. št.</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14:paraId="213DC9D2" w14:textId="77777777" w:rsidR="00063EA7" w:rsidRPr="00156065" w:rsidRDefault="00063EA7" w:rsidP="00063EA7">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Naslov publikacije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A744239" w14:textId="77777777" w:rsidR="00063EA7" w:rsidRPr="00156065" w:rsidRDefault="00063EA7" w:rsidP="00063EA7">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ISBN št. publikacije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1D62BE" w14:textId="77777777" w:rsidR="00063EA7" w:rsidRPr="00156065" w:rsidRDefault="00063EA7" w:rsidP="00063EA7">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Jezik</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61EB4A" w14:textId="77777777" w:rsidR="00063EA7" w:rsidRPr="00156065" w:rsidRDefault="00063EA7" w:rsidP="00063EA7">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Založba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8C4EAC" w14:textId="77777777" w:rsidR="00063EA7" w:rsidRPr="00156065" w:rsidRDefault="00063EA7" w:rsidP="00063EA7">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Leto izida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B2FFB1" w14:textId="77777777" w:rsidR="00063EA7" w:rsidRPr="00156065" w:rsidRDefault="00063EA7" w:rsidP="00063EA7">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Navedba strani, ki se nanašajo na avtorja</w:t>
            </w:r>
          </w:p>
        </w:tc>
      </w:tr>
      <w:tr w:rsidR="00063EA7" w:rsidRPr="00F90DA1" w14:paraId="1051BD5B" w14:textId="77777777" w:rsidTr="00274EB2">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7481EF5F" w14:textId="77777777" w:rsidR="00063EA7" w:rsidRPr="00F90DA1" w:rsidRDefault="00063EA7" w:rsidP="00063EA7">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1</w:t>
            </w:r>
          </w:p>
        </w:tc>
        <w:tc>
          <w:tcPr>
            <w:tcW w:w="2114" w:type="dxa"/>
            <w:tcBorders>
              <w:top w:val="nil"/>
              <w:left w:val="nil"/>
              <w:bottom w:val="single" w:sz="4" w:space="0" w:color="auto"/>
              <w:right w:val="single" w:sz="4" w:space="0" w:color="auto"/>
            </w:tcBorders>
            <w:shd w:val="clear" w:color="auto" w:fill="auto"/>
            <w:vAlign w:val="center"/>
            <w:hideMark/>
          </w:tcPr>
          <w:p w14:paraId="37C90C91"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36F3F6A9"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484A7F05"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6CF7C38C"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7815BECD"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7545C2DE"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063EA7" w:rsidRPr="00F90DA1" w14:paraId="4E19343C" w14:textId="77777777" w:rsidTr="00274EB2">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ADA0588" w14:textId="77777777" w:rsidR="00063EA7" w:rsidRPr="00F90DA1" w:rsidRDefault="00063EA7" w:rsidP="00063EA7">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2</w:t>
            </w:r>
          </w:p>
        </w:tc>
        <w:tc>
          <w:tcPr>
            <w:tcW w:w="2114" w:type="dxa"/>
            <w:tcBorders>
              <w:top w:val="nil"/>
              <w:left w:val="nil"/>
              <w:bottom w:val="single" w:sz="4" w:space="0" w:color="auto"/>
              <w:right w:val="single" w:sz="4" w:space="0" w:color="auto"/>
            </w:tcBorders>
            <w:shd w:val="clear" w:color="auto" w:fill="auto"/>
            <w:vAlign w:val="center"/>
            <w:hideMark/>
          </w:tcPr>
          <w:p w14:paraId="0912F219"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36DE6BB2"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0DD65180"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72015A10"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38E90B5A"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655921"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063EA7" w:rsidRPr="00F90DA1" w14:paraId="7B3BDE64" w14:textId="77777777" w:rsidTr="00274EB2">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37F5B531" w14:textId="77777777" w:rsidR="00063EA7" w:rsidRPr="00F90DA1" w:rsidRDefault="00063EA7" w:rsidP="00063EA7">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3</w:t>
            </w:r>
          </w:p>
        </w:tc>
        <w:tc>
          <w:tcPr>
            <w:tcW w:w="2114" w:type="dxa"/>
            <w:tcBorders>
              <w:top w:val="nil"/>
              <w:left w:val="nil"/>
              <w:bottom w:val="single" w:sz="4" w:space="0" w:color="auto"/>
              <w:right w:val="single" w:sz="4" w:space="0" w:color="auto"/>
            </w:tcBorders>
            <w:shd w:val="clear" w:color="auto" w:fill="auto"/>
            <w:vAlign w:val="center"/>
            <w:hideMark/>
          </w:tcPr>
          <w:p w14:paraId="6834F902"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5341A442"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18474C59"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0248BA0B"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3B15E4F4"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51FD3DE2"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063EA7" w:rsidRPr="00F90DA1" w14:paraId="1AF10F04" w14:textId="77777777" w:rsidTr="00274EB2">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2CF939F" w14:textId="77777777" w:rsidR="00063EA7" w:rsidRPr="00F90DA1" w:rsidRDefault="00063EA7" w:rsidP="00063EA7">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4</w:t>
            </w:r>
          </w:p>
        </w:tc>
        <w:tc>
          <w:tcPr>
            <w:tcW w:w="2114" w:type="dxa"/>
            <w:tcBorders>
              <w:top w:val="nil"/>
              <w:left w:val="nil"/>
              <w:bottom w:val="single" w:sz="4" w:space="0" w:color="auto"/>
              <w:right w:val="single" w:sz="4" w:space="0" w:color="auto"/>
            </w:tcBorders>
            <w:shd w:val="clear" w:color="auto" w:fill="auto"/>
            <w:vAlign w:val="center"/>
            <w:hideMark/>
          </w:tcPr>
          <w:p w14:paraId="305F06D1"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4895416A"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20FB4FE8"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64354D4C"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6BE34A87"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AF08CB"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063EA7" w:rsidRPr="00F90DA1" w14:paraId="0D46C240" w14:textId="77777777" w:rsidTr="00274EB2">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CD9D9EE" w14:textId="77777777" w:rsidR="00063EA7" w:rsidRPr="00F90DA1" w:rsidRDefault="00063EA7" w:rsidP="00063EA7">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5</w:t>
            </w:r>
          </w:p>
        </w:tc>
        <w:tc>
          <w:tcPr>
            <w:tcW w:w="2114" w:type="dxa"/>
            <w:tcBorders>
              <w:top w:val="nil"/>
              <w:left w:val="nil"/>
              <w:bottom w:val="single" w:sz="4" w:space="0" w:color="auto"/>
              <w:right w:val="single" w:sz="4" w:space="0" w:color="auto"/>
            </w:tcBorders>
            <w:shd w:val="clear" w:color="auto" w:fill="auto"/>
            <w:vAlign w:val="center"/>
            <w:hideMark/>
          </w:tcPr>
          <w:p w14:paraId="3C8A5242"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21827CCE"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25FAA19C"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1B16AF0C"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50461CE0"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CE9C16"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063EA7" w:rsidRPr="00F90DA1" w14:paraId="439EC015" w14:textId="77777777" w:rsidTr="00274EB2">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6E96C4F3" w14:textId="77777777" w:rsidR="00063EA7" w:rsidRPr="00F90DA1" w:rsidRDefault="00063EA7" w:rsidP="00063EA7">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6</w:t>
            </w:r>
          </w:p>
        </w:tc>
        <w:tc>
          <w:tcPr>
            <w:tcW w:w="2114" w:type="dxa"/>
            <w:tcBorders>
              <w:top w:val="nil"/>
              <w:left w:val="nil"/>
              <w:bottom w:val="single" w:sz="4" w:space="0" w:color="auto"/>
              <w:right w:val="single" w:sz="4" w:space="0" w:color="auto"/>
            </w:tcBorders>
            <w:shd w:val="clear" w:color="auto" w:fill="auto"/>
            <w:vAlign w:val="center"/>
            <w:hideMark/>
          </w:tcPr>
          <w:p w14:paraId="290E84DB"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2D0B92A9"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300633B7"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78FAB08B"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4453C61F"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5CE47664"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063EA7" w:rsidRPr="00F90DA1" w14:paraId="44CA7F36" w14:textId="77777777" w:rsidTr="00274EB2">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3C3BB2BB" w14:textId="77777777" w:rsidR="00063EA7" w:rsidRPr="00F90DA1" w:rsidRDefault="00063EA7" w:rsidP="00063EA7">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lastRenderedPageBreak/>
              <w:t>7</w:t>
            </w:r>
          </w:p>
        </w:tc>
        <w:tc>
          <w:tcPr>
            <w:tcW w:w="2114" w:type="dxa"/>
            <w:tcBorders>
              <w:top w:val="nil"/>
              <w:left w:val="nil"/>
              <w:bottom w:val="single" w:sz="4" w:space="0" w:color="auto"/>
              <w:right w:val="single" w:sz="4" w:space="0" w:color="auto"/>
            </w:tcBorders>
            <w:shd w:val="clear" w:color="auto" w:fill="auto"/>
            <w:vAlign w:val="center"/>
            <w:hideMark/>
          </w:tcPr>
          <w:p w14:paraId="59448640"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34DF28AE"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70287679"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5B55E2F0"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08EFE915"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76CD8093" w14:textId="77777777" w:rsidR="00063EA7" w:rsidRPr="00F90DA1" w:rsidRDefault="00063EA7" w:rsidP="00063EA7">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bl>
    <w:p w14:paraId="7C852007" w14:textId="77777777" w:rsidR="00063EA7" w:rsidRPr="00F90DA1" w:rsidRDefault="00063EA7" w:rsidP="00063EA7">
      <w:pPr>
        <w:jc w:val="both"/>
        <w:rPr>
          <w:rFonts w:ascii="Calibri Light" w:hAnsi="Calibri Light" w:cs="Calibri Light"/>
          <w:b/>
          <w:sz w:val="22"/>
          <w:szCs w:val="22"/>
        </w:rPr>
      </w:pPr>
    </w:p>
    <w:p w14:paraId="77A03FC5" w14:textId="6C91BBC1" w:rsidR="007065D6" w:rsidRPr="00F90DA1" w:rsidRDefault="007065D6" w:rsidP="00E32CEE">
      <w:pPr>
        <w:widowControl w:val="0"/>
        <w:autoSpaceDE w:val="0"/>
        <w:autoSpaceDN w:val="0"/>
        <w:adjustRightInd w:val="0"/>
        <w:spacing w:line="276" w:lineRule="auto"/>
        <w:ind w:right="-20"/>
        <w:rPr>
          <w:rFonts w:ascii="Calibri Light" w:hAnsi="Calibri Light" w:cs="Calibri Light"/>
          <w:b/>
          <w:bCs/>
          <w:sz w:val="22"/>
          <w:szCs w:val="22"/>
        </w:rPr>
      </w:pPr>
    </w:p>
    <w:p w14:paraId="1D3DC816" w14:textId="7CFF455C" w:rsidR="00B509A4" w:rsidRPr="00F90DA1" w:rsidRDefault="00B509A4" w:rsidP="00B509A4">
      <w:pPr>
        <w:jc w:val="both"/>
        <w:rPr>
          <w:rFonts w:ascii="Calibri Light" w:hAnsi="Calibri Light" w:cs="Calibri Light"/>
          <w:b/>
          <w:sz w:val="22"/>
          <w:szCs w:val="22"/>
        </w:rPr>
      </w:pPr>
      <w:r w:rsidRPr="00F90DA1">
        <w:rPr>
          <w:rFonts w:ascii="Calibri Light" w:hAnsi="Calibri Light" w:cs="Calibri Light"/>
          <w:b/>
          <w:sz w:val="22"/>
          <w:szCs w:val="22"/>
        </w:rPr>
        <w:t xml:space="preserve">3.c. samostojni, </w:t>
      </w:r>
      <w:r w:rsidRPr="00FA1B0C">
        <w:rPr>
          <w:rFonts w:ascii="Calibri Light" w:hAnsi="Calibri Light" w:cs="Calibri Light"/>
          <w:b/>
          <w:sz w:val="22"/>
          <w:szCs w:val="22"/>
          <w:u w:val="single"/>
        </w:rPr>
        <w:t>že izdani</w:t>
      </w:r>
      <w:r w:rsidRPr="00F90DA1">
        <w:rPr>
          <w:rFonts w:ascii="Calibri Light" w:hAnsi="Calibri Light" w:cs="Calibri Light"/>
          <w:b/>
          <w:sz w:val="22"/>
          <w:szCs w:val="22"/>
        </w:rPr>
        <w:t xml:space="preserve"> knjižni prevodi avtorja v tujini (kot samostojni prevodi se štejejo tudi knjige z največ tremi sodelujočimi avtorji)</w:t>
      </w:r>
    </w:p>
    <w:p w14:paraId="2DDCD27A" w14:textId="7939E805" w:rsidR="00063EA7" w:rsidRPr="00F90DA1" w:rsidRDefault="00063EA7" w:rsidP="00E32CEE">
      <w:pPr>
        <w:widowControl w:val="0"/>
        <w:autoSpaceDE w:val="0"/>
        <w:autoSpaceDN w:val="0"/>
        <w:adjustRightInd w:val="0"/>
        <w:spacing w:line="276" w:lineRule="auto"/>
        <w:ind w:right="-20"/>
        <w:rPr>
          <w:rFonts w:ascii="Calibri Light" w:hAnsi="Calibri Light" w:cs="Calibri Light"/>
          <w:b/>
          <w:bCs/>
          <w:sz w:val="22"/>
          <w:szCs w:val="22"/>
        </w:rPr>
      </w:pPr>
    </w:p>
    <w:tbl>
      <w:tblPr>
        <w:tblW w:w="10201" w:type="dxa"/>
        <w:jc w:val="center"/>
        <w:tblLayout w:type="fixed"/>
        <w:tblCellMar>
          <w:left w:w="70" w:type="dxa"/>
          <w:right w:w="70" w:type="dxa"/>
        </w:tblCellMar>
        <w:tblLook w:val="04A0" w:firstRow="1" w:lastRow="0" w:firstColumn="1" w:lastColumn="0" w:noHBand="0" w:noVBand="1"/>
      </w:tblPr>
      <w:tblGrid>
        <w:gridCol w:w="575"/>
        <w:gridCol w:w="2114"/>
        <w:gridCol w:w="1559"/>
        <w:gridCol w:w="709"/>
        <w:gridCol w:w="1701"/>
        <w:gridCol w:w="1134"/>
        <w:gridCol w:w="2409"/>
      </w:tblGrid>
      <w:tr w:rsidR="00B509A4" w:rsidRPr="00156065" w14:paraId="2B86F590" w14:textId="77777777" w:rsidTr="00676F1E">
        <w:trPr>
          <w:trHeight w:hRule="exact" w:val="110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37C19" w14:textId="77777777" w:rsidR="00B509A4" w:rsidRPr="00156065" w:rsidRDefault="00B509A4" w:rsidP="00D36958">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Zap. št.</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14:paraId="097CCA04" w14:textId="77777777" w:rsidR="00B509A4" w:rsidRPr="00156065" w:rsidRDefault="00B509A4" w:rsidP="00D36958">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Naslov publikacije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5EA38B" w14:textId="77777777" w:rsidR="00B509A4" w:rsidRPr="00156065" w:rsidRDefault="00B509A4" w:rsidP="00D36958">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ISBN št. publikacije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B4C5CB" w14:textId="77777777" w:rsidR="00B509A4" w:rsidRPr="00156065" w:rsidRDefault="00B509A4" w:rsidP="00D36958">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Jezik</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14BC5D" w14:textId="77777777" w:rsidR="00B509A4" w:rsidRPr="00156065" w:rsidRDefault="00B509A4" w:rsidP="00D36958">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Založba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8AF76E" w14:textId="77777777" w:rsidR="00B509A4" w:rsidRPr="00156065" w:rsidRDefault="00B509A4" w:rsidP="00D36958">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Leto izida</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3E4300EA" w14:textId="0BEB0265" w:rsidR="00B509A4" w:rsidRPr="00156065" w:rsidRDefault="00B509A4" w:rsidP="00D36958">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Navedba št. priloge (dokazilo, da je prevod že izšel)</w:t>
            </w:r>
            <w:r w:rsidR="008E6913" w:rsidRPr="00D67962">
              <w:rPr>
                <w:szCs w:val="20"/>
                <w:vertAlign w:val="superscript"/>
              </w:rPr>
              <w:footnoteReference w:id="9"/>
            </w:r>
          </w:p>
        </w:tc>
      </w:tr>
      <w:tr w:rsidR="00B509A4" w:rsidRPr="00F90DA1" w14:paraId="2C60EBFD" w14:textId="77777777" w:rsidTr="00274EB2">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73876602" w14:textId="77777777" w:rsidR="00B509A4" w:rsidRPr="00F90DA1" w:rsidRDefault="00B509A4" w:rsidP="00D36958">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1</w:t>
            </w:r>
          </w:p>
        </w:tc>
        <w:tc>
          <w:tcPr>
            <w:tcW w:w="2114" w:type="dxa"/>
            <w:tcBorders>
              <w:top w:val="nil"/>
              <w:left w:val="nil"/>
              <w:bottom w:val="single" w:sz="4" w:space="0" w:color="auto"/>
              <w:right w:val="single" w:sz="4" w:space="0" w:color="auto"/>
            </w:tcBorders>
            <w:shd w:val="clear" w:color="auto" w:fill="auto"/>
            <w:vAlign w:val="center"/>
            <w:hideMark/>
          </w:tcPr>
          <w:p w14:paraId="2C614C9E"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2BC526D6"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456FA6A0"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67581B85"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3A249D86"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09" w:type="dxa"/>
            <w:tcBorders>
              <w:top w:val="nil"/>
              <w:left w:val="nil"/>
              <w:bottom w:val="single" w:sz="4" w:space="0" w:color="auto"/>
              <w:right w:val="single" w:sz="4" w:space="0" w:color="auto"/>
            </w:tcBorders>
            <w:shd w:val="clear" w:color="auto" w:fill="auto"/>
            <w:noWrap/>
            <w:vAlign w:val="bottom"/>
            <w:hideMark/>
          </w:tcPr>
          <w:p w14:paraId="29BC0036"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509A4" w:rsidRPr="00F90DA1" w14:paraId="5385702B" w14:textId="77777777" w:rsidTr="00274EB2">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1D4A109E" w14:textId="77777777" w:rsidR="00B509A4" w:rsidRPr="00F90DA1" w:rsidRDefault="00B509A4" w:rsidP="00D36958">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2</w:t>
            </w:r>
          </w:p>
        </w:tc>
        <w:tc>
          <w:tcPr>
            <w:tcW w:w="2114" w:type="dxa"/>
            <w:tcBorders>
              <w:top w:val="nil"/>
              <w:left w:val="nil"/>
              <w:bottom w:val="single" w:sz="4" w:space="0" w:color="auto"/>
              <w:right w:val="single" w:sz="4" w:space="0" w:color="auto"/>
            </w:tcBorders>
            <w:shd w:val="clear" w:color="auto" w:fill="auto"/>
            <w:vAlign w:val="center"/>
            <w:hideMark/>
          </w:tcPr>
          <w:p w14:paraId="3D6C50B8"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7F617C14"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59E21848"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51CA564D"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5A5DA123"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09" w:type="dxa"/>
            <w:tcBorders>
              <w:top w:val="nil"/>
              <w:left w:val="nil"/>
              <w:bottom w:val="single" w:sz="4" w:space="0" w:color="auto"/>
              <w:right w:val="single" w:sz="4" w:space="0" w:color="auto"/>
            </w:tcBorders>
            <w:shd w:val="clear" w:color="auto" w:fill="auto"/>
            <w:noWrap/>
            <w:vAlign w:val="bottom"/>
            <w:hideMark/>
          </w:tcPr>
          <w:p w14:paraId="54FB9B66"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509A4" w:rsidRPr="00F90DA1" w14:paraId="36F5CF77" w14:textId="77777777" w:rsidTr="00274EB2">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12D12D7" w14:textId="77777777" w:rsidR="00B509A4" w:rsidRPr="00F90DA1" w:rsidRDefault="00B509A4" w:rsidP="00D36958">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3</w:t>
            </w:r>
          </w:p>
        </w:tc>
        <w:tc>
          <w:tcPr>
            <w:tcW w:w="2114" w:type="dxa"/>
            <w:tcBorders>
              <w:top w:val="nil"/>
              <w:left w:val="nil"/>
              <w:bottom w:val="single" w:sz="4" w:space="0" w:color="auto"/>
              <w:right w:val="single" w:sz="4" w:space="0" w:color="auto"/>
            </w:tcBorders>
            <w:shd w:val="clear" w:color="auto" w:fill="auto"/>
            <w:vAlign w:val="center"/>
            <w:hideMark/>
          </w:tcPr>
          <w:p w14:paraId="79388730"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08A7286A"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0FC6143F"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3D036F08"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47C75DF2"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09" w:type="dxa"/>
            <w:tcBorders>
              <w:top w:val="nil"/>
              <w:left w:val="nil"/>
              <w:bottom w:val="single" w:sz="4" w:space="0" w:color="auto"/>
              <w:right w:val="single" w:sz="4" w:space="0" w:color="auto"/>
            </w:tcBorders>
            <w:shd w:val="clear" w:color="auto" w:fill="auto"/>
            <w:noWrap/>
            <w:vAlign w:val="bottom"/>
            <w:hideMark/>
          </w:tcPr>
          <w:p w14:paraId="466BF72A"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509A4" w:rsidRPr="00F90DA1" w14:paraId="42E3852E" w14:textId="77777777" w:rsidTr="00274EB2">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0F24CD78" w14:textId="77777777" w:rsidR="00B509A4" w:rsidRPr="00F90DA1" w:rsidRDefault="00B509A4" w:rsidP="00D36958">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4</w:t>
            </w:r>
          </w:p>
        </w:tc>
        <w:tc>
          <w:tcPr>
            <w:tcW w:w="2114" w:type="dxa"/>
            <w:tcBorders>
              <w:top w:val="nil"/>
              <w:left w:val="nil"/>
              <w:bottom w:val="single" w:sz="4" w:space="0" w:color="auto"/>
              <w:right w:val="single" w:sz="4" w:space="0" w:color="auto"/>
            </w:tcBorders>
            <w:shd w:val="clear" w:color="auto" w:fill="auto"/>
            <w:vAlign w:val="center"/>
            <w:hideMark/>
          </w:tcPr>
          <w:p w14:paraId="11EB21C7"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047B9714"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145F8E32"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30DEC2EC"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6CE89865"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09" w:type="dxa"/>
            <w:tcBorders>
              <w:top w:val="nil"/>
              <w:left w:val="nil"/>
              <w:bottom w:val="single" w:sz="4" w:space="0" w:color="auto"/>
              <w:right w:val="single" w:sz="4" w:space="0" w:color="auto"/>
            </w:tcBorders>
            <w:shd w:val="clear" w:color="auto" w:fill="auto"/>
            <w:noWrap/>
            <w:vAlign w:val="bottom"/>
            <w:hideMark/>
          </w:tcPr>
          <w:p w14:paraId="322B5187"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509A4" w:rsidRPr="00F90DA1" w14:paraId="2A428289" w14:textId="77777777" w:rsidTr="00274EB2">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D790716" w14:textId="77777777" w:rsidR="00B509A4" w:rsidRPr="00F90DA1" w:rsidRDefault="00B509A4" w:rsidP="00D36958">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5</w:t>
            </w:r>
          </w:p>
        </w:tc>
        <w:tc>
          <w:tcPr>
            <w:tcW w:w="2114" w:type="dxa"/>
            <w:tcBorders>
              <w:top w:val="nil"/>
              <w:left w:val="nil"/>
              <w:bottom w:val="single" w:sz="4" w:space="0" w:color="auto"/>
              <w:right w:val="single" w:sz="4" w:space="0" w:color="auto"/>
            </w:tcBorders>
            <w:shd w:val="clear" w:color="auto" w:fill="auto"/>
            <w:vAlign w:val="center"/>
            <w:hideMark/>
          </w:tcPr>
          <w:p w14:paraId="17119483"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187B1DF0"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46384A71"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788CAB1D"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478D5E1D"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09" w:type="dxa"/>
            <w:tcBorders>
              <w:top w:val="nil"/>
              <w:left w:val="nil"/>
              <w:bottom w:val="single" w:sz="4" w:space="0" w:color="auto"/>
              <w:right w:val="single" w:sz="4" w:space="0" w:color="auto"/>
            </w:tcBorders>
            <w:shd w:val="clear" w:color="auto" w:fill="auto"/>
            <w:noWrap/>
            <w:vAlign w:val="bottom"/>
            <w:hideMark/>
          </w:tcPr>
          <w:p w14:paraId="15604BA4"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509A4" w:rsidRPr="00F90DA1" w14:paraId="76CCB2BA" w14:textId="77777777" w:rsidTr="00274EB2">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4967ED6" w14:textId="77777777" w:rsidR="00B509A4" w:rsidRPr="00F90DA1" w:rsidRDefault="00B509A4" w:rsidP="00D36958">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6</w:t>
            </w:r>
          </w:p>
        </w:tc>
        <w:tc>
          <w:tcPr>
            <w:tcW w:w="2114" w:type="dxa"/>
            <w:tcBorders>
              <w:top w:val="nil"/>
              <w:left w:val="nil"/>
              <w:bottom w:val="single" w:sz="4" w:space="0" w:color="auto"/>
              <w:right w:val="single" w:sz="4" w:space="0" w:color="auto"/>
            </w:tcBorders>
            <w:shd w:val="clear" w:color="auto" w:fill="auto"/>
            <w:vAlign w:val="center"/>
            <w:hideMark/>
          </w:tcPr>
          <w:p w14:paraId="2C8CB302"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2CBC1058"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45CBD7C9"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38220F5D"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0DB4385B"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09" w:type="dxa"/>
            <w:tcBorders>
              <w:top w:val="nil"/>
              <w:left w:val="nil"/>
              <w:bottom w:val="single" w:sz="4" w:space="0" w:color="auto"/>
              <w:right w:val="single" w:sz="4" w:space="0" w:color="auto"/>
            </w:tcBorders>
            <w:shd w:val="clear" w:color="auto" w:fill="auto"/>
            <w:noWrap/>
            <w:vAlign w:val="bottom"/>
            <w:hideMark/>
          </w:tcPr>
          <w:p w14:paraId="55E2BF2B"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B509A4" w:rsidRPr="00F90DA1" w14:paraId="30C1F744" w14:textId="77777777" w:rsidTr="00274EB2">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5F18F2B" w14:textId="77777777" w:rsidR="00B509A4" w:rsidRPr="00F90DA1" w:rsidRDefault="00B509A4" w:rsidP="00D36958">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7</w:t>
            </w:r>
          </w:p>
        </w:tc>
        <w:tc>
          <w:tcPr>
            <w:tcW w:w="2114" w:type="dxa"/>
            <w:tcBorders>
              <w:top w:val="nil"/>
              <w:left w:val="nil"/>
              <w:bottom w:val="single" w:sz="4" w:space="0" w:color="auto"/>
              <w:right w:val="single" w:sz="4" w:space="0" w:color="auto"/>
            </w:tcBorders>
            <w:shd w:val="clear" w:color="auto" w:fill="auto"/>
            <w:vAlign w:val="center"/>
            <w:hideMark/>
          </w:tcPr>
          <w:p w14:paraId="3F0E395E"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1FBB8F56"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797694F4"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553D561E"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2D1D91F2"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409" w:type="dxa"/>
            <w:tcBorders>
              <w:top w:val="nil"/>
              <w:left w:val="nil"/>
              <w:bottom w:val="single" w:sz="4" w:space="0" w:color="auto"/>
              <w:right w:val="single" w:sz="4" w:space="0" w:color="auto"/>
            </w:tcBorders>
            <w:shd w:val="clear" w:color="auto" w:fill="auto"/>
            <w:noWrap/>
            <w:vAlign w:val="bottom"/>
            <w:hideMark/>
          </w:tcPr>
          <w:p w14:paraId="6274AA9B" w14:textId="77777777" w:rsidR="00B509A4" w:rsidRPr="00F90DA1" w:rsidRDefault="00B509A4" w:rsidP="00D36958">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bl>
    <w:p w14:paraId="3D86FD4E" w14:textId="7EB06BFA" w:rsidR="00063EA7" w:rsidRPr="00F90DA1" w:rsidRDefault="00063EA7" w:rsidP="00E32CEE">
      <w:pPr>
        <w:widowControl w:val="0"/>
        <w:autoSpaceDE w:val="0"/>
        <w:autoSpaceDN w:val="0"/>
        <w:adjustRightInd w:val="0"/>
        <w:spacing w:line="276" w:lineRule="auto"/>
        <w:ind w:right="-20"/>
        <w:rPr>
          <w:rFonts w:ascii="Calibri Light" w:hAnsi="Calibri Light" w:cs="Calibri Light"/>
          <w:b/>
          <w:bCs/>
          <w:sz w:val="22"/>
          <w:szCs w:val="22"/>
        </w:rPr>
      </w:pPr>
    </w:p>
    <w:p w14:paraId="512B636F" w14:textId="77777777" w:rsidR="00063EA7" w:rsidRPr="00F90DA1" w:rsidRDefault="00063EA7" w:rsidP="00E32CEE">
      <w:pPr>
        <w:widowControl w:val="0"/>
        <w:autoSpaceDE w:val="0"/>
        <w:autoSpaceDN w:val="0"/>
        <w:adjustRightInd w:val="0"/>
        <w:spacing w:line="276" w:lineRule="auto"/>
        <w:ind w:right="-20"/>
        <w:rPr>
          <w:rFonts w:ascii="Calibri Light" w:hAnsi="Calibri Light" w:cs="Calibri Light"/>
          <w:b/>
          <w:bCs/>
          <w:sz w:val="22"/>
          <w:szCs w:val="22"/>
        </w:rPr>
      </w:pPr>
    </w:p>
    <w:p w14:paraId="48249D3E" w14:textId="08221B07" w:rsidR="00063EA7" w:rsidRPr="00F90DA1" w:rsidRDefault="00C80CE2" w:rsidP="00C80CE2">
      <w:pPr>
        <w:jc w:val="center"/>
        <w:rPr>
          <w:rFonts w:ascii="Calibri Light" w:hAnsi="Calibri Light" w:cs="Calibri Light"/>
          <w:b/>
          <w:bCs/>
          <w:sz w:val="28"/>
          <w:szCs w:val="28"/>
          <w:u w:val="single"/>
        </w:rPr>
      </w:pPr>
      <w:r w:rsidRPr="00F90DA1">
        <w:rPr>
          <w:rFonts w:ascii="Calibri Light" w:hAnsi="Calibri Light" w:cs="Calibri Light"/>
          <w:b/>
          <w:bCs/>
          <w:sz w:val="28"/>
          <w:szCs w:val="28"/>
          <w:u w:val="single"/>
        </w:rPr>
        <w:t>IV. Vrhunskost</w:t>
      </w:r>
    </w:p>
    <w:p w14:paraId="0DA9FD7E" w14:textId="4D6E7B67" w:rsidR="00063EA7" w:rsidRPr="00F90DA1" w:rsidRDefault="00063EA7" w:rsidP="00E32CEE">
      <w:pPr>
        <w:widowControl w:val="0"/>
        <w:autoSpaceDE w:val="0"/>
        <w:autoSpaceDN w:val="0"/>
        <w:adjustRightInd w:val="0"/>
        <w:spacing w:line="276" w:lineRule="auto"/>
        <w:ind w:right="-20"/>
        <w:rPr>
          <w:rFonts w:ascii="Calibri Light" w:hAnsi="Calibri Light" w:cs="Calibri Light"/>
          <w:b/>
          <w:bCs/>
          <w:sz w:val="22"/>
          <w:szCs w:val="22"/>
        </w:rPr>
      </w:pPr>
    </w:p>
    <w:p w14:paraId="2280F3D7" w14:textId="1F73964A" w:rsidR="00063EA7" w:rsidRPr="00F90DA1" w:rsidRDefault="00063EA7" w:rsidP="00E32CEE">
      <w:pPr>
        <w:widowControl w:val="0"/>
        <w:autoSpaceDE w:val="0"/>
        <w:autoSpaceDN w:val="0"/>
        <w:adjustRightInd w:val="0"/>
        <w:spacing w:line="276" w:lineRule="auto"/>
        <w:ind w:right="-20"/>
        <w:rPr>
          <w:rFonts w:ascii="Calibri Light" w:hAnsi="Calibri Light" w:cs="Calibri Light"/>
          <w:b/>
          <w:bCs/>
          <w:sz w:val="22"/>
          <w:szCs w:val="22"/>
        </w:rPr>
      </w:pPr>
    </w:p>
    <w:p w14:paraId="305957F2" w14:textId="1CC4AFFC" w:rsidR="00C80CE2" w:rsidRPr="00F90DA1" w:rsidRDefault="00C80CE2" w:rsidP="00C80CE2">
      <w:pPr>
        <w:jc w:val="both"/>
        <w:rPr>
          <w:rFonts w:ascii="Calibri Light" w:hAnsi="Calibri Light" w:cs="Calibri Light"/>
          <w:b/>
          <w:sz w:val="22"/>
          <w:szCs w:val="22"/>
        </w:rPr>
      </w:pPr>
      <w:r w:rsidRPr="00F90DA1">
        <w:rPr>
          <w:rFonts w:ascii="Calibri Light" w:hAnsi="Calibri Light" w:cs="Calibri Light"/>
          <w:b/>
          <w:sz w:val="22"/>
          <w:szCs w:val="22"/>
        </w:rPr>
        <w:t>4.a. uvrstitve v znanstvene in strokovne monografske publikacije, literarnozgodovinske in literarnoteoretične študije, indeksirane znanstvene ali strokovne revije</w:t>
      </w:r>
    </w:p>
    <w:p w14:paraId="1834525E" w14:textId="5EBFBFDE" w:rsidR="00C80CE2" w:rsidRPr="00F90DA1" w:rsidRDefault="00C80CE2" w:rsidP="00E32CEE">
      <w:pPr>
        <w:widowControl w:val="0"/>
        <w:autoSpaceDE w:val="0"/>
        <w:autoSpaceDN w:val="0"/>
        <w:adjustRightInd w:val="0"/>
        <w:spacing w:line="276" w:lineRule="auto"/>
        <w:ind w:right="-20"/>
        <w:rPr>
          <w:rFonts w:ascii="Calibri Light" w:hAnsi="Calibri Light" w:cs="Calibri Light"/>
          <w:b/>
          <w:bCs/>
          <w:sz w:val="22"/>
          <w:szCs w:val="22"/>
        </w:rPr>
      </w:pPr>
    </w:p>
    <w:tbl>
      <w:tblPr>
        <w:tblW w:w="10160" w:type="dxa"/>
        <w:jc w:val="center"/>
        <w:tblCellMar>
          <w:left w:w="70" w:type="dxa"/>
          <w:right w:w="70" w:type="dxa"/>
        </w:tblCellMar>
        <w:tblLook w:val="04A0" w:firstRow="1" w:lastRow="0" w:firstColumn="1" w:lastColumn="0" w:noHBand="0" w:noVBand="1"/>
      </w:tblPr>
      <w:tblGrid>
        <w:gridCol w:w="520"/>
        <w:gridCol w:w="1579"/>
        <w:gridCol w:w="1580"/>
        <w:gridCol w:w="1082"/>
        <w:gridCol w:w="2559"/>
        <w:gridCol w:w="960"/>
        <w:gridCol w:w="640"/>
        <w:gridCol w:w="1240"/>
      </w:tblGrid>
      <w:tr w:rsidR="001E5542" w:rsidRPr="00156065" w14:paraId="79729FB5" w14:textId="77777777" w:rsidTr="00676F1E">
        <w:trPr>
          <w:trHeight w:hRule="exact" w:val="3216"/>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B9537" w14:textId="77777777" w:rsidR="001E5542" w:rsidRPr="00156065" w:rsidRDefault="001E5542" w:rsidP="001E5542">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Zap. št.</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61C835D2" w14:textId="77777777" w:rsidR="001E5542" w:rsidRPr="00156065" w:rsidRDefault="001E5542" w:rsidP="001E5542">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Naslov dela</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8C5A722" w14:textId="77777777" w:rsidR="001E5542" w:rsidRPr="00156065" w:rsidRDefault="001E5542" w:rsidP="001E5542">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Naslov enote v publikaciji, če je to relevantno</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31A9A822" w14:textId="77777777" w:rsidR="001E5542" w:rsidRPr="00156065" w:rsidRDefault="001E5542" w:rsidP="001E5542">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ISBN oz. ISSN št. publikacije</w:t>
            </w:r>
          </w:p>
        </w:tc>
        <w:tc>
          <w:tcPr>
            <w:tcW w:w="2559" w:type="dxa"/>
            <w:tcBorders>
              <w:top w:val="single" w:sz="4" w:space="0" w:color="auto"/>
              <w:left w:val="nil"/>
              <w:bottom w:val="single" w:sz="4" w:space="0" w:color="auto"/>
              <w:right w:val="single" w:sz="4" w:space="0" w:color="auto"/>
            </w:tcBorders>
            <w:shd w:val="clear" w:color="auto" w:fill="auto"/>
            <w:vAlign w:val="center"/>
            <w:hideMark/>
          </w:tcPr>
          <w:p w14:paraId="54A3DF97" w14:textId="77777777" w:rsidR="001E5542" w:rsidRPr="00156065" w:rsidRDefault="001E5542" w:rsidP="001E5542">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 xml:space="preserve">Vrsta objave (znanstvena monografija ali doktorat o avtorju, samostojno poglavje v znanstveni ali strokovni monografiji ali magisterij o avtorju, enota v indeksirani znanstveni reviji ali strokovni publikaciji ali diplomsko delo o avtorju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DC58962" w14:textId="77777777" w:rsidR="001E5542" w:rsidRPr="00156065" w:rsidRDefault="001E5542" w:rsidP="001E5542">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Založba</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0E34532A" w14:textId="77777777" w:rsidR="001E5542" w:rsidRPr="00156065" w:rsidRDefault="001E5542" w:rsidP="001E5542">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Leto izida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8672E94" w14:textId="77777777" w:rsidR="001E5542" w:rsidRPr="00156065" w:rsidRDefault="001E5542" w:rsidP="001E5542">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Navedba strani, ki se nanašajo na avtorja</w:t>
            </w:r>
          </w:p>
        </w:tc>
      </w:tr>
      <w:tr w:rsidR="001E5542" w:rsidRPr="00F90DA1" w14:paraId="4E67365B" w14:textId="77777777" w:rsidTr="00274EB2">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D65C895" w14:textId="77777777" w:rsidR="001E5542" w:rsidRPr="00F90DA1" w:rsidRDefault="001E5542" w:rsidP="001E5542">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1</w:t>
            </w:r>
          </w:p>
        </w:tc>
        <w:tc>
          <w:tcPr>
            <w:tcW w:w="1579" w:type="dxa"/>
            <w:tcBorders>
              <w:top w:val="nil"/>
              <w:left w:val="nil"/>
              <w:bottom w:val="single" w:sz="4" w:space="0" w:color="auto"/>
              <w:right w:val="single" w:sz="4" w:space="0" w:color="auto"/>
            </w:tcBorders>
            <w:shd w:val="clear" w:color="auto" w:fill="auto"/>
            <w:vAlign w:val="center"/>
            <w:hideMark/>
          </w:tcPr>
          <w:p w14:paraId="04CCD047"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vAlign w:val="center"/>
            <w:hideMark/>
          </w:tcPr>
          <w:p w14:paraId="405EE698"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vAlign w:val="center"/>
            <w:hideMark/>
          </w:tcPr>
          <w:p w14:paraId="13C134E8"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vAlign w:val="center"/>
            <w:hideMark/>
          </w:tcPr>
          <w:p w14:paraId="76175A08"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vAlign w:val="center"/>
            <w:hideMark/>
          </w:tcPr>
          <w:p w14:paraId="78E5D61F"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vAlign w:val="center"/>
            <w:hideMark/>
          </w:tcPr>
          <w:p w14:paraId="24544EC9"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515F41AC"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1E5542" w:rsidRPr="00F90DA1" w14:paraId="204E88E6" w14:textId="77777777" w:rsidTr="00274EB2">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89D16D9" w14:textId="77777777" w:rsidR="001E5542" w:rsidRPr="00F90DA1" w:rsidRDefault="001E5542" w:rsidP="001E5542">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2</w:t>
            </w:r>
          </w:p>
        </w:tc>
        <w:tc>
          <w:tcPr>
            <w:tcW w:w="1579" w:type="dxa"/>
            <w:tcBorders>
              <w:top w:val="nil"/>
              <w:left w:val="nil"/>
              <w:bottom w:val="single" w:sz="4" w:space="0" w:color="auto"/>
              <w:right w:val="single" w:sz="4" w:space="0" w:color="auto"/>
            </w:tcBorders>
            <w:shd w:val="clear" w:color="auto" w:fill="auto"/>
            <w:vAlign w:val="center"/>
            <w:hideMark/>
          </w:tcPr>
          <w:p w14:paraId="6D828235"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vAlign w:val="center"/>
            <w:hideMark/>
          </w:tcPr>
          <w:p w14:paraId="42CA235D"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vAlign w:val="center"/>
            <w:hideMark/>
          </w:tcPr>
          <w:p w14:paraId="5FBB8737"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vAlign w:val="center"/>
            <w:hideMark/>
          </w:tcPr>
          <w:p w14:paraId="383F406B"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vAlign w:val="center"/>
            <w:hideMark/>
          </w:tcPr>
          <w:p w14:paraId="6D9710E0"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vAlign w:val="center"/>
            <w:hideMark/>
          </w:tcPr>
          <w:p w14:paraId="576F5091"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6472B9CB"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1E5542" w:rsidRPr="00F90DA1" w14:paraId="6928CEB8" w14:textId="77777777" w:rsidTr="00274EB2">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FE6A576" w14:textId="77777777" w:rsidR="001E5542" w:rsidRPr="00F90DA1" w:rsidRDefault="001E5542" w:rsidP="001E5542">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3</w:t>
            </w:r>
          </w:p>
        </w:tc>
        <w:tc>
          <w:tcPr>
            <w:tcW w:w="1579" w:type="dxa"/>
            <w:tcBorders>
              <w:top w:val="nil"/>
              <w:left w:val="nil"/>
              <w:bottom w:val="single" w:sz="4" w:space="0" w:color="auto"/>
              <w:right w:val="single" w:sz="4" w:space="0" w:color="auto"/>
            </w:tcBorders>
            <w:shd w:val="clear" w:color="auto" w:fill="auto"/>
            <w:vAlign w:val="center"/>
            <w:hideMark/>
          </w:tcPr>
          <w:p w14:paraId="4E668BC3"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vAlign w:val="center"/>
            <w:hideMark/>
          </w:tcPr>
          <w:p w14:paraId="4F0CA742"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vAlign w:val="center"/>
            <w:hideMark/>
          </w:tcPr>
          <w:p w14:paraId="33796CA3"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vAlign w:val="center"/>
            <w:hideMark/>
          </w:tcPr>
          <w:p w14:paraId="54498500"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vAlign w:val="center"/>
            <w:hideMark/>
          </w:tcPr>
          <w:p w14:paraId="23803E66"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vAlign w:val="center"/>
            <w:hideMark/>
          </w:tcPr>
          <w:p w14:paraId="09E68A07"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6C49E025"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1E5542" w:rsidRPr="00F90DA1" w14:paraId="72CCF287" w14:textId="77777777" w:rsidTr="00274EB2">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D8F5C9B" w14:textId="77777777" w:rsidR="001E5542" w:rsidRPr="00F90DA1" w:rsidRDefault="001E5542" w:rsidP="001E5542">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4</w:t>
            </w:r>
          </w:p>
        </w:tc>
        <w:tc>
          <w:tcPr>
            <w:tcW w:w="1579" w:type="dxa"/>
            <w:tcBorders>
              <w:top w:val="nil"/>
              <w:left w:val="nil"/>
              <w:bottom w:val="single" w:sz="4" w:space="0" w:color="auto"/>
              <w:right w:val="single" w:sz="4" w:space="0" w:color="auto"/>
            </w:tcBorders>
            <w:shd w:val="clear" w:color="auto" w:fill="auto"/>
            <w:vAlign w:val="center"/>
            <w:hideMark/>
          </w:tcPr>
          <w:p w14:paraId="5FE0987F"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vAlign w:val="center"/>
            <w:hideMark/>
          </w:tcPr>
          <w:p w14:paraId="46473972"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vAlign w:val="center"/>
            <w:hideMark/>
          </w:tcPr>
          <w:p w14:paraId="3573A72D"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vAlign w:val="center"/>
            <w:hideMark/>
          </w:tcPr>
          <w:p w14:paraId="30E13E3E"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vAlign w:val="center"/>
            <w:hideMark/>
          </w:tcPr>
          <w:p w14:paraId="4C1DA2A5"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vAlign w:val="center"/>
            <w:hideMark/>
          </w:tcPr>
          <w:p w14:paraId="27F570C8"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0DF45E29"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1E5542" w:rsidRPr="00F90DA1" w14:paraId="2DEBBDF3" w14:textId="77777777" w:rsidTr="00274EB2">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B81289E" w14:textId="77777777" w:rsidR="001E5542" w:rsidRPr="00F90DA1" w:rsidRDefault="001E5542" w:rsidP="001E5542">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lastRenderedPageBreak/>
              <w:t>5</w:t>
            </w:r>
          </w:p>
        </w:tc>
        <w:tc>
          <w:tcPr>
            <w:tcW w:w="1579" w:type="dxa"/>
            <w:tcBorders>
              <w:top w:val="nil"/>
              <w:left w:val="nil"/>
              <w:bottom w:val="single" w:sz="4" w:space="0" w:color="auto"/>
              <w:right w:val="single" w:sz="4" w:space="0" w:color="auto"/>
            </w:tcBorders>
            <w:shd w:val="clear" w:color="auto" w:fill="auto"/>
            <w:vAlign w:val="center"/>
            <w:hideMark/>
          </w:tcPr>
          <w:p w14:paraId="65000DBD"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vAlign w:val="center"/>
            <w:hideMark/>
          </w:tcPr>
          <w:p w14:paraId="4E1BEB6B"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vAlign w:val="center"/>
            <w:hideMark/>
          </w:tcPr>
          <w:p w14:paraId="202346F5"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vAlign w:val="center"/>
            <w:hideMark/>
          </w:tcPr>
          <w:p w14:paraId="0465EBBD"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vAlign w:val="center"/>
            <w:hideMark/>
          </w:tcPr>
          <w:p w14:paraId="5511771E"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vAlign w:val="center"/>
            <w:hideMark/>
          </w:tcPr>
          <w:p w14:paraId="1A13A25A"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7E48121C"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1E5542" w:rsidRPr="00F90DA1" w14:paraId="433A1589" w14:textId="77777777" w:rsidTr="00274EB2">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7E2DDD5" w14:textId="77777777" w:rsidR="001E5542" w:rsidRPr="00F90DA1" w:rsidRDefault="001E5542" w:rsidP="001E5542">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6</w:t>
            </w:r>
          </w:p>
        </w:tc>
        <w:tc>
          <w:tcPr>
            <w:tcW w:w="1579" w:type="dxa"/>
            <w:tcBorders>
              <w:top w:val="nil"/>
              <w:left w:val="nil"/>
              <w:bottom w:val="single" w:sz="4" w:space="0" w:color="auto"/>
              <w:right w:val="single" w:sz="4" w:space="0" w:color="auto"/>
            </w:tcBorders>
            <w:shd w:val="clear" w:color="auto" w:fill="auto"/>
            <w:vAlign w:val="center"/>
            <w:hideMark/>
          </w:tcPr>
          <w:p w14:paraId="656503F3"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vAlign w:val="center"/>
            <w:hideMark/>
          </w:tcPr>
          <w:p w14:paraId="6F557DBB"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vAlign w:val="center"/>
            <w:hideMark/>
          </w:tcPr>
          <w:p w14:paraId="3DC563D2"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vAlign w:val="center"/>
            <w:hideMark/>
          </w:tcPr>
          <w:p w14:paraId="589356EA"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vAlign w:val="center"/>
            <w:hideMark/>
          </w:tcPr>
          <w:p w14:paraId="277A30DE"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vAlign w:val="center"/>
            <w:hideMark/>
          </w:tcPr>
          <w:p w14:paraId="15B170AB"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533C168E"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1E5542" w:rsidRPr="00F90DA1" w14:paraId="25886009" w14:textId="77777777" w:rsidTr="00274EB2">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658FB58" w14:textId="77777777" w:rsidR="001E5542" w:rsidRPr="00F90DA1" w:rsidRDefault="001E5542" w:rsidP="001E5542">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7</w:t>
            </w:r>
          </w:p>
        </w:tc>
        <w:tc>
          <w:tcPr>
            <w:tcW w:w="1579" w:type="dxa"/>
            <w:tcBorders>
              <w:top w:val="nil"/>
              <w:left w:val="nil"/>
              <w:bottom w:val="single" w:sz="4" w:space="0" w:color="auto"/>
              <w:right w:val="single" w:sz="4" w:space="0" w:color="auto"/>
            </w:tcBorders>
            <w:shd w:val="clear" w:color="auto" w:fill="auto"/>
            <w:vAlign w:val="center"/>
            <w:hideMark/>
          </w:tcPr>
          <w:p w14:paraId="3EAF18E4"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vAlign w:val="center"/>
            <w:hideMark/>
          </w:tcPr>
          <w:p w14:paraId="5E5AA5F6"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vAlign w:val="center"/>
            <w:hideMark/>
          </w:tcPr>
          <w:p w14:paraId="569DC4FA"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vAlign w:val="center"/>
            <w:hideMark/>
          </w:tcPr>
          <w:p w14:paraId="7D9A9943"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vAlign w:val="center"/>
            <w:hideMark/>
          </w:tcPr>
          <w:p w14:paraId="2EF69581"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vAlign w:val="center"/>
            <w:hideMark/>
          </w:tcPr>
          <w:p w14:paraId="44D23A93"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501DE288"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1E5542" w:rsidRPr="00F90DA1" w14:paraId="3AFA210D" w14:textId="77777777" w:rsidTr="00274EB2">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BD910EF" w14:textId="77777777" w:rsidR="001E5542" w:rsidRPr="00F90DA1" w:rsidRDefault="001E5542" w:rsidP="001E5542">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8</w:t>
            </w:r>
          </w:p>
        </w:tc>
        <w:tc>
          <w:tcPr>
            <w:tcW w:w="1579" w:type="dxa"/>
            <w:tcBorders>
              <w:top w:val="nil"/>
              <w:left w:val="nil"/>
              <w:bottom w:val="single" w:sz="4" w:space="0" w:color="auto"/>
              <w:right w:val="single" w:sz="4" w:space="0" w:color="auto"/>
            </w:tcBorders>
            <w:shd w:val="clear" w:color="auto" w:fill="auto"/>
            <w:noWrap/>
            <w:vAlign w:val="bottom"/>
            <w:hideMark/>
          </w:tcPr>
          <w:p w14:paraId="516B8E98"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noWrap/>
            <w:vAlign w:val="bottom"/>
            <w:hideMark/>
          </w:tcPr>
          <w:p w14:paraId="264A3B1B"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noWrap/>
            <w:vAlign w:val="bottom"/>
            <w:hideMark/>
          </w:tcPr>
          <w:p w14:paraId="08CA4524"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noWrap/>
            <w:vAlign w:val="bottom"/>
            <w:hideMark/>
          </w:tcPr>
          <w:p w14:paraId="52CB30BF"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5819F1D7"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noWrap/>
            <w:vAlign w:val="bottom"/>
            <w:hideMark/>
          </w:tcPr>
          <w:p w14:paraId="765FB8DE"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51440ED7"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1E5542" w:rsidRPr="00F90DA1" w14:paraId="1F49562D" w14:textId="77777777" w:rsidTr="00274EB2">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8D2CC7C" w14:textId="77777777" w:rsidR="001E5542" w:rsidRPr="00F90DA1" w:rsidRDefault="001E5542" w:rsidP="001E5542">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9</w:t>
            </w:r>
          </w:p>
        </w:tc>
        <w:tc>
          <w:tcPr>
            <w:tcW w:w="1579" w:type="dxa"/>
            <w:tcBorders>
              <w:top w:val="nil"/>
              <w:left w:val="nil"/>
              <w:bottom w:val="single" w:sz="4" w:space="0" w:color="auto"/>
              <w:right w:val="single" w:sz="4" w:space="0" w:color="auto"/>
            </w:tcBorders>
            <w:shd w:val="clear" w:color="auto" w:fill="auto"/>
            <w:noWrap/>
            <w:vAlign w:val="bottom"/>
            <w:hideMark/>
          </w:tcPr>
          <w:p w14:paraId="39FB85F1"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noWrap/>
            <w:vAlign w:val="bottom"/>
            <w:hideMark/>
          </w:tcPr>
          <w:p w14:paraId="014E40AD"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noWrap/>
            <w:vAlign w:val="bottom"/>
            <w:hideMark/>
          </w:tcPr>
          <w:p w14:paraId="3213E352"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noWrap/>
            <w:vAlign w:val="bottom"/>
            <w:hideMark/>
          </w:tcPr>
          <w:p w14:paraId="40049CA7"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0BFA8C2C"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noWrap/>
            <w:vAlign w:val="bottom"/>
            <w:hideMark/>
          </w:tcPr>
          <w:p w14:paraId="25E03985"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260B6C60"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1E5542" w:rsidRPr="00F90DA1" w14:paraId="63C73989" w14:textId="77777777" w:rsidTr="00274EB2">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B7BB1C5" w14:textId="77777777" w:rsidR="001E5542" w:rsidRPr="00F90DA1" w:rsidRDefault="001E5542" w:rsidP="001E5542">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10</w:t>
            </w:r>
          </w:p>
        </w:tc>
        <w:tc>
          <w:tcPr>
            <w:tcW w:w="1579" w:type="dxa"/>
            <w:tcBorders>
              <w:top w:val="nil"/>
              <w:left w:val="nil"/>
              <w:bottom w:val="single" w:sz="4" w:space="0" w:color="auto"/>
              <w:right w:val="single" w:sz="4" w:space="0" w:color="auto"/>
            </w:tcBorders>
            <w:shd w:val="clear" w:color="auto" w:fill="auto"/>
            <w:noWrap/>
            <w:vAlign w:val="bottom"/>
            <w:hideMark/>
          </w:tcPr>
          <w:p w14:paraId="335FBFF6"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noWrap/>
            <w:vAlign w:val="bottom"/>
            <w:hideMark/>
          </w:tcPr>
          <w:p w14:paraId="7B5421B2"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noWrap/>
            <w:vAlign w:val="bottom"/>
            <w:hideMark/>
          </w:tcPr>
          <w:p w14:paraId="659DA7FE"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noWrap/>
            <w:vAlign w:val="bottom"/>
            <w:hideMark/>
          </w:tcPr>
          <w:p w14:paraId="6C429EB3"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52CF3AA7"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noWrap/>
            <w:vAlign w:val="bottom"/>
            <w:hideMark/>
          </w:tcPr>
          <w:p w14:paraId="7309FBCC"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610DA6DC" w14:textId="77777777" w:rsidR="001E5542" w:rsidRPr="00F90DA1" w:rsidRDefault="001E5542" w:rsidP="001E5542">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bl>
    <w:p w14:paraId="7D3081B5" w14:textId="77777777" w:rsidR="00C80CE2" w:rsidRPr="00F90DA1" w:rsidRDefault="00C80CE2" w:rsidP="00E32CEE">
      <w:pPr>
        <w:widowControl w:val="0"/>
        <w:autoSpaceDE w:val="0"/>
        <w:autoSpaceDN w:val="0"/>
        <w:adjustRightInd w:val="0"/>
        <w:spacing w:line="276" w:lineRule="auto"/>
        <w:ind w:right="-20"/>
        <w:rPr>
          <w:rFonts w:ascii="Calibri Light" w:hAnsi="Calibri Light" w:cs="Calibri Light"/>
          <w:b/>
          <w:bCs/>
          <w:sz w:val="22"/>
          <w:szCs w:val="22"/>
        </w:rPr>
      </w:pPr>
    </w:p>
    <w:p w14:paraId="4187426E" w14:textId="7D0C489A" w:rsidR="00C80CE2" w:rsidRPr="00F90DA1" w:rsidRDefault="00C80CE2" w:rsidP="00E32CEE">
      <w:pPr>
        <w:widowControl w:val="0"/>
        <w:autoSpaceDE w:val="0"/>
        <w:autoSpaceDN w:val="0"/>
        <w:adjustRightInd w:val="0"/>
        <w:spacing w:line="276" w:lineRule="auto"/>
        <w:ind w:right="-20"/>
        <w:rPr>
          <w:rFonts w:ascii="Calibri Light" w:hAnsi="Calibri Light" w:cs="Calibri Light"/>
          <w:b/>
          <w:bCs/>
          <w:sz w:val="22"/>
          <w:szCs w:val="22"/>
        </w:rPr>
      </w:pPr>
    </w:p>
    <w:p w14:paraId="0584012F" w14:textId="77777777" w:rsidR="007065D6" w:rsidRPr="00F90DA1" w:rsidRDefault="007065D6" w:rsidP="00E32CEE">
      <w:pPr>
        <w:widowControl w:val="0"/>
        <w:autoSpaceDE w:val="0"/>
        <w:autoSpaceDN w:val="0"/>
        <w:adjustRightInd w:val="0"/>
        <w:spacing w:line="276" w:lineRule="auto"/>
        <w:ind w:right="-20"/>
        <w:rPr>
          <w:rFonts w:ascii="Calibri Light" w:hAnsi="Calibri Light" w:cs="Calibri Light"/>
          <w:b/>
          <w:bCs/>
          <w:sz w:val="22"/>
          <w:szCs w:val="22"/>
        </w:rPr>
      </w:pPr>
    </w:p>
    <w:p w14:paraId="6558104A" w14:textId="05AC7639" w:rsidR="00C10C31" w:rsidRPr="00F90DA1" w:rsidRDefault="00C10C31" w:rsidP="00C10C31">
      <w:pPr>
        <w:jc w:val="both"/>
        <w:rPr>
          <w:rFonts w:ascii="Calibri Light" w:hAnsi="Calibri Light" w:cs="Calibri Light"/>
          <w:b/>
          <w:sz w:val="22"/>
          <w:szCs w:val="22"/>
        </w:rPr>
      </w:pPr>
      <w:r w:rsidRPr="00F90DA1">
        <w:rPr>
          <w:rFonts w:ascii="Calibri Light" w:hAnsi="Calibri Light" w:cs="Calibri Light"/>
          <w:b/>
          <w:sz w:val="22"/>
          <w:szCs w:val="22"/>
        </w:rPr>
        <w:t>4.b. domače literarne nagrade in nominacije za literarne nagrade nacionalnega pomena</w:t>
      </w:r>
      <w:r w:rsidRPr="00F90DA1">
        <w:rPr>
          <w:rStyle w:val="Sprotnaopomba-sklic"/>
          <w:rFonts w:ascii="Calibri Light" w:hAnsi="Calibri Light" w:cs="Calibri Light"/>
          <w:b/>
          <w:sz w:val="22"/>
          <w:szCs w:val="22"/>
        </w:rPr>
        <w:footnoteReference w:id="10"/>
      </w:r>
      <w:r w:rsidRPr="00F90DA1">
        <w:rPr>
          <w:rFonts w:ascii="Calibri Light" w:hAnsi="Calibri Light" w:cs="Calibri Light"/>
          <w:b/>
          <w:sz w:val="22"/>
          <w:szCs w:val="22"/>
        </w:rPr>
        <w:t>; tuje literarne nagrade osrednjega pomena ali tuje literarne nagrade za življenjsko delo.</w:t>
      </w:r>
    </w:p>
    <w:p w14:paraId="09354AF0" w14:textId="77777777" w:rsidR="00C10C31" w:rsidRPr="00F90DA1" w:rsidRDefault="00C10C31" w:rsidP="00C10C31">
      <w:pPr>
        <w:jc w:val="both"/>
        <w:rPr>
          <w:rFonts w:ascii="Calibri Light" w:hAnsi="Calibri Light" w:cs="Calibri Light"/>
          <w:b/>
          <w:sz w:val="22"/>
          <w:szCs w:val="22"/>
        </w:rPr>
      </w:pPr>
    </w:p>
    <w:p w14:paraId="52C2E69B" w14:textId="759AAD03" w:rsidR="00C10C31" w:rsidRPr="00F90DA1" w:rsidRDefault="00C10C31" w:rsidP="00C10C31">
      <w:pPr>
        <w:jc w:val="both"/>
        <w:rPr>
          <w:rFonts w:ascii="Calibri Light" w:hAnsi="Calibri Light" w:cs="Calibri Light"/>
          <w:b/>
          <w:sz w:val="22"/>
          <w:szCs w:val="22"/>
        </w:rPr>
      </w:pPr>
      <w:r w:rsidRPr="00F90DA1">
        <w:rPr>
          <w:rFonts w:ascii="Calibri Light" w:hAnsi="Calibri Light" w:cs="Calibri Light"/>
          <w:b/>
          <w:sz w:val="22"/>
          <w:szCs w:val="22"/>
        </w:rPr>
        <w:t>Domače literarne nagrade in nominacije za literarne nagrade nacionalnega pomena</w:t>
      </w:r>
    </w:p>
    <w:p w14:paraId="49EC537C" w14:textId="0A4B9E95" w:rsidR="00C10C31" w:rsidRPr="00F90DA1" w:rsidRDefault="00C10C31" w:rsidP="00C10C31">
      <w:pPr>
        <w:jc w:val="both"/>
        <w:rPr>
          <w:rFonts w:ascii="Calibri Light" w:hAnsi="Calibri Light" w:cs="Calibri Light"/>
          <w:b/>
          <w:sz w:val="22"/>
          <w:szCs w:val="22"/>
        </w:rPr>
      </w:pPr>
    </w:p>
    <w:tbl>
      <w:tblPr>
        <w:tblW w:w="9080" w:type="dxa"/>
        <w:jc w:val="center"/>
        <w:tblCellMar>
          <w:left w:w="70" w:type="dxa"/>
          <w:right w:w="70" w:type="dxa"/>
        </w:tblCellMar>
        <w:tblLook w:val="04A0" w:firstRow="1" w:lastRow="0" w:firstColumn="1" w:lastColumn="0" w:noHBand="0" w:noVBand="1"/>
      </w:tblPr>
      <w:tblGrid>
        <w:gridCol w:w="1000"/>
        <w:gridCol w:w="6900"/>
        <w:gridCol w:w="1180"/>
      </w:tblGrid>
      <w:tr w:rsidR="00C10C31" w:rsidRPr="00156065" w14:paraId="69B0D890" w14:textId="77777777" w:rsidTr="00676F1E">
        <w:trPr>
          <w:trHeight w:hRule="exact" w:val="1152"/>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F5F15" w14:textId="77777777" w:rsidR="00C10C31" w:rsidRPr="00156065" w:rsidRDefault="00C10C31" w:rsidP="00C10C31">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Zap. št.</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14:paraId="206F8851" w14:textId="77777777" w:rsidR="00C10C31" w:rsidRPr="00156065" w:rsidRDefault="00C10C31" w:rsidP="00C10C31">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Domača literarna nagrada nacionalnega pomena/</w:t>
            </w:r>
            <w:r w:rsidRPr="00156065">
              <w:rPr>
                <w:rFonts w:ascii="Calibri Light" w:eastAsia="Times New Roman" w:hAnsi="Calibri Light" w:cs="Calibri Light"/>
                <w:b/>
                <w:bCs/>
                <w:color w:val="000000"/>
                <w:szCs w:val="20"/>
                <w:lang w:eastAsia="sl-SI"/>
              </w:rPr>
              <w:br/>
              <w:t>Nominacija za domačo literarno nagrado nacionalnega pomena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1CD3D2D" w14:textId="77777777" w:rsidR="00C10C31" w:rsidRPr="00156065" w:rsidRDefault="00C10C31" w:rsidP="00C10C31">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Leto</w:t>
            </w:r>
          </w:p>
        </w:tc>
      </w:tr>
      <w:tr w:rsidR="00C10C31" w:rsidRPr="00F90DA1" w14:paraId="5CAF2237" w14:textId="77777777" w:rsidTr="00274EB2">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070F7D6"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1</w:t>
            </w:r>
          </w:p>
        </w:tc>
        <w:tc>
          <w:tcPr>
            <w:tcW w:w="6900" w:type="dxa"/>
            <w:tcBorders>
              <w:top w:val="nil"/>
              <w:left w:val="nil"/>
              <w:bottom w:val="single" w:sz="4" w:space="0" w:color="auto"/>
              <w:right w:val="single" w:sz="4" w:space="0" w:color="auto"/>
            </w:tcBorders>
            <w:shd w:val="clear" w:color="auto" w:fill="auto"/>
            <w:noWrap/>
            <w:vAlign w:val="bottom"/>
            <w:hideMark/>
          </w:tcPr>
          <w:p w14:paraId="48E09952"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w w:val="103"/>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6B66AAB0"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C10C31" w:rsidRPr="00F90DA1" w14:paraId="7F2C8175" w14:textId="77777777" w:rsidTr="00274EB2">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5C0709F"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2</w:t>
            </w:r>
          </w:p>
        </w:tc>
        <w:tc>
          <w:tcPr>
            <w:tcW w:w="6900" w:type="dxa"/>
            <w:tcBorders>
              <w:top w:val="nil"/>
              <w:left w:val="nil"/>
              <w:bottom w:val="single" w:sz="4" w:space="0" w:color="auto"/>
              <w:right w:val="single" w:sz="4" w:space="0" w:color="auto"/>
            </w:tcBorders>
            <w:shd w:val="clear" w:color="auto" w:fill="auto"/>
            <w:noWrap/>
            <w:vAlign w:val="bottom"/>
            <w:hideMark/>
          </w:tcPr>
          <w:p w14:paraId="02AD5909"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4F3D5681"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C10C31" w:rsidRPr="00F90DA1" w14:paraId="20EF850C" w14:textId="77777777" w:rsidTr="00274EB2">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96F5A3D"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w w:val="103"/>
                <w:sz w:val="22"/>
                <w:szCs w:val="22"/>
                <w:lang w:eastAsia="sl-SI"/>
              </w:rPr>
              <w:t>3</w:t>
            </w:r>
          </w:p>
        </w:tc>
        <w:tc>
          <w:tcPr>
            <w:tcW w:w="6900" w:type="dxa"/>
            <w:tcBorders>
              <w:top w:val="nil"/>
              <w:left w:val="nil"/>
              <w:bottom w:val="single" w:sz="4" w:space="0" w:color="auto"/>
              <w:right w:val="single" w:sz="4" w:space="0" w:color="auto"/>
            </w:tcBorders>
            <w:shd w:val="clear" w:color="auto" w:fill="auto"/>
            <w:noWrap/>
            <w:vAlign w:val="bottom"/>
            <w:hideMark/>
          </w:tcPr>
          <w:p w14:paraId="6FE5D65C"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5F5D7F75"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C10C31" w:rsidRPr="00F90DA1" w14:paraId="5F033611" w14:textId="77777777" w:rsidTr="00274EB2">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FCFD329"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4</w:t>
            </w:r>
          </w:p>
        </w:tc>
        <w:tc>
          <w:tcPr>
            <w:tcW w:w="6900" w:type="dxa"/>
            <w:tcBorders>
              <w:top w:val="nil"/>
              <w:left w:val="nil"/>
              <w:bottom w:val="single" w:sz="4" w:space="0" w:color="auto"/>
              <w:right w:val="single" w:sz="4" w:space="0" w:color="auto"/>
            </w:tcBorders>
            <w:shd w:val="clear" w:color="auto" w:fill="auto"/>
            <w:noWrap/>
            <w:vAlign w:val="bottom"/>
            <w:hideMark/>
          </w:tcPr>
          <w:p w14:paraId="02E48F69"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155E5583"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C10C31" w:rsidRPr="00F90DA1" w14:paraId="53D877E6" w14:textId="77777777" w:rsidTr="00274EB2">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93E12DA"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5</w:t>
            </w:r>
          </w:p>
        </w:tc>
        <w:tc>
          <w:tcPr>
            <w:tcW w:w="6900" w:type="dxa"/>
            <w:tcBorders>
              <w:top w:val="nil"/>
              <w:left w:val="nil"/>
              <w:bottom w:val="single" w:sz="4" w:space="0" w:color="auto"/>
              <w:right w:val="single" w:sz="4" w:space="0" w:color="auto"/>
            </w:tcBorders>
            <w:shd w:val="clear" w:color="auto" w:fill="auto"/>
            <w:noWrap/>
            <w:vAlign w:val="bottom"/>
            <w:hideMark/>
          </w:tcPr>
          <w:p w14:paraId="7D660584"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4DEE8E5E"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C10C31" w:rsidRPr="00F90DA1" w14:paraId="4A0453E1" w14:textId="77777777" w:rsidTr="00274EB2">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27CA4E5"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6</w:t>
            </w:r>
          </w:p>
        </w:tc>
        <w:tc>
          <w:tcPr>
            <w:tcW w:w="6900" w:type="dxa"/>
            <w:tcBorders>
              <w:top w:val="nil"/>
              <w:left w:val="nil"/>
              <w:bottom w:val="single" w:sz="4" w:space="0" w:color="auto"/>
              <w:right w:val="single" w:sz="4" w:space="0" w:color="auto"/>
            </w:tcBorders>
            <w:shd w:val="clear" w:color="auto" w:fill="auto"/>
            <w:noWrap/>
            <w:vAlign w:val="bottom"/>
            <w:hideMark/>
          </w:tcPr>
          <w:p w14:paraId="72CEC612"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01919B6D"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C10C31" w:rsidRPr="00F90DA1" w14:paraId="161607D2" w14:textId="77777777" w:rsidTr="00274EB2">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312A9D2"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7</w:t>
            </w:r>
          </w:p>
        </w:tc>
        <w:tc>
          <w:tcPr>
            <w:tcW w:w="6900" w:type="dxa"/>
            <w:tcBorders>
              <w:top w:val="nil"/>
              <w:left w:val="nil"/>
              <w:bottom w:val="single" w:sz="4" w:space="0" w:color="auto"/>
              <w:right w:val="single" w:sz="4" w:space="0" w:color="auto"/>
            </w:tcBorders>
            <w:shd w:val="clear" w:color="auto" w:fill="auto"/>
            <w:noWrap/>
            <w:vAlign w:val="bottom"/>
            <w:hideMark/>
          </w:tcPr>
          <w:p w14:paraId="1E099C62"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71C10CD4"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C10C31" w:rsidRPr="00F90DA1" w14:paraId="4BC5C354" w14:textId="77777777" w:rsidTr="00274EB2">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636BEDB"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8</w:t>
            </w:r>
          </w:p>
        </w:tc>
        <w:tc>
          <w:tcPr>
            <w:tcW w:w="6900" w:type="dxa"/>
            <w:tcBorders>
              <w:top w:val="nil"/>
              <w:left w:val="nil"/>
              <w:bottom w:val="single" w:sz="4" w:space="0" w:color="auto"/>
              <w:right w:val="single" w:sz="4" w:space="0" w:color="auto"/>
            </w:tcBorders>
            <w:shd w:val="clear" w:color="auto" w:fill="auto"/>
            <w:noWrap/>
            <w:vAlign w:val="bottom"/>
            <w:hideMark/>
          </w:tcPr>
          <w:p w14:paraId="5D44C0E8"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31A96CF5"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C10C31" w:rsidRPr="00F90DA1" w14:paraId="0F765AEC" w14:textId="77777777" w:rsidTr="00274EB2">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CE33C90"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w w:val="103"/>
                <w:sz w:val="22"/>
                <w:szCs w:val="22"/>
                <w:lang w:eastAsia="sl-SI"/>
              </w:rPr>
              <w:t>9</w:t>
            </w:r>
          </w:p>
        </w:tc>
        <w:tc>
          <w:tcPr>
            <w:tcW w:w="6900" w:type="dxa"/>
            <w:tcBorders>
              <w:top w:val="nil"/>
              <w:left w:val="nil"/>
              <w:bottom w:val="single" w:sz="4" w:space="0" w:color="auto"/>
              <w:right w:val="single" w:sz="4" w:space="0" w:color="auto"/>
            </w:tcBorders>
            <w:shd w:val="clear" w:color="auto" w:fill="auto"/>
            <w:noWrap/>
            <w:vAlign w:val="bottom"/>
            <w:hideMark/>
          </w:tcPr>
          <w:p w14:paraId="3497525B"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2C3F3238"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C10C31" w:rsidRPr="00F90DA1" w14:paraId="54155DC1" w14:textId="77777777" w:rsidTr="00274EB2">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A8ADBA3"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w w:val="103"/>
                <w:sz w:val="22"/>
                <w:szCs w:val="22"/>
                <w:lang w:eastAsia="sl-SI"/>
              </w:rPr>
              <w:t>10</w:t>
            </w:r>
          </w:p>
        </w:tc>
        <w:tc>
          <w:tcPr>
            <w:tcW w:w="6900" w:type="dxa"/>
            <w:tcBorders>
              <w:top w:val="nil"/>
              <w:left w:val="nil"/>
              <w:bottom w:val="single" w:sz="4" w:space="0" w:color="auto"/>
              <w:right w:val="single" w:sz="4" w:space="0" w:color="auto"/>
            </w:tcBorders>
            <w:shd w:val="clear" w:color="auto" w:fill="auto"/>
            <w:noWrap/>
            <w:vAlign w:val="bottom"/>
            <w:hideMark/>
          </w:tcPr>
          <w:p w14:paraId="4C18D621"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6FDB88A0"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bl>
    <w:p w14:paraId="120F6823" w14:textId="77777777" w:rsidR="00C10C31" w:rsidRPr="00F90DA1" w:rsidRDefault="00C10C31" w:rsidP="00C10C31">
      <w:pPr>
        <w:jc w:val="both"/>
        <w:rPr>
          <w:rFonts w:ascii="Calibri Light" w:hAnsi="Calibri Light" w:cs="Calibri Light"/>
          <w:b/>
          <w:sz w:val="22"/>
          <w:szCs w:val="22"/>
        </w:rPr>
      </w:pPr>
    </w:p>
    <w:p w14:paraId="7F18E2EE" w14:textId="40F7B056" w:rsidR="00C10C31" w:rsidRPr="00F90DA1" w:rsidRDefault="00C10C31" w:rsidP="00C10C31">
      <w:pPr>
        <w:jc w:val="both"/>
        <w:rPr>
          <w:rFonts w:ascii="Calibri Light" w:hAnsi="Calibri Light" w:cs="Calibri Light"/>
          <w:b/>
          <w:sz w:val="22"/>
          <w:szCs w:val="22"/>
        </w:rPr>
      </w:pPr>
    </w:p>
    <w:p w14:paraId="7934BBC4" w14:textId="5DCEB565" w:rsidR="00C10C31" w:rsidRPr="00F90DA1" w:rsidRDefault="00C10C31" w:rsidP="00C10C31">
      <w:pPr>
        <w:jc w:val="both"/>
        <w:rPr>
          <w:rFonts w:ascii="Calibri Light" w:hAnsi="Calibri Light" w:cs="Calibri Light"/>
          <w:b/>
          <w:sz w:val="22"/>
          <w:szCs w:val="22"/>
        </w:rPr>
      </w:pPr>
      <w:r w:rsidRPr="00F90DA1">
        <w:rPr>
          <w:rFonts w:ascii="Calibri Light" w:hAnsi="Calibri Light" w:cs="Calibri Light"/>
          <w:b/>
          <w:sz w:val="22"/>
          <w:szCs w:val="22"/>
        </w:rPr>
        <w:t>Tuje literarne nagrade osrednjega pomena ali tuje literarne nagrade za življenjsko delo</w:t>
      </w:r>
    </w:p>
    <w:p w14:paraId="7B42CD36" w14:textId="77777777" w:rsidR="00C10C31" w:rsidRPr="00F90DA1" w:rsidRDefault="00C10C31" w:rsidP="00C10C31">
      <w:pPr>
        <w:jc w:val="both"/>
        <w:rPr>
          <w:rFonts w:ascii="Calibri Light" w:eastAsia="Times New Roman" w:hAnsi="Calibri Light" w:cs="Calibri Light"/>
          <w:sz w:val="18"/>
          <w:szCs w:val="18"/>
        </w:rPr>
      </w:pPr>
    </w:p>
    <w:tbl>
      <w:tblPr>
        <w:tblW w:w="9080" w:type="dxa"/>
        <w:jc w:val="center"/>
        <w:tblCellMar>
          <w:left w:w="70" w:type="dxa"/>
          <w:right w:w="70" w:type="dxa"/>
        </w:tblCellMar>
        <w:tblLook w:val="04A0" w:firstRow="1" w:lastRow="0" w:firstColumn="1" w:lastColumn="0" w:noHBand="0" w:noVBand="1"/>
      </w:tblPr>
      <w:tblGrid>
        <w:gridCol w:w="1000"/>
        <w:gridCol w:w="6900"/>
        <w:gridCol w:w="1180"/>
      </w:tblGrid>
      <w:tr w:rsidR="00C10C31" w:rsidRPr="00156065" w14:paraId="07D5EE26" w14:textId="77777777" w:rsidTr="00676F1E">
        <w:trPr>
          <w:trHeight w:hRule="exact" w:val="1152"/>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52172" w14:textId="77777777" w:rsidR="00C10C31" w:rsidRPr="00156065" w:rsidRDefault="00C10C31" w:rsidP="00C10C31">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Zap. št.</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14:paraId="41F0ECC7" w14:textId="329AB188" w:rsidR="00C10C31" w:rsidRPr="00156065" w:rsidRDefault="00E62234" w:rsidP="00C10C31">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Tuja literarna nagrada osrednjega pomena ali tuja literarna nagrada za življenjsko delo</w:t>
            </w:r>
            <w:r w:rsidR="00C10C31" w:rsidRPr="00156065">
              <w:rPr>
                <w:rFonts w:ascii="Calibri Light" w:eastAsia="Times New Roman" w:hAnsi="Calibri Light" w:cs="Calibri Light"/>
                <w:b/>
                <w:bCs/>
                <w:color w:val="000000"/>
                <w:szCs w:val="20"/>
                <w:lang w:eastAsia="sl-SI"/>
              </w:rPr>
              <w:t>/</w:t>
            </w:r>
            <w:r w:rsidRPr="00156065">
              <w:rPr>
                <w:rFonts w:ascii="Calibri Light" w:eastAsia="Times New Roman" w:hAnsi="Calibri Light" w:cs="Calibri Light"/>
                <w:b/>
                <w:bCs/>
                <w:color w:val="000000"/>
                <w:szCs w:val="20"/>
                <w:lang w:eastAsia="sl-SI"/>
              </w:rPr>
              <w:t>nominacija za tujo literarno nagrade osrednjega pomena ali tujo literarno nagrade za življenjsko delo</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2B86A61" w14:textId="77777777" w:rsidR="00C10C31" w:rsidRPr="00156065" w:rsidRDefault="00C10C31" w:rsidP="00C10C31">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Leto</w:t>
            </w:r>
          </w:p>
        </w:tc>
      </w:tr>
      <w:tr w:rsidR="00C10C31" w:rsidRPr="00F90DA1" w14:paraId="43A52BAD" w14:textId="77777777" w:rsidTr="00676F1E">
        <w:trPr>
          <w:trHeight w:val="288"/>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51DD24A" w14:textId="77777777" w:rsidR="00C10C31" w:rsidRPr="00F90DA1" w:rsidRDefault="00C10C31" w:rsidP="00C10C31">
            <w:pPr>
              <w:jc w:val="right"/>
              <w:rPr>
                <w:rFonts w:ascii="Calibri Light" w:eastAsia="Times New Roman" w:hAnsi="Calibri Light" w:cs="Calibri Light"/>
                <w:color w:val="000000"/>
                <w:sz w:val="22"/>
                <w:szCs w:val="22"/>
                <w:lang w:eastAsia="sl-SI"/>
              </w:rPr>
            </w:pPr>
            <w:bookmarkStart w:id="3" w:name="_GoBack"/>
            <w:r w:rsidRPr="00F90DA1">
              <w:rPr>
                <w:rFonts w:ascii="Calibri Light" w:eastAsia="Times New Roman" w:hAnsi="Calibri Light" w:cs="Calibri Light"/>
                <w:color w:val="000000"/>
                <w:sz w:val="22"/>
                <w:szCs w:val="22"/>
                <w:lang w:eastAsia="sl-SI"/>
              </w:rPr>
              <w:t>1</w:t>
            </w:r>
          </w:p>
        </w:tc>
        <w:tc>
          <w:tcPr>
            <w:tcW w:w="6900" w:type="dxa"/>
            <w:tcBorders>
              <w:top w:val="nil"/>
              <w:left w:val="nil"/>
              <w:bottom w:val="single" w:sz="4" w:space="0" w:color="auto"/>
              <w:right w:val="single" w:sz="4" w:space="0" w:color="auto"/>
            </w:tcBorders>
            <w:shd w:val="clear" w:color="auto" w:fill="auto"/>
            <w:noWrap/>
            <w:vAlign w:val="bottom"/>
            <w:hideMark/>
          </w:tcPr>
          <w:p w14:paraId="54193A59"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w w:val="103"/>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66E03D86"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C10C31" w:rsidRPr="00F90DA1" w14:paraId="68B5538A" w14:textId="77777777" w:rsidTr="00676F1E">
        <w:trPr>
          <w:trHeight w:val="288"/>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2895833"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2</w:t>
            </w:r>
          </w:p>
        </w:tc>
        <w:tc>
          <w:tcPr>
            <w:tcW w:w="6900" w:type="dxa"/>
            <w:tcBorders>
              <w:top w:val="nil"/>
              <w:left w:val="nil"/>
              <w:bottom w:val="single" w:sz="4" w:space="0" w:color="auto"/>
              <w:right w:val="single" w:sz="4" w:space="0" w:color="auto"/>
            </w:tcBorders>
            <w:shd w:val="clear" w:color="auto" w:fill="auto"/>
            <w:noWrap/>
            <w:vAlign w:val="bottom"/>
            <w:hideMark/>
          </w:tcPr>
          <w:p w14:paraId="5A0979E3"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3895DFBE"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C10C31" w:rsidRPr="00F90DA1" w14:paraId="26913EC3" w14:textId="77777777" w:rsidTr="00676F1E">
        <w:trPr>
          <w:trHeight w:hRule="exact" w:val="288"/>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F52B4F8"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w w:val="103"/>
                <w:sz w:val="22"/>
                <w:szCs w:val="22"/>
                <w:lang w:eastAsia="sl-SI"/>
              </w:rPr>
              <w:t>3</w:t>
            </w:r>
          </w:p>
        </w:tc>
        <w:tc>
          <w:tcPr>
            <w:tcW w:w="6900" w:type="dxa"/>
            <w:tcBorders>
              <w:top w:val="nil"/>
              <w:left w:val="nil"/>
              <w:bottom w:val="single" w:sz="4" w:space="0" w:color="auto"/>
              <w:right w:val="single" w:sz="4" w:space="0" w:color="auto"/>
            </w:tcBorders>
            <w:shd w:val="clear" w:color="auto" w:fill="auto"/>
            <w:noWrap/>
            <w:vAlign w:val="bottom"/>
            <w:hideMark/>
          </w:tcPr>
          <w:p w14:paraId="72F54DC8"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47B5DAA1"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C10C31" w:rsidRPr="00F90DA1" w14:paraId="78BE4032" w14:textId="77777777" w:rsidTr="00676F1E">
        <w:trPr>
          <w:trHeight w:val="288"/>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D218460"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lastRenderedPageBreak/>
              <w:t>4</w:t>
            </w:r>
          </w:p>
        </w:tc>
        <w:tc>
          <w:tcPr>
            <w:tcW w:w="6900" w:type="dxa"/>
            <w:tcBorders>
              <w:top w:val="nil"/>
              <w:left w:val="nil"/>
              <w:bottom w:val="single" w:sz="4" w:space="0" w:color="auto"/>
              <w:right w:val="single" w:sz="4" w:space="0" w:color="auto"/>
            </w:tcBorders>
            <w:shd w:val="clear" w:color="auto" w:fill="auto"/>
            <w:noWrap/>
            <w:vAlign w:val="bottom"/>
            <w:hideMark/>
          </w:tcPr>
          <w:p w14:paraId="79E01FED"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2635CB20"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C10C31" w:rsidRPr="00F90DA1" w14:paraId="1505DA31" w14:textId="77777777" w:rsidTr="00676F1E">
        <w:trPr>
          <w:trHeight w:hRule="exact" w:val="288"/>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5B1B97F"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5</w:t>
            </w:r>
          </w:p>
        </w:tc>
        <w:tc>
          <w:tcPr>
            <w:tcW w:w="6900" w:type="dxa"/>
            <w:tcBorders>
              <w:top w:val="nil"/>
              <w:left w:val="nil"/>
              <w:bottom w:val="single" w:sz="4" w:space="0" w:color="auto"/>
              <w:right w:val="single" w:sz="4" w:space="0" w:color="auto"/>
            </w:tcBorders>
            <w:shd w:val="clear" w:color="auto" w:fill="auto"/>
            <w:noWrap/>
            <w:vAlign w:val="bottom"/>
            <w:hideMark/>
          </w:tcPr>
          <w:p w14:paraId="7E26165F"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16354788"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C10C31" w:rsidRPr="00F90DA1" w14:paraId="4CB41429" w14:textId="77777777" w:rsidTr="00676F1E">
        <w:trPr>
          <w:trHeight w:val="288"/>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903C9B"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6</w:t>
            </w:r>
          </w:p>
        </w:tc>
        <w:tc>
          <w:tcPr>
            <w:tcW w:w="6900" w:type="dxa"/>
            <w:tcBorders>
              <w:top w:val="nil"/>
              <w:left w:val="nil"/>
              <w:bottom w:val="single" w:sz="4" w:space="0" w:color="auto"/>
              <w:right w:val="single" w:sz="4" w:space="0" w:color="auto"/>
            </w:tcBorders>
            <w:shd w:val="clear" w:color="auto" w:fill="auto"/>
            <w:noWrap/>
            <w:vAlign w:val="bottom"/>
            <w:hideMark/>
          </w:tcPr>
          <w:p w14:paraId="6471BFA0"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7AD15B9A"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C10C31" w:rsidRPr="00F90DA1" w14:paraId="16ED5921" w14:textId="77777777" w:rsidTr="00676F1E">
        <w:trPr>
          <w:trHeight w:hRule="exact" w:val="288"/>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376546B"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7</w:t>
            </w:r>
          </w:p>
        </w:tc>
        <w:tc>
          <w:tcPr>
            <w:tcW w:w="6900" w:type="dxa"/>
            <w:tcBorders>
              <w:top w:val="nil"/>
              <w:left w:val="nil"/>
              <w:bottom w:val="single" w:sz="4" w:space="0" w:color="auto"/>
              <w:right w:val="single" w:sz="4" w:space="0" w:color="auto"/>
            </w:tcBorders>
            <w:shd w:val="clear" w:color="auto" w:fill="auto"/>
            <w:noWrap/>
            <w:vAlign w:val="bottom"/>
            <w:hideMark/>
          </w:tcPr>
          <w:p w14:paraId="5D915972"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2C215CAE"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C10C31" w:rsidRPr="00F90DA1" w14:paraId="3DAF14AE" w14:textId="77777777" w:rsidTr="00676F1E">
        <w:trPr>
          <w:trHeight w:val="288"/>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A80F944"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8</w:t>
            </w:r>
          </w:p>
        </w:tc>
        <w:tc>
          <w:tcPr>
            <w:tcW w:w="6900" w:type="dxa"/>
            <w:tcBorders>
              <w:top w:val="nil"/>
              <w:left w:val="nil"/>
              <w:bottom w:val="single" w:sz="4" w:space="0" w:color="auto"/>
              <w:right w:val="single" w:sz="4" w:space="0" w:color="auto"/>
            </w:tcBorders>
            <w:shd w:val="clear" w:color="auto" w:fill="auto"/>
            <w:noWrap/>
            <w:vAlign w:val="bottom"/>
            <w:hideMark/>
          </w:tcPr>
          <w:p w14:paraId="30E77AF9"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3B65710F"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C10C31" w:rsidRPr="00F90DA1" w14:paraId="3D54AEDD" w14:textId="77777777" w:rsidTr="00676F1E">
        <w:trPr>
          <w:trHeight w:hRule="exact" w:val="288"/>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0B934F3"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w w:val="103"/>
                <w:sz w:val="22"/>
                <w:szCs w:val="22"/>
                <w:lang w:eastAsia="sl-SI"/>
              </w:rPr>
              <w:t>9</w:t>
            </w:r>
          </w:p>
        </w:tc>
        <w:tc>
          <w:tcPr>
            <w:tcW w:w="6900" w:type="dxa"/>
            <w:tcBorders>
              <w:top w:val="nil"/>
              <w:left w:val="nil"/>
              <w:bottom w:val="single" w:sz="4" w:space="0" w:color="auto"/>
              <w:right w:val="single" w:sz="4" w:space="0" w:color="auto"/>
            </w:tcBorders>
            <w:shd w:val="clear" w:color="auto" w:fill="auto"/>
            <w:noWrap/>
            <w:vAlign w:val="bottom"/>
            <w:hideMark/>
          </w:tcPr>
          <w:p w14:paraId="5C310AAB"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60732B65"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tr w:rsidR="00C10C31" w:rsidRPr="00F90DA1" w14:paraId="6016EDCD" w14:textId="77777777" w:rsidTr="00676F1E">
        <w:trPr>
          <w:trHeight w:hRule="exact" w:val="288"/>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4C520B6" w14:textId="77777777" w:rsidR="00C10C31" w:rsidRPr="00F90DA1" w:rsidRDefault="00C10C31" w:rsidP="00C10C31">
            <w:pPr>
              <w:jc w:val="right"/>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w w:val="103"/>
                <w:sz w:val="22"/>
                <w:szCs w:val="22"/>
                <w:lang w:eastAsia="sl-SI"/>
              </w:rPr>
              <w:t>10</w:t>
            </w:r>
          </w:p>
        </w:tc>
        <w:tc>
          <w:tcPr>
            <w:tcW w:w="6900" w:type="dxa"/>
            <w:tcBorders>
              <w:top w:val="nil"/>
              <w:left w:val="nil"/>
              <w:bottom w:val="single" w:sz="4" w:space="0" w:color="auto"/>
              <w:right w:val="single" w:sz="4" w:space="0" w:color="auto"/>
            </w:tcBorders>
            <w:shd w:val="clear" w:color="auto" w:fill="auto"/>
            <w:noWrap/>
            <w:vAlign w:val="bottom"/>
            <w:hideMark/>
          </w:tcPr>
          <w:p w14:paraId="4984CA72"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065759A6" w14:textId="77777777" w:rsidR="00C10C31" w:rsidRPr="00F90DA1" w:rsidRDefault="00C10C31" w:rsidP="00C10C31">
            <w:pPr>
              <w:rPr>
                <w:rFonts w:ascii="Calibri Light" w:eastAsia="Times New Roman" w:hAnsi="Calibri Light" w:cs="Calibri Light"/>
                <w:color w:val="000000"/>
                <w:sz w:val="22"/>
                <w:szCs w:val="22"/>
                <w:lang w:eastAsia="sl-SI"/>
              </w:rPr>
            </w:pPr>
            <w:r w:rsidRPr="00F90DA1">
              <w:rPr>
                <w:rFonts w:ascii="Calibri Light" w:eastAsia="Times New Roman" w:hAnsi="Calibri Light" w:cs="Calibri Light"/>
                <w:color w:val="000000"/>
                <w:sz w:val="22"/>
                <w:szCs w:val="22"/>
                <w:lang w:eastAsia="sl-SI"/>
              </w:rPr>
              <w:t> </w:t>
            </w:r>
          </w:p>
        </w:tc>
      </w:tr>
      <w:bookmarkEnd w:id="3"/>
    </w:tbl>
    <w:p w14:paraId="39ED9C20" w14:textId="77777777" w:rsidR="00FE158D" w:rsidRPr="00F90DA1" w:rsidRDefault="00FE158D" w:rsidP="00E32CEE">
      <w:pPr>
        <w:widowControl w:val="0"/>
        <w:autoSpaceDE w:val="0"/>
        <w:autoSpaceDN w:val="0"/>
        <w:adjustRightInd w:val="0"/>
        <w:spacing w:line="276" w:lineRule="auto"/>
        <w:ind w:right="-20"/>
        <w:rPr>
          <w:rFonts w:ascii="Calibri Light" w:hAnsi="Calibri Light" w:cs="Calibri Light"/>
          <w:b/>
          <w:bCs/>
          <w:sz w:val="22"/>
          <w:szCs w:val="22"/>
        </w:rPr>
      </w:pPr>
    </w:p>
    <w:p w14:paraId="76533718" w14:textId="03FD0D3B" w:rsidR="00E21BE6" w:rsidRPr="00F90DA1" w:rsidRDefault="00E21BE6" w:rsidP="00E32CEE">
      <w:pPr>
        <w:widowControl w:val="0"/>
        <w:autoSpaceDE w:val="0"/>
        <w:autoSpaceDN w:val="0"/>
        <w:adjustRightInd w:val="0"/>
        <w:spacing w:after="2" w:line="276" w:lineRule="auto"/>
        <w:rPr>
          <w:rFonts w:ascii="Calibri Light" w:hAnsi="Calibri Light" w:cs="Calibri Light"/>
          <w:sz w:val="22"/>
          <w:szCs w:val="22"/>
        </w:rPr>
      </w:pPr>
    </w:p>
    <w:p w14:paraId="1DF133F4" w14:textId="0FAD0776" w:rsidR="00E62234" w:rsidRPr="00F90DA1" w:rsidRDefault="00E62234" w:rsidP="00E32CEE">
      <w:pPr>
        <w:widowControl w:val="0"/>
        <w:autoSpaceDE w:val="0"/>
        <w:autoSpaceDN w:val="0"/>
        <w:adjustRightInd w:val="0"/>
        <w:spacing w:after="2" w:line="276" w:lineRule="auto"/>
        <w:rPr>
          <w:rFonts w:ascii="Calibri Light" w:hAnsi="Calibri Light" w:cs="Calibri Light"/>
          <w:sz w:val="22"/>
          <w:szCs w:val="22"/>
        </w:rPr>
      </w:pPr>
      <w:r w:rsidRPr="00F90DA1">
        <w:rPr>
          <w:rFonts w:ascii="Calibri Light" w:hAnsi="Calibri Light" w:cs="Calibri Light"/>
          <w:b/>
          <w:sz w:val="22"/>
          <w:szCs w:val="22"/>
        </w:rPr>
        <w:t>4.c. Avtorjev opus</w:t>
      </w:r>
    </w:p>
    <w:p w14:paraId="3E16D63E" w14:textId="77777777" w:rsidR="00E62234" w:rsidRPr="00F90DA1" w:rsidRDefault="00E62234" w:rsidP="00E62234">
      <w:pPr>
        <w:widowControl w:val="0"/>
        <w:autoSpaceDE w:val="0"/>
        <w:autoSpaceDN w:val="0"/>
        <w:adjustRightInd w:val="0"/>
        <w:spacing w:line="276" w:lineRule="auto"/>
        <w:rPr>
          <w:rFonts w:ascii="Calibri Light" w:hAnsi="Calibri Light" w:cs="Calibri Light"/>
          <w:sz w:val="22"/>
          <w:szCs w:val="22"/>
        </w:rPr>
      </w:pPr>
    </w:p>
    <w:p w14:paraId="0C051403" w14:textId="153465BE" w:rsidR="00E62234" w:rsidRPr="00F90DA1" w:rsidRDefault="00E62234" w:rsidP="00E62234">
      <w:pPr>
        <w:widowControl w:val="0"/>
        <w:autoSpaceDE w:val="0"/>
        <w:autoSpaceDN w:val="0"/>
        <w:adjustRightInd w:val="0"/>
        <w:spacing w:line="276" w:lineRule="auto"/>
        <w:rPr>
          <w:rFonts w:ascii="Calibri Light" w:hAnsi="Calibri Light" w:cs="Calibri Light"/>
          <w:sz w:val="22"/>
          <w:szCs w:val="22"/>
        </w:rPr>
      </w:pPr>
      <w:r w:rsidRPr="00F90DA1">
        <w:rPr>
          <w:rFonts w:ascii="Calibri Light" w:hAnsi="Calibri Light" w:cs="Calibri Light"/>
          <w:sz w:val="22"/>
          <w:szCs w:val="22"/>
        </w:rPr>
        <w:t>Utemeljite, ali in zakaj svoj opus ocenjujete kot posebej intenziven in prodoren</w:t>
      </w:r>
    </w:p>
    <w:p w14:paraId="7157B49E" w14:textId="104040DD" w:rsidR="00E62234" w:rsidRPr="00F90DA1" w:rsidRDefault="00E62234" w:rsidP="00E62234">
      <w:pPr>
        <w:widowControl w:val="0"/>
        <w:autoSpaceDE w:val="0"/>
        <w:autoSpaceDN w:val="0"/>
        <w:adjustRightInd w:val="0"/>
        <w:spacing w:line="276" w:lineRule="auto"/>
        <w:rPr>
          <w:rFonts w:ascii="Calibri Light" w:hAnsi="Calibri Light" w:cs="Calibri Light"/>
          <w:sz w:val="22"/>
          <w:szCs w:val="22"/>
        </w:rPr>
      </w:pPr>
      <w:r w:rsidRPr="00F90DA1">
        <w:rPr>
          <w:rFonts w:ascii="Calibri Light" w:hAnsi="Calibri Light" w:cs="Calibri Light"/>
          <w:sz w:val="22"/>
          <w:szCs w:val="22"/>
        </w:rPr>
        <w:t>(največ 2000 znakov)</w:t>
      </w:r>
    </w:p>
    <w:p w14:paraId="4CB8FA73" w14:textId="77777777" w:rsidR="00E62234" w:rsidRPr="00F90DA1" w:rsidRDefault="00E62234" w:rsidP="00E62234">
      <w:pPr>
        <w:widowControl w:val="0"/>
        <w:autoSpaceDE w:val="0"/>
        <w:autoSpaceDN w:val="0"/>
        <w:adjustRightInd w:val="0"/>
        <w:spacing w:line="276" w:lineRule="auto"/>
        <w:rPr>
          <w:rFonts w:ascii="Calibri Light" w:hAnsi="Calibri Light" w:cs="Calibri Light"/>
          <w:sz w:val="22"/>
          <w:szCs w:val="22"/>
        </w:rPr>
      </w:pPr>
    </w:p>
    <w:tbl>
      <w:tblPr>
        <w:tblStyle w:val="Tabelamrea"/>
        <w:tblW w:w="0" w:type="auto"/>
        <w:jc w:val="center"/>
        <w:tblLook w:val="04A0" w:firstRow="1" w:lastRow="0" w:firstColumn="1" w:lastColumn="0" w:noHBand="0" w:noVBand="1"/>
      </w:tblPr>
      <w:tblGrid>
        <w:gridCol w:w="9616"/>
      </w:tblGrid>
      <w:tr w:rsidR="00E62234" w:rsidRPr="00F90DA1" w14:paraId="3E100051" w14:textId="77777777" w:rsidTr="00676F1E">
        <w:trPr>
          <w:trHeight w:val="3206"/>
          <w:jc w:val="center"/>
        </w:trPr>
        <w:tc>
          <w:tcPr>
            <w:tcW w:w="9616" w:type="dxa"/>
            <w:tcBorders>
              <w:top w:val="single" w:sz="4" w:space="0" w:color="auto"/>
              <w:left w:val="single" w:sz="4" w:space="0" w:color="auto"/>
              <w:bottom w:val="single" w:sz="4" w:space="0" w:color="auto"/>
              <w:right w:val="single" w:sz="4" w:space="0" w:color="auto"/>
            </w:tcBorders>
          </w:tcPr>
          <w:p w14:paraId="6F6CDABA" w14:textId="77777777" w:rsidR="00E62234" w:rsidRPr="00F90DA1" w:rsidRDefault="00E62234" w:rsidP="00D36958">
            <w:pPr>
              <w:widowControl w:val="0"/>
              <w:autoSpaceDE w:val="0"/>
              <w:autoSpaceDN w:val="0"/>
              <w:adjustRightInd w:val="0"/>
              <w:spacing w:line="276" w:lineRule="auto"/>
              <w:rPr>
                <w:rFonts w:ascii="Calibri Light" w:hAnsi="Calibri Light" w:cs="Calibri Light"/>
                <w:sz w:val="22"/>
              </w:rPr>
            </w:pPr>
            <w:r w:rsidRPr="00F90DA1">
              <w:rPr>
                <w:rFonts w:ascii="Calibri Light" w:hAnsi="Calibri Light" w:cs="Calibri Light"/>
                <w:sz w:val="22"/>
              </w:rPr>
              <w:fldChar w:fldCharType="begin">
                <w:ffData>
                  <w:name w:val="Besedilo3"/>
                  <w:enabled/>
                  <w:calcOnExit w:val="0"/>
                  <w:textInput/>
                </w:ffData>
              </w:fldChar>
            </w:r>
            <w:r w:rsidRPr="00F90DA1">
              <w:rPr>
                <w:rFonts w:ascii="Calibri Light" w:hAnsi="Calibri Light" w:cs="Calibri Light"/>
                <w:sz w:val="22"/>
              </w:rPr>
              <w:instrText xml:space="preserve"> FORMTEXT </w:instrText>
            </w:r>
            <w:r w:rsidRPr="00F90DA1">
              <w:rPr>
                <w:rFonts w:ascii="Calibri Light" w:hAnsi="Calibri Light" w:cs="Calibri Light"/>
                <w:sz w:val="22"/>
              </w:rPr>
            </w:r>
            <w:r w:rsidRPr="00F90DA1">
              <w:rPr>
                <w:rFonts w:ascii="Calibri Light" w:hAnsi="Calibri Light" w:cs="Calibri Light"/>
                <w:sz w:val="22"/>
              </w:rPr>
              <w:fldChar w:fldCharType="separate"/>
            </w:r>
            <w:r w:rsidRPr="00F90DA1">
              <w:rPr>
                <w:rFonts w:ascii="Calibri Light" w:eastAsia="MS Mincho" w:hAnsi="Calibri Light" w:cs="Calibri Light"/>
                <w:sz w:val="22"/>
              </w:rPr>
              <w:t> </w:t>
            </w:r>
            <w:r w:rsidRPr="00F90DA1">
              <w:rPr>
                <w:rFonts w:ascii="Calibri Light" w:eastAsia="MS Mincho" w:hAnsi="Calibri Light" w:cs="Calibri Light"/>
                <w:sz w:val="22"/>
              </w:rPr>
              <w:t> </w:t>
            </w:r>
            <w:r w:rsidRPr="00F90DA1">
              <w:rPr>
                <w:rFonts w:ascii="Calibri Light" w:eastAsia="MS Mincho" w:hAnsi="Calibri Light" w:cs="Calibri Light"/>
                <w:sz w:val="22"/>
              </w:rPr>
              <w:t> </w:t>
            </w:r>
            <w:r w:rsidRPr="00F90DA1">
              <w:rPr>
                <w:rFonts w:ascii="Calibri Light" w:eastAsia="MS Mincho" w:hAnsi="Calibri Light" w:cs="Calibri Light"/>
                <w:sz w:val="22"/>
              </w:rPr>
              <w:t> </w:t>
            </w:r>
            <w:r w:rsidRPr="00F90DA1">
              <w:rPr>
                <w:rFonts w:ascii="Calibri Light" w:eastAsia="MS Mincho" w:hAnsi="Calibri Light" w:cs="Calibri Light"/>
                <w:sz w:val="22"/>
              </w:rPr>
              <w:t> </w:t>
            </w:r>
            <w:r w:rsidRPr="00F90DA1">
              <w:rPr>
                <w:rFonts w:ascii="Calibri Light" w:hAnsi="Calibri Light" w:cs="Calibri Light"/>
                <w:sz w:val="22"/>
              </w:rPr>
              <w:fldChar w:fldCharType="end"/>
            </w:r>
          </w:p>
        </w:tc>
      </w:tr>
    </w:tbl>
    <w:p w14:paraId="6EA6C91A" w14:textId="0F7DDBF7" w:rsidR="00E62234" w:rsidRPr="00F90DA1" w:rsidRDefault="00E62234" w:rsidP="00E32CEE">
      <w:pPr>
        <w:widowControl w:val="0"/>
        <w:autoSpaceDE w:val="0"/>
        <w:autoSpaceDN w:val="0"/>
        <w:adjustRightInd w:val="0"/>
        <w:spacing w:after="2" w:line="276" w:lineRule="auto"/>
        <w:rPr>
          <w:rFonts w:ascii="Calibri Light" w:hAnsi="Calibri Light" w:cs="Calibri Light"/>
          <w:sz w:val="22"/>
          <w:szCs w:val="22"/>
        </w:rPr>
      </w:pPr>
    </w:p>
    <w:p w14:paraId="6A6C4D66" w14:textId="77777777" w:rsidR="00E62234" w:rsidRPr="00F90DA1" w:rsidRDefault="00E62234" w:rsidP="00E32CEE">
      <w:pPr>
        <w:widowControl w:val="0"/>
        <w:autoSpaceDE w:val="0"/>
        <w:autoSpaceDN w:val="0"/>
        <w:adjustRightInd w:val="0"/>
        <w:spacing w:after="2" w:line="276" w:lineRule="auto"/>
        <w:rPr>
          <w:rFonts w:ascii="Calibri Light" w:hAnsi="Calibri Light" w:cs="Calibri Light"/>
          <w:sz w:val="22"/>
          <w:szCs w:val="22"/>
        </w:rPr>
      </w:pPr>
    </w:p>
    <w:p w14:paraId="61D3842A" w14:textId="77777777" w:rsidR="00E62234" w:rsidRPr="00F90DA1" w:rsidRDefault="00E62234" w:rsidP="00E32CEE">
      <w:pPr>
        <w:widowControl w:val="0"/>
        <w:autoSpaceDE w:val="0"/>
        <w:autoSpaceDN w:val="0"/>
        <w:adjustRightInd w:val="0"/>
        <w:spacing w:after="2" w:line="276" w:lineRule="auto"/>
        <w:rPr>
          <w:rFonts w:ascii="Calibri Light" w:hAnsi="Calibri Light" w:cs="Calibri Light"/>
          <w:sz w:val="22"/>
          <w:szCs w:val="22"/>
        </w:rPr>
      </w:pPr>
    </w:p>
    <w:p w14:paraId="0A71DE83" w14:textId="4436C3A9" w:rsidR="00C80CE2" w:rsidRPr="00F90DA1" w:rsidRDefault="00E62234" w:rsidP="00E62234">
      <w:pPr>
        <w:jc w:val="center"/>
        <w:rPr>
          <w:rFonts w:ascii="Calibri Light" w:hAnsi="Calibri Light" w:cs="Calibri Light"/>
          <w:b/>
          <w:bCs/>
          <w:sz w:val="28"/>
          <w:szCs w:val="28"/>
          <w:u w:val="single"/>
        </w:rPr>
      </w:pPr>
      <w:r w:rsidRPr="00F90DA1">
        <w:rPr>
          <w:rFonts w:ascii="Calibri Light" w:hAnsi="Calibri Light" w:cs="Calibri Light"/>
          <w:b/>
          <w:bCs/>
          <w:sz w:val="28"/>
          <w:szCs w:val="28"/>
          <w:u w:val="single"/>
        </w:rPr>
        <w:t>V. Vsebinski koncept vloge</w:t>
      </w:r>
    </w:p>
    <w:p w14:paraId="2712FFDC" w14:textId="1EEE6C4C" w:rsidR="00C80CE2" w:rsidRPr="00F90DA1" w:rsidRDefault="00C80CE2" w:rsidP="00E32CEE">
      <w:pPr>
        <w:widowControl w:val="0"/>
        <w:autoSpaceDE w:val="0"/>
        <w:autoSpaceDN w:val="0"/>
        <w:adjustRightInd w:val="0"/>
        <w:spacing w:after="2" w:line="276" w:lineRule="auto"/>
        <w:rPr>
          <w:rFonts w:ascii="Calibri Light" w:hAnsi="Calibri Light" w:cs="Calibri Light"/>
          <w:sz w:val="22"/>
          <w:szCs w:val="22"/>
        </w:rPr>
      </w:pPr>
    </w:p>
    <w:p w14:paraId="530591D2" w14:textId="77777777" w:rsidR="00E21BE6" w:rsidRPr="00F90DA1" w:rsidRDefault="00E21BE6" w:rsidP="00E21BE6">
      <w:pPr>
        <w:widowControl w:val="0"/>
        <w:autoSpaceDE w:val="0"/>
        <w:autoSpaceDN w:val="0"/>
        <w:adjustRightInd w:val="0"/>
        <w:spacing w:after="2" w:line="276" w:lineRule="auto"/>
        <w:rPr>
          <w:rFonts w:ascii="Calibri Light" w:hAnsi="Calibri Light" w:cs="Calibri Light"/>
          <w:sz w:val="22"/>
          <w:szCs w:val="22"/>
        </w:rPr>
      </w:pPr>
    </w:p>
    <w:p w14:paraId="1BC7143B" w14:textId="05943830" w:rsidR="00FC791D" w:rsidRPr="00F90DA1" w:rsidRDefault="00E21BE6" w:rsidP="00E32CEE">
      <w:pPr>
        <w:widowControl w:val="0"/>
        <w:autoSpaceDE w:val="0"/>
        <w:autoSpaceDN w:val="0"/>
        <w:adjustRightInd w:val="0"/>
        <w:spacing w:line="276" w:lineRule="auto"/>
        <w:rPr>
          <w:rFonts w:ascii="Calibri Light" w:hAnsi="Calibri Light" w:cs="Calibri Light"/>
          <w:b/>
          <w:sz w:val="22"/>
          <w:szCs w:val="22"/>
        </w:rPr>
      </w:pPr>
      <w:r w:rsidRPr="00F90DA1">
        <w:rPr>
          <w:rFonts w:ascii="Calibri Light" w:hAnsi="Calibri Light" w:cs="Calibri Light"/>
          <w:b/>
          <w:sz w:val="22"/>
          <w:szCs w:val="22"/>
        </w:rPr>
        <w:t>5.</w:t>
      </w:r>
      <w:r w:rsidR="00E62234" w:rsidRPr="00F90DA1">
        <w:rPr>
          <w:rFonts w:ascii="Calibri Light" w:hAnsi="Calibri Light" w:cs="Calibri Light"/>
          <w:b/>
          <w:sz w:val="22"/>
          <w:szCs w:val="22"/>
        </w:rPr>
        <w:t>a.</w:t>
      </w:r>
      <w:r w:rsidRPr="00F90DA1">
        <w:rPr>
          <w:rFonts w:ascii="Calibri Light" w:hAnsi="Calibri Light" w:cs="Calibri Light"/>
          <w:b/>
          <w:sz w:val="22"/>
          <w:szCs w:val="22"/>
        </w:rPr>
        <w:t xml:space="preserve"> Vsebinski k</w:t>
      </w:r>
      <w:r w:rsidR="00FC791D" w:rsidRPr="00F90DA1">
        <w:rPr>
          <w:rFonts w:ascii="Calibri Light" w:hAnsi="Calibri Light" w:cs="Calibri Light"/>
          <w:b/>
          <w:sz w:val="22"/>
          <w:szCs w:val="22"/>
        </w:rPr>
        <w:t>oncept predlaganega dela, raziskave ali izobraževanja, ki je predmet vloge prijavitelja na razpi</w:t>
      </w:r>
      <w:r w:rsidR="000A71C7" w:rsidRPr="00F90DA1">
        <w:rPr>
          <w:rFonts w:ascii="Calibri Light" w:hAnsi="Calibri Light" w:cs="Calibri Light"/>
          <w:b/>
          <w:sz w:val="22"/>
          <w:szCs w:val="22"/>
        </w:rPr>
        <w:t>s</w:t>
      </w:r>
      <w:r w:rsidR="00DF52CC" w:rsidRPr="00F90DA1">
        <w:rPr>
          <w:rFonts w:ascii="Calibri Light" w:hAnsi="Calibri Light" w:cs="Calibri Light"/>
          <w:b/>
          <w:sz w:val="22"/>
          <w:szCs w:val="22"/>
        </w:rPr>
        <w:t xml:space="preserve">. Pri izpolnjevanju vlogo upoštevajte namen štipendije za katero kandidirate. </w:t>
      </w:r>
    </w:p>
    <w:p w14:paraId="4F5F1494" w14:textId="703EEE33" w:rsidR="00B343BB" w:rsidRPr="00F90DA1" w:rsidRDefault="00B343BB" w:rsidP="00E32CEE">
      <w:pPr>
        <w:widowControl w:val="0"/>
        <w:autoSpaceDE w:val="0"/>
        <w:autoSpaceDN w:val="0"/>
        <w:adjustRightInd w:val="0"/>
        <w:spacing w:line="276" w:lineRule="auto"/>
        <w:rPr>
          <w:rFonts w:ascii="Calibri Light" w:hAnsi="Calibri Light" w:cs="Calibri Light"/>
          <w:sz w:val="22"/>
          <w:szCs w:val="22"/>
        </w:rPr>
      </w:pPr>
      <w:r w:rsidRPr="00F90DA1">
        <w:rPr>
          <w:rFonts w:ascii="Calibri Light" w:hAnsi="Calibri Light" w:cs="Calibri Light"/>
          <w:sz w:val="22"/>
          <w:szCs w:val="22"/>
        </w:rPr>
        <w:t>(največ 2000 znakov)</w:t>
      </w:r>
    </w:p>
    <w:p w14:paraId="1B66130F" w14:textId="77777777" w:rsidR="00B343BB" w:rsidRPr="00F90DA1" w:rsidRDefault="00B343BB" w:rsidP="00E32CEE">
      <w:pPr>
        <w:widowControl w:val="0"/>
        <w:autoSpaceDE w:val="0"/>
        <w:autoSpaceDN w:val="0"/>
        <w:adjustRightInd w:val="0"/>
        <w:spacing w:line="276" w:lineRule="auto"/>
        <w:rPr>
          <w:rFonts w:ascii="Calibri Light" w:hAnsi="Calibri Light" w:cs="Calibri Light"/>
          <w:sz w:val="22"/>
          <w:szCs w:val="22"/>
        </w:rPr>
      </w:pPr>
    </w:p>
    <w:tbl>
      <w:tblPr>
        <w:tblStyle w:val="Tabelamrea"/>
        <w:tblW w:w="0" w:type="auto"/>
        <w:jc w:val="center"/>
        <w:tblLook w:val="04A0" w:firstRow="1" w:lastRow="0" w:firstColumn="1" w:lastColumn="0" w:noHBand="0" w:noVBand="1"/>
      </w:tblPr>
      <w:tblGrid>
        <w:gridCol w:w="9616"/>
      </w:tblGrid>
      <w:tr w:rsidR="00B343BB" w:rsidRPr="00F90DA1" w14:paraId="345FC324" w14:textId="77777777" w:rsidTr="00676F1E">
        <w:trPr>
          <w:trHeight w:val="3206"/>
          <w:jc w:val="center"/>
        </w:trPr>
        <w:tc>
          <w:tcPr>
            <w:tcW w:w="9616" w:type="dxa"/>
          </w:tcPr>
          <w:p w14:paraId="35F5DE59" w14:textId="5FF94926" w:rsidR="00B343BB" w:rsidRPr="00F90DA1" w:rsidRDefault="006C638A" w:rsidP="00E32CEE">
            <w:pPr>
              <w:widowControl w:val="0"/>
              <w:autoSpaceDE w:val="0"/>
              <w:autoSpaceDN w:val="0"/>
              <w:adjustRightInd w:val="0"/>
              <w:spacing w:line="276" w:lineRule="auto"/>
              <w:rPr>
                <w:rFonts w:ascii="Calibri Light" w:hAnsi="Calibri Light" w:cs="Calibri Light"/>
                <w:sz w:val="22"/>
              </w:rPr>
            </w:pPr>
            <w:r w:rsidRPr="00F90DA1">
              <w:rPr>
                <w:rFonts w:ascii="Calibri Light" w:hAnsi="Calibri Light" w:cs="Calibri Light"/>
                <w:sz w:val="22"/>
              </w:rPr>
              <w:lastRenderedPageBreak/>
              <w:fldChar w:fldCharType="begin">
                <w:ffData>
                  <w:name w:val="Besedilo3"/>
                  <w:enabled/>
                  <w:calcOnExit w:val="0"/>
                  <w:textInput/>
                </w:ffData>
              </w:fldChar>
            </w:r>
            <w:r w:rsidRPr="00F90DA1">
              <w:rPr>
                <w:rFonts w:ascii="Calibri Light" w:hAnsi="Calibri Light" w:cs="Calibri Light"/>
                <w:sz w:val="22"/>
              </w:rPr>
              <w:instrText xml:space="preserve"> FORMTEXT </w:instrText>
            </w:r>
            <w:r w:rsidRPr="00F90DA1">
              <w:rPr>
                <w:rFonts w:ascii="Calibri Light" w:hAnsi="Calibri Light" w:cs="Calibri Light"/>
                <w:sz w:val="22"/>
              </w:rPr>
            </w:r>
            <w:r w:rsidRPr="00F90DA1">
              <w:rPr>
                <w:rFonts w:ascii="Calibri Light" w:hAnsi="Calibri Light" w:cs="Calibri Light"/>
                <w:sz w:val="22"/>
              </w:rPr>
              <w:fldChar w:fldCharType="separate"/>
            </w:r>
            <w:r w:rsidRPr="00F90DA1">
              <w:rPr>
                <w:rFonts w:ascii="Calibri Light" w:eastAsia="MS Mincho" w:hAnsi="Calibri Light" w:cs="Calibri Light"/>
                <w:sz w:val="22"/>
              </w:rPr>
              <w:t> </w:t>
            </w:r>
            <w:r w:rsidRPr="00F90DA1">
              <w:rPr>
                <w:rFonts w:ascii="Calibri Light" w:eastAsia="MS Mincho" w:hAnsi="Calibri Light" w:cs="Calibri Light"/>
                <w:sz w:val="22"/>
              </w:rPr>
              <w:t> </w:t>
            </w:r>
            <w:r w:rsidRPr="00F90DA1">
              <w:rPr>
                <w:rFonts w:ascii="Calibri Light" w:eastAsia="MS Mincho" w:hAnsi="Calibri Light" w:cs="Calibri Light"/>
                <w:sz w:val="22"/>
              </w:rPr>
              <w:t> </w:t>
            </w:r>
            <w:r w:rsidRPr="00F90DA1">
              <w:rPr>
                <w:rFonts w:ascii="Calibri Light" w:eastAsia="MS Mincho" w:hAnsi="Calibri Light" w:cs="Calibri Light"/>
                <w:sz w:val="22"/>
              </w:rPr>
              <w:t> </w:t>
            </w:r>
            <w:r w:rsidRPr="00F90DA1">
              <w:rPr>
                <w:rFonts w:ascii="Calibri Light" w:eastAsia="MS Mincho" w:hAnsi="Calibri Light" w:cs="Calibri Light"/>
                <w:sz w:val="22"/>
              </w:rPr>
              <w:t> </w:t>
            </w:r>
            <w:r w:rsidRPr="00F90DA1">
              <w:rPr>
                <w:rFonts w:ascii="Calibri Light" w:hAnsi="Calibri Light" w:cs="Calibri Light"/>
                <w:sz w:val="22"/>
              </w:rPr>
              <w:fldChar w:fldCharType="end"/>
            </w:r>
          </w:p>
        </w:tc>
      </w:tr>
    </w:tbl>
    <w:p w14:paraId="58CE0881" w14:textId="77777777" w:rsidR="00B343BB" w:rsidRPr="00F90DA1" w:rsidRDefault="00B343BB" w:rsidP="00E32CEE">
      <w:pPr>
        <w:widowControl w:val="0"/>
        <w:autoSpaceDE w:val="0"/>
        <w:autoSpaceDN w:val="0"/>
        <w:adjustRightInd w:val="0"/>
        <w:spacing w:line="276" w:lineRule="auto"/>
        <w:rPr>
          <w:rFonts w:ascii="Calibri Light" w:hAnsi="Calibri Light" w:cs="Calibri Light"/>
          <w:sz w:val="22"/>
          <w:szCs w:val="22"/>
        </w:rPr>
      </w:pPr>
    </w:p>
    <w:p w14:paraId="73292131" w14:textId="574D6803" w:rsidR="00B343BB" w:rsidRPr="00F90DA1" w:rsidRDefault="00AF08F0" w:rsidP="00E32CEE">
      <w:pPr>
        <w:widowControl w:val="0"/>
        <w:autoSpaceDE w:val="0"/>
        <w:autoSpaceDN w:val="0"/>
        <w:adjustRightInd w:val="0"/>
        <w:spacing w:line="276" w:lineRule="auto"/>
        <w:rPr>
          <w:rFonts w:ascii="Calibri Light" w:hAnsi="Calibri Light" w:cs="Calibri Light"/>
          <w:b/>
          <w:sz w:val="22"/>
          <w:szCs w:val="22"/>
        </w:rPr>
      </w:pPr>
      <w:r w:rsidRPr="00F90DA1">
        <w:rPr>
          <w:rFonts w:ascii="Calibri Light" w:hAnsi="Calibri Light" w:cs="Calibri Light"/>
          <w:b/>
          <w:sz w:val="22"/>
          <w:szCs w:val="22"/>
        </w:rPr>
        <w:t xml:space="preserve">OBVEZNE </w:t>
      </w:r>
      <w:r w:rsidR="00154DD5" w:rsidRPr="00F90DA1">
        <w:rPr>
          <w:rFonts w:ascii="Calibri Light" w:hAnsi="Calibri Light" w:cs="Calibri Light"/>
          <w:b/>
          <w:sz w:val="22"/>
          <w:szCs w:val="22"/>
        </w:rPr>
        <w:t>PRILOGE</w:t>
      </w:r>
      <w:r w:rsidR="00B549D3" w:rsidRPr="00F90DA1">
        <w:rPr>
          <w:rFonts w:ascii="Calibri Light" w:hAnsi="Calibri Light" w:cs="Calibri Light"/>
          <w:b/>
          <w:sz w:val="22"/>
          <w:szCs w:val="22"/>
        </w:rPr>
        <w:t>:</w:t>
      </w:r>
    </w:p>
    <w:p w14:paraId="4D85FF99" w14:textId="75B8ACFB" w:rsidR="006E60BD" w:rsidRPr="00F90DA1" w:rsidRDefault="00D36958" w:rsidP="005E08FE">
      <w:pPr>
        <w:pStyle w:val="xmsonormal"/>
        <w:numPr>
          <w:ilvl w:val="0"/>
          <w:numId w:val="38"/>
        </w:numPr>
        <w:spacing w:line="276" w:lineRule="auto"/>
        <w:jc w:val="both"/>
        <w:rPr>
          <w:rFonts w:ascii="Calibri Light" w:eastAsia="Times New Roman" w:hAnsi="Calibri Light" w:cs="Calibri Light"/>
        </w:rPr>
      </w:pPr>
      <w:r w:rsidRPr="00F90DA1">
        <w:rPr>
          <w:rFonts w:ascii="Calibri Light" w:eastAsia="Calibri" w:hAnsi="Calibri Light" w:cs="Calibri Light"/>
        </w:rPr>
        <w:t xml:space="preserve">oštevilčene </w:t>
      </w:r>
      <w:r w:rsidR="005E08FE" w:rsidRPr="00F90DA1">
        <w:rPr>
          <w:rFonts w:ascii="Calibri Light" w:eastAsia="Calibri" w:hAnsi="Calibri Light" w:cs="Calibri Light"/>
        </w:rPr>
        <w:t>f</w:t>
      </w:r>
      <w:r w:rsidR="005E08FE" w:rsidRPr="00F90DA1">
        <w:rPr>
          <w:rFonts w:ascii="Calibri Light" w:hAnsi="Calibri Light" w:cs="Calibri Light"/>
        </w:rPr>
        <w:t>otokopije</w:t>
      </w:r>
      <w:r w:rsidRPr="00F90DA1">
        <w:rPr>
          <w:rFonts w:ascii="Calibri Light" w:hAnsi="Calibri Light" w:cs="Calibri Light"/>
        </w:rPr>
        <w:t xml:space="preserve"> referenc, ki jih </w:t>
      </w:r>
      <w:r w:rsidR="00C33D8B" w:rsidRPr="00F90DA1">
        <w:rPr>
          <w:rFonts w:ascii="Calibri Light" w:hAnsi="Calibri Light" w:cs="Calibri Light"/>
        </w:rPr>
        <w:t xml:space="preserve">navajate / </w:t>
      </w:r>
      <w:r w:rsidRPr="00F90DA1">
        <w:rPr>
          <w:rFonts w:ascii="Calibri Light" w:hAnsi="Calibri Light" w:cs="Calibri Light"/>
        </w:rPr>
        <w:t xml:space="preserve">uveljavljate v prijavnem </w:t>
      </w:r>
      <w:r w:rsidR="006E60BD" w:rsidRPr="00F90DA1">
        <w:rPr>
          <w:rFonts w:ascii="Calibri Light" w:hAnsi="Calibri Light" w:cs="Calibri Light"/>
        </w:rPr>
        <w:t>obrazcu:</w:t>
      </w:r>
    </w:p>
    <w:p w14:paraId="0EEA20BD" w14:textId="70F2BBC9" w:rsidR="00D36958" w:rsidRPr="00F90DA1" w:rsidRDefault="00D36958" w:rsidP="006E60BD">
      <w:pPr>
        <w:pStyle w:val="xmsonormal"/>
        <w:spacing w:line="276" w:lineRule="auto"/>
        <w:jc w:val="both"/>
        <w:rPr>
          <w:rFonts w:ascii="Calibri Light" w:eastAsia="Times New Roman" w:hAnsi="Calibri Light" w:cs="Calibri Light"/>
        </w:rPr>
      </w:pPr>
    </w:p>
    <w:p w14:paraId="39451E54" w14:textId="0F168886" w:rsidR="006252E7" w:rsidRPr="00F90DA1" w:rsidRDefault="006E60BD" w:rsidP="00E32CEE">
      <w:pPr>
        <w:widowControl w:val="0"/>
        <w:autoSpaceDE w:val="0"/>
        <w:autoSpaceDN w:val="0"/>
        <w:adjustRightInd w:val="0"/>
        <w:spacing w:line="276" w:lineRule="auto"/>
        <w:rPr>
          <w:rFonts w:ascii="Calibri Light" w:hAnsi="Calibri Light" w:cs="Calibri Light"/>
          <w:b/>
          <w:sz w:val="22"/>
          <w:szCs w:val="22"/>
        </w:rPr>
      </w:pPr>
      <w:r w:rsidRPr="00F90DA1">
        <w:rPr>
          <w:rFonts w:ascii="Calibri Light" w:hAnsi="Calibri Light" w:cs="Calibri Light"/>
          <w:b/>
          <w:sz w:val="22"/>
          <w:szCs w:val="22"/>
        </w:rPr>
        <w:t>Seznam prilog (oštevilčenih fotokopij referenc)</w:t>
      </w:r>
      <w:r w:rsidR="00CC2899" w:rsidRPr="00F90DA1">
        <w:rPr>
          <w:rFonts w:ascii="Calibri Light" w:hAnsi="Calibri Light" w:cs="Calibri Light"/>
          <w:b/>
          <w:sz w:val="22"/>
          <w:szCs w:val="22"/>
        </w:rPr>
        <w:t>. Spodaj navedene številke se morajo ujemati s številkami prilog, ki ste jih vpisali v posameznih tabelah obrazca</w:t>
      </w:r>
      <w:r w:rsidRPr="00F90DA1">
        <w:rPr>
          <w:rFonts w:ascii="Calibri Light" w:hAnsi="Calibri Light" w:cs="Calibri Light"/>
          <w:b/>
          <w:sz w:val="22"/>
          <w:szCs w:val="22"/>
        </w:rPr>
        <w:t>:</w:t>
      </w:r>
    </w:p>
    <w:p w14:paraId="3E5DD7A6" w14:textId="4CA1A554" w:rsidR="006E60BD" w:rsidRPr="00F90DA1" w:rsidRDefault="006E60BD" w:rsidP="00E32CEE">
      <w:pPr>
        <w:widowControl w:val="0"/>
        <w:autoSpaceDE w:val="0"/>
        <w:autoSpaceDN w:val="0"/>
        <w:adjustRightInd w:val="0"/>
        <w:spacing w:line="276" w:lineRule="auto"/>
        <w:rPr>
          <w:rFonts w:ascii="Calibri Light" w:hAnsi="Calibri Light" w:cs="Calibri Light"/>
          <w:b/>
          <w:sz w:val="22"/>
          <w:szCs w:val="22"/>
        </w:rPr>
      </w:pPr>
      <w:r w:rsidRPr="00F90DA1">
        <w:rPr>
          <w:rFonts w:ascii="Calibri Light" w:hAnsi="Calibri Light" w:cs="Calibri Light"/>
          <w:b/>
          <w:sz w:val="22"/>
          <w:szCs w:val="22"/>
        </w:rPr>
        <w:t>1.</w:t>
      </w:r>
    </w:p>
    <w:p w14:paraId="70505BE2" w14:textId="650F3B72" w:rsidR="006E60BD" w:rsidRPr="00F90DA1" w:rsidRDefault="006E60BD" w:rsidP="00E32CEE">
      <w:pPr>
        <w:widowControl w:val="0"/>
        <w:autoSpaceDE w:val="0"/>
        <w:autoSpaceDN w:val="0"/>
        <w:adjustRightInd w:val="0"/>
        <w:spacing w:line="276" w:lineRule="auto"/>
        <w:rPr>
          <w:rFonts w:ascii="Calibri Light" w:hAnsi="Calibri Light" w:cs="Calibri Light"/>
          <w:b/>
          <w:sz w:val="22"/>
          <w:szCs w:val="22"/>
        </w:rPr>
      </w:pPr>
      <w:r w:rsidRPr="00F90DA1">
        <w:rPr>
          <w:rFonts w:ascii="Calibri Light" w:hAnsi="Calibri Light" w:cs="Calibri Light"/>
          <w:b/>
          <w:sz w:val="22"/>
          <w:szCs w:val="22"/>
        </w:rPr>
        <w:t>2.</w:t>
      </w:r>
    </w:p>
    <w:p w14:paraId="146866F3" w14:textId="00013265" w:rsidR="006E60BD" w:rsidRPr="00F90DA1" w:rsidRDefault="006E60BD" w:rsidP="00E32CEE">
      <w:pPr>
        <w:widowControl w:val="0"/>
        <w:autoSpaceDE w:val="0"/>
        <w:autoSpaceDN w:val="0"/>
        <w:adjustRightInd w:val="0"/>
        <w:spacing w:line="276" w:lineRule="auto"/>
        <w:rPr>
          <w:rFonts w:ascii="Calibri Light" w:hAnsi="Calibri Light" w:cs="Calibri Light"/>
          <w:b/>
          <w:sz w:val="22"/>
          <w:szCs w:val="22"/>
        </w:rPr>
      </w:pPr>
      <w:r w:rsidRPr="00F90DA1">
        <w:rPr>
          <w:rFonts w:ascii="Calibri Light" w:hAnsi="Calibri Light" w:cs="Calibri Light"/>
          <w:b/>
          <w:sz w:val="22"/>
          <w:szCs w:val="22"/>
        </w:rPr>
        <w:t>3.</w:t>
      </w:r>
    </w:p>
    <w:p w14:paraId="48F6FF91" w14:textId="4A441AE4" w:rsidR="006E60BD" w:rsidRPr="00F90DA1" w:rsidRDefault="006E60BD" w:rsidP="00E32CEE">
      <w:pPr>
        <w:widowControl w:val="0"/>
        <w:autoSpaceDE w:val="0"/>
        <w:autoSpaceDN w:val="0"/>
        <w:adjustRightInd w:val="0"/>
        <w:spacing w:line="276" w:lineRule="auto"/>
        <w:rPr>
          <w:rFonts w:ascii="Calibri Light" w:hAnsi="Calibri Light" w:cs="Calibri Light"/>
          <w:b/>
          <w:sz w:val="22"/>
          <w:szCs w:val="22"/>
        </w:rPr>
      </w:pPr>
      <w:r w:rsidRPr="00F90DA1">
        <w:rPr>
          <w:rFonts w:ascii="Calibri Light" w:hAnsi="Calibri Light" w:cs="Calibri Light"/>
          <w:b/>
          <w:sz w:val="22"/>
          <w:szCs w:val="22"/>
        </w:rPr>
        <w:t>4.</w:t>
      </w:r>
    </w:p>
    <w:p w14:paraId="31C889B3" w14:textId="3648085D" w:rsidR="006E60BD" w:rsidRPr="00F90DA1" w:rsidRDefault="006E60BD" w:rsidP="00E32CEE">
      <w:pPr>
        <w:widowControl w:val="0"/>
        <w:autoSpaceDE w:val="0"/>
        <w:autoSpaceDN w:val="0"/>
        <w:adjustRightInd w:val="0"/>
        <w:spacing w:line="276" w:lineRule="auto"/>
        <w:rPr>
          <w:rFonts w:ascii="Calibri Light" w:hAnsi="Calibri Light" w:cs="Calibri Light"/>
          <w:b/>
          <w:sz w:val="22"/>
          <w:szCs w:val="22"/>
        </w:rPr>
      </w:pPr>
      <w:r w:rsidRPr="00F90DA1">
        <w:rPr>
          <w:rFonts w:ascii="Calibri Light" w:hAnsi="Calibri Light" w:cs="Calibri Light"/>
          <w:b/>
          <w:sz w:val="22"/>
          <w:szCs w:val="22"/>
        </w:rPr>
        <w:t>.</w:t>
      </w:r>
    </w:p>
    <w:p w14:paraId="0475B886" w14:textId="020E3172" w:rsidR="006E60BD" w:rsidRPr="00F90DA1" w:rsidRDefault="006E60BD" w:rsidP="00E32CEE">
      <w:pPr>
        <w:widowControl w:val="0"/>
        <w:autoSpaceDE w:val="0"/>
        <w:autoSpaceDN w:val="0"/>
        <w:adjustRightInd w:val="0"/>
        <w:spacing w:line="276" w:lineRule="auto"/>
        <w:rPr>
          <w:rFonts w:ascii="Calibri Light" w:hAnsi="Calibri Light" w:cs="Calibri Light"/>
          <w:b/>
          <w:sz w:val="22"/>
          <w:szCs w:val="22"/>
        </w:rPr>
      </w:pPr>
      <w:r w:rsidRPr="00F90DA1">
        <w:rPr>
          <w:rFonts w:ascii="Calibri Light" w:hAnsi="Calibri Light" w:cs="Calibri Light"/>
          <w:b/>
          <w:sz w:val="22"/>
          <w:szCs w:val="22"/>
        </w:rPr>
        <w:t>.</w:t>
      </w:r>
    </w:p>
    <w:p w14:paraId="758B8660" w14:textId="4C430886" w:rsidR="006E60BD" w:rsidRPr="00F90DA1" w:rsidRDefault="006E60BD" w:rsidP="00E32CEE">
      <w:pPr>
        <w:widowControl w:val="0"/>
        <w:autoSpaceDE w:val="0"/>
        <w:autoSpaceDN w:val="0"/>
        <w:adjustRightInd w:val="0"/>
        <w:spacing w:line="276" w:lineRule="auto"/>
        <w:rPr>
          <w:rFonts w:ascii="Calibri Light" w:hAnsi="Calibri Light" w:cs="Calibri Light"/>
          <w:b/>
          <w:sz w:val="22"/>
          <w:szCs w:val="22"/>
        </w:rPr>
      </w:pPr>
      <w:r w:rsidRPr="00F90DA1">
        <w:rPr>
          <w:rFonts w:ascii="Calibri Light" w:hAnsi="Calibri Light" w:cs="Calibri Light"/>
          <w:b/>
          <w:sz w:val="22"/>
          <w:szCs w:val="22"/>
        </w:rPr>
        <w:t>.</w:t>
      </w:r>
    </w:p>
    <w:p w14:paraId="1AF230E6" w14:textId="584A9AF4" w:rsidR="006E60BD" w:rsidRPr="00F90DA1" w:rsidRDefault="006E60BD" w:rsidP="00E32CEE">
      <w:pPr>
        <w:widowControl w:val="0"/>
        <w:autoSpaceDE w:val="0"/>
        <w:autoSpaceDN w:val="0"/>
        <w:adjustRightInd w:val="0"/>
        <w:spacing w:line="276" w:lineRule="auto"/>
        <w:rPr>
          <w:rFonts w:ascii="Calibri Light" w:hAnsi="Calibri Light" w:cs="Calibri Light"/>
          <w:b/>
          <w:sz w:val="22"/>
          <w:szCs w:val="22"/>
        </w:rPr>
      </w:pPr>
    </w:p>
    <w:p w14:paraId="412773B5" w14:textId="218EC444" w:rsidR="006E60BD" w:rsidRPr="00F90DA1" w:rsidRDefault="006E60BD" w:rsidP="00E32CEE">
      <w:pPr>
        <w:widowControl w:val="0"/>
        <w:autoSpaceDE w:val="0"/>
        <w:autoSpaceDN w:val="0"/>
        <w:adjustRightInd w:val="0"/>
        <w:spacing w:line="276" w:lineRule="auto"/>
        <w:rPr>
          <w:rFonts w:ascii="Calibri Light" w:hAnsi="Calibri Light" w:cs="Calibri Light"/>
          <w:b/>
          <w:sz w:val="22"/>
          <w:szCs w:val="22"/>
        </w:rPr>
      </w:pPr>
    </w:p>
    <w:p w14:paraId="7D0C328D" w14:textId="77777777" w:rsidR="006E60BD" w:rsidRPr="00F90DA1" w:rsidRDefault="006E60BD" w:rsidP="00E32CEE">
      <w:pPr>
        <w:widowControl w:val="0"/>
        <w:autoSpaceDE w:val="0"/>
        <w:autoSpaceDN w:val="0"/>
        <w:adjustRightInd w:val="0"/>
        <w:spacing w:line="276" w:lineRule="auto"/>
        <w:rPr>
          <w:rFonts w:ascii="Calibri Light" w:hAnsi="Calibri Light" w:cs="Calibri Light"/>
          <w:b/>
          <w:sz w:val="22"/>
          <w:szCs w:val="22"/>
        </w:rPr>
      </w:pPr>
    </w:p>
    <w:p w14:paraId="2196FE2A" w14:textId="609570D1" w:rsidR="00437782" w:rsidRPr="00F90DA1" w:rsidRDefault="0073655D" w:rsidP="00E32CEE">
      <w:pPr>
        <w:widowControl w:val="0"/>
        <w:spacing w:line="276" w:lineRule="auto"/>
        <w:ind w:right="-32"/>
        <w:rPr>
          <w:rFonts w:ascii="Calibri Light" w:hAnsi="Calibri Light" w:cs="Calibri Light"/>
          <w:b/>
          <w:snapToGrid w:val="0"/>
          <w:sz w:val="22"/>
          <w:szCs w:val="22"/>
        </w:rPr>
      </w:pPr>
      <w:r w:rsidRPr="00F90DA1">
        <w:rPr>
          <w:rFonts w:ascii="Calibri Light" w:hAnsi="Calibri Light" w:cs="Calibri Light"/>
          <w:b/>
          <w:snapToGrid w:val="0"/>
          <w:sz w:val="22"/>
          <w:szCs w:val="22"/>
        </w:rPr>
        <w:t>I</w:t>
      </w:r>
      <w:r w:rsidR="00ED4B7F" w:rsidRPr="00F90DA1">
        <w:rPr>
          <w:rFonts w:ascii="Calibri Light" w:hAnsi="Calibri Light" w:cs="Calibri Light"/>
          <w:b/>
          <w:snapToGrid w:val="0"/>
          <w:sz w:val="22"/>
          <w:szCs w:val="22"/>
        </w:rPr>
        <w:t xml:space="preserve">ZJAVE PRIJAVITELJA </w:t>
      </w:r>
      <w:r w:rsidR="007B0B91" w:rsidRPr="00F90DA1">
        <w:rPr>
          <w:rFonts w:ascii="Calibri Light" w:hAnsi="Calibri Light" w:cs="Calibri Light"/>
          <w:b/>
          <w:snapToGrid w:val="0"/>
          <w:sz w:val="22"/>
          <w:szCs w:val="22"/>
        </w:rPr>
        <w:t xml:space="preserve">O IZPOLNJEVANJU POGOJEV ZA SODELOVANJE NA </w:t>
      </w:r>
      <w:r w:rsidR="006C638A" w:rsidRPr="00F90DA1">
        <w:rPr>
          <w:rFonts w:ascii="Calibri Light" w:hAnsi="Calibri Light" w:cs="Calibri Light"/>
          <w:b/>
          <w:snapToGrid w:val="0"/>
          <w:sz w:val="22"/>
          <w:szCs w:val="22"/>
        </w:rPr>
        <w:t xml:space="preserve">JAVNEM </w:t>
      </w:r>
      <w:r w:rsidR="007B0B91" w:rsidRPr="00F90DA1">
        <w:rPr>
          <w:rFonts w:ascii="Calibri Light" w:hAnsi="Calibri Light" w:cs="Calibri Light"/>
          <w:b/>
          <w:snapToGrid w:val="0"/>
          <w:sz w:val="22"/>
          <w:szCs w:val="22"/>
        </w:rPr>
        <w:t>RAZPISU</w:t>
      </w:r>
      <w:r w:rsidR="006C638A" w:rsidRPr="00F90DA1">
        <w:rPr>
          <w:rFonts w:ascii="Calibri Light" w:hAnsi="Calibri Light" w:cs="Calibri Light"/>
          <w:b/>
          <w:snapToGrid w:val="0"/>
          <w:sz w:val="22"/>
          <w:szCs w:val="22"/>
        </w:rPr>
        <w:t xml:space="preserve"> ZA IZBOR PREJEMNIKOV ŠTIPENDIJ ZA USTVARJALNOST V LETU 20</w:t>
      </w:r>
      <w:r w:rsidR="001E34BD" w:rsidRPr="00F90DA1">
        <w:rPr>
          <w:rFonts w:ascii="Calibri Light" w:hAnsi="Calibri Light" w:cs="Calibri Light"/>
          <w:b/>
          <w:snapToGrid w:val="0"/>
          <w:sz w:val="22"/>
          <w:szCs w:val="22"/>
        </w:rPr>
        <w:t>2</w:t>
      </w:r>
      <w:r w:rsidR="00E62234" w:rsidRPr="00F90DA1">
        <w:rPr>
          <w:rFonts w:ascii="Calibri Light" w:hAnsi="Calibri Light" w:cs="Calibri Light"/>
          <w:b/>
          <w:snapToGrid w:val="0"/>
          <w:sz w:val="22"/>
          <w:szCs w:val="22"/>
        </w:rPr>
        <w:t>1</w:t>
      </w:r>
      <w:r w:rsidR="006C638A" w:rsidRPr="00F90DA1">
        <w:rPr>
          <w:rFonts w:ascii="Calibri Light" w:hAnsi="Calibri Light" w:cs="Calibri Light"/>
          <w:b/>
          <w:snapToGrid w:val="0"/>
          <w:sz w:val="22"/>
          <w:szCs w:val="22"/>
        </w:rPr>
        <w:t xml:space="preserve">, PODROČJE </w:t>
      </w:r>
      <w:r w:rsidR="00FC791D" w:rsidRPr="00F90DA1">
        <w:rPr>
          <w:rFonts w:ascii="Calibri Light" w:hAnsi="Calibri Light" w:cs="Calibri Light"/>
          <w:b/>
          <w:snapToGrid w:val="0"/>
          <w:sz w:val="22"/>
          <w:szCs w:val="22"/>
        </w:rPr>
        <w:t xml:space="preserve">LEPOSLOVJA – </w:t>
      </w:r>
      <w:r w:rsidR="00FC791D" w:rsidRPr="00F90DA1">
        <w:rPr>
          <w:rFonts w:ascii="Calibri Light" w:hAnsi="Calibri Light" w:cs="Calibri Light"/>
          <w:b/>
          <w:sz w:val="22"/>
          <w:szCs w:val="22"/>
        </w:rPr>
        <w:t>VRHUNSKI USTVARJALEC</w:t>
      </w:r>
    </w:p>
    <w:p w14:paraId="09B02214" w14:textId="77777777" w:rsidR="003265D7" w:rsidRPr="00F90DA1" w:rsidRDefault="003265D7" w:rsidP="00E32CEE">
      <w:pPr>
        <w:pStyle w:val="Naslov1"/>
        <w:spacing w:line="276" w:lineRule="auto"/>
        <w:rPr>
          <w:rFonts w:ascii="Calibri Light" w:hAnsi="Calibri Light" w:cs="Calibri Light"/>
          <w:bCs w:val="0"/>
          <w:color w:val="auto"/>
          <w:sz w:val="22"/>
          <w:szCs w:val="22"/>
        </w:rPr>
      </w:pPr>
      <w:r w:rsidRPr="00F90DA1">
        <w:rPr>
          <w:rFonts w:ascii="Calibri Light" w:hAnsi="Calibri Light" w:cs="Calibri Light"/>
          <w:color w:val="auto"/>
          <w:sz w:val="22"/>
          <w:szCs w:val="22"/>
        </w:rPr>
        <w:t>Izjavljam:</w:t>
      </w:r>
    </w:p>
    <w:p w14:paraId="4518132F" w14:textId="0B8168D6" w:rsidR="003265D7" w:rsidRPr="00F90DA1" w:rsidRDefault="003265D7" w:rsidP="00E32CEE">
      <w:pPr>
        <w:numPr>
          <w:ilvl w:val="0"/>
          <w:numId w:val="16"/>
        </w:numPr>
        <w:autoSpaceDE w:val="0"/>
        <w:autoSpaceDN w:val="0"/>
        <w:adjustRightInd w:val="0"/>
        <w:spacing w:line="276" w:lineRule="auto"/>
        <w:rPr>
          <w:rFonts w:ascii="Calibri Light" w:hAnsi="Calibri Light" w:cs="Calibri Light"/>
          <w:sz w:val="22"/>
          <w:szCs w:val="22"/>
        </w:rPr>
      </w:pPr>
      <w:r w:rsidRPr="00F90DA1">
        <w:rPr>
          <w:rFonts w:ascii="Calibri Light" w:hAnsi="Calibri Light" w:cs="Calibri Light"/>
          <w:sz w:val="22"/>
          <w:szCs w:val="22"/>
        </w:rPr>
        <w:t xml:space="preserve">da izpolnjujem vse </w:t>
      </w:r>
      <w:r w:rsidR="00154DD5" w:rsidRPr="00F90DA1">
        <w:rPr>
          <w:rFonts w:ascii="Calibri Light" w:hAnsi="Calibri Light" w:cs="Calibri Light"/>
          <w:sz w:val="22"/>
          <w:szCs w:val="22"/>
        </w:rPr>
        <w:t xml:space="preserve">splošne in posebne </w:t>
      </w:r>
      <w:r w:rsidRPr="00F90DA1">
        <w:rPr>
          <w:rFonts w:ascii="Calibri Light" w:hAnsi="Calibri Light" w:cs="Calibri Light"/>
          <w:sz w:val="22"/>
          <w:szCs w:val="22"/>
        </w:rPr>
        <w:t xml:space="preserve">pogoje razpisa na področju </w:t>
      </w:r>
      <w:r w:rsidR="00FC791D" w:rsidRPr="00F90DA1">
        <w:rPr>
          <w:rFonts w:ascii="Calibri Light" w:hAnsi="Calibri Light" w:cs="Calibri Light"/>
          <w:sz w:val="22"/>
          <w:szCs w:val="22"/>
        </w:rPr>
        <w:t>na</w:t>
      </w:r>
      <w:r w:rsidR="00154DD5" w:rsidRPr="00F90DA1">
        <w:rPr>
          <w:rFonts w:ascii="Calibri Light" w:hAnsi="Calibri Light" w:cs="Calibri Light"/>
          <w:sz w:val="22"/>
          <w:szCs w:val="22"/>
        </w:rPr>
        <w:t xml:space="preserve"> področju leposlovja za vrhunske </w:t>
      </w:r>
      <w:r w:rsidR="000A07FE" w:rsidRPr="00F90DA1">
        <w:rPr>
          <w:rFonts w:ascii="Calibri Light" w:hAnsi="Calibri Light" w:cs="Calibri Light"/>
          <w:sz w:val="22"/>
          <w:szCs w:val="22"/>
        </w:rPr>
        <w:t>ustvarjalce</w:t>
      </w:r>
      <w:r w:rsidRPr="00F90DA1">
        <w:rPr>
          <w:rFonts w:ascii="Calibri Light" w:hAnsi="Calibri Light" w:cs="Calibri Light"/>
          <w:sz w:val="22"/>
          <w:szCs w:val="22"/>
        </w:rPr>
        <w:t xml:space="preserve"> </w:t>
      </w:r>
      <w:r w:rsidR="007A5106" w:rsidRPr="00F90DA1">
        <w:rPr>
          <w:rFonts w:ascii="Calibri Light" w:hAnsi="Calibri Light" w:cs="Calibri Light"/>
          <w:sz w:val="22"/>
          <w:szCs w:val="22"/>
        </w:rPr>
        <w:t>JR10–ŠTIPENDIJE–2021</w:t>
      </w:r>
      <w:r w:rsidRPr="00F90DA1">
        <w:rPr>
          <w:rFonts w:ascii="Calibri Light" w:hAnsi="Calibri Light" w:cs="Calibri Light"/>
          <w:sz w:val="22"/>
          <w:szCs w:val="22"/>
        </w:rPr>
        <w:t>;</w:t>
      </w:r>
    </w:p>
    <w:p w14:paraId="47A4DB93" w14:textId="4AF383C4" w:rsidR="003265D7" w:rsidRPr="00F90DA1" w:rsidRDefault="003265D7" w:rsidP="00E32CEE">
      <w:pPr>
        <w:pStyle w:val="Odstavekseznama"/>
        <w:numPr>
          <w:ilvl w:val="0"/>
          <w:numId w:val="16"/>
        </w:numPr>
        <w:autoSpaceDE w:val="0"/>
        <w:autoSpaceDN w:val="0"/>
        <w:adjustRightInd w:val="0"/>
        <w:spacing w:line="276" w:lineRule="auto"/>
        <w:rPr>
          <w:rFonts w:ascii="Calibri Light" w:hAnsi="Calibri Light" w:cs="Calibri Light"/>
          <w:sz w:val="22"/>
          <w:szCs w:val="22"/>
        </w:rPr>
      </w:pPr>
      <w:r w:rsidRPr="00F90DA1">
        <w:rPr>
          <w:rFonts w:ascii="Calibri Light" w:hAnsi="Calibri Light" w:cs="Calibri Light"/>
          <w:sz w:val="22"/>
          <w:szCs w:val="22"/>
        </w:rPr>
        <w:t xml:space="preserve">da sem proučil/-a dokumentacijo javnega razpisa </w:t>
      </w:r>
      <w:r w:rsidR="007A5106" w:rsidRPr="00F90DA1">
        <w:rPr>
          <w:rFonts w:ascii="Calibri Light" w:hAnsi="Calibri Light" w:cs="Calibri Light"/>
          <w:sz w:val="22"/>
          <w:szCs w:val="22"/>
        </w:rPr>
        <w:t>JR10–ŠTIPENDIJE–2021</w:t>
      </w:r>
      <w:r w:rsidRPr="00F90DA1">
        <w:rPr>
          <w:rFonts w:ascii="Calibri Light" w:hAnsi="Calibri Light" w:cs="Calibri Light"/>
          <w:sz w:val="22"/>
          <w:szCs w:val="22"/>
        </w:rPr>
        <w:t xml:space="preserve"> in jo v celoti sprejemam.</w:t>
      </w:r>
    </w:p>
    <w:p w14:paraId="1A8866A7" w14:textId="77777777" w:rsidR="003265D7" w:rsidRPr="00F90DA1" w:rsidRDefault="003265D7" w:rsidP="00E32CEE">
      <w:pPr>
        <w:spacing w:line="276" w:lineRule="auto"/>
        <w:rPr>
          <w:rFonts w:ascii="Calibri Light" w:hAnsi="Calibri Light" w:cs="Calibri Light"/>
          <w:sz w:val="22"/>
          <w:szCs w:val="22"/>
        </w:rPr>
      </w:pPr>
    </w:p>
    <w:p w14:paraId="59167111" w14:textId="77777777" w:rsidR="007602F7" w:rsidRPr="00F90DA1" w:rsidRDefault="007602F7" w:rsidP="00E32CEE">
      <w:pPr>
        <w:spacing w:line="276" w:lineRule="auto"/>
        <w:rPr>
          <w:rFonts w:ascii="Calibri Light" w:hAnsi="Calibri Light" w:cs="Calibri Light"/>
          <w:sz w:val="22"/>
          <w:szCs w:val="22"/>
        </w:rPr>
      </w:pPr>
    </w:p>
    <w:p w14:paraId="599CD222" w14:textId="77777777" w:rsidR="007602F7" w:rsidRPr="00F90DA1" w:rsidRDefault="007602F7" w:rsidP="00E32CEE">
      <w:pPr>
        <w:autoSpaceDE w:val="0"/>
        <w:autoSpaceDN w:val="0"/>
        <w:adjustRightInd w:val="0"/>
        <w:spacing w:line="276" w:lineRule="auto"/>
        <w:ind w:right="-32"/>
        <w:jc w:val="both"/>
        <w:rPr>
          <w:rFonts w:ascii="Calibri Light" w:hAnsi="Calibri Light" w:cs="Calibri Light"/>
          <w:b/>
          <w:bCs/>
          <w:sz w:val="22"/>
          <w:szCs w:val="22"/>
        </w:rPr>
      </w:pPr>
    </w:p>
    <w:p w14:paraId="4B3650BA" w14:textId="3EA1408C" w:rsidR="00ED4B7F" w:rsidRPr="00F90DA1" w:rsidRDefault="00ED4B7F" w:rsidP="00E32CEE">
      <w:pPr>
        <w:tabs>
          <w:tab w:val="left" w:pos="4680"/>
        </w:tabs>
        <w:spacing w:line="276" w:lineRule="auto"/>
        <w:rPr>
          <w:rFonts w:ascii="Calibri Light" w:hAnsi="Calibri Light" w:cs="Calibri Light"/>
          <w:b/>
          <w:sz w:val="22"/>
          <w:szCs w:val="22"/>
        </w:rPr>
      </w:pPr>
      <w:r w:rsidRPr="00F90DA1">
        <w:rPr>
          <w:rFonts w:ascii="Calibri Light" w:hAnsi="Calibri Light" w:cs="Calibri Light"/>
          <w:b/>
          <w:sz w:val="22"/>
          <w:szCs w:val="22"/>
        </w:rPr>
        <w:t xml:space="preserve">Datum: </w:t>
      </w:r>
      <w:r w:rsidRPr="00F90DA1">
        <w:rPr>
          <w:rFonts w:ascii="Calibri Light" w:hAnsi="Calibri Light" w:cs="Calibri Light"/>
          <w:b/>
          <w:sz w:val="22"/>
          <w:szCs w:val="22"/>
        </w:rPr>
        <w:fldChar w:fldCharType="begin">
          <w:ffData>
            <w:name w:val="Besedilo2"/>
            <w:enabled/>
            <w:calcOnExit w:val="0"/>
            <w:textInput/>
          </w:ffData>
        </w:fldChar>
      </w:r>
      <w:r w:rsidRPr="00F90DA1">
        <w:rPr>
          <w:rFonts w:ascii="Calibri Light" w:hAnsi="Calibri Light" w:cs="Calibri Light"/>
          <w:b/>
          <w:sz w:val="22"/>
          <w:szCs w:val="22"/>
        </w:rPr>
        <w:instrText xml:space="preserve"> FORMTEXT </w:instrText>
      </w:r>
      <w:r w:rsidRPr="00F90DA1">
        <w:rPr>
          <w:rFonts w:ascii="Calibri Light" w:hAnsi="Calibri Light" w:cs="Calibri Light"/>
          <w:b/>
          <w:sz w:val="22"/>
          <w:szCs w:val="22"/>
        </w:rPr>
      </w:r>
      <w:r w:rsidRPr="00F90DA1">
        <w:rPr>
          <w:rFonts w:ascii="Calibri Light" w:hAnsi="Calibri Light" w:cs="Calibri Light"/>
          <w:b/>
          <w:sz w:val="22"/>
          <w:szCs w:val="22"/>
        </w:rPr>
        <w:fldChar w:fldCharType="separate"/>
      </w:r>
      <w:r w:rsidRPr="00F90DA1">
        <w:rPr>
          <w:rFonts w:ascii="Calibri Light" w:hAnsi="Calibri Light" w:cs="Calibri Light"/>
          <w:b/>
          <w:noProof/>
          <w:sz w:val="22"/>
          <w:szCs w:val="22"/>
        </w:rPr>
        <w:t> </w:t>
      </w:r>
      <w:r w:rsidRPr="00F90DA1">
        <w:rPr>
          <w:rFonts w:ascii="Calibri Light" w:hAnsi="Calibri Light" w:cs="Calibri Light"/>
          <w:b/>
          <w:noProof/>
          <w:sz w:val="22"/>
          <w:szCs w:val="22"/>
        </w:rPr>
        <w:t> </w:t>
      </w:r>
      <w:r w:rsidRPr="00F90DA1">
        <w:rPr>
          <w:rFonts w:ascii="Calibri Light" w:hAnsi="Calibri Light" w:cs="Calibri Light"/>
          <w:b/>
          <w:noProof/>
          <w:sz w:val="22"/>
          <w:szCs w:val="22"/>
        </w:rPr>
        <w:t> </w:t>
      </w:r>
      <w:r w:rsidRPr="00F90DA1">
        <w:rPr>
          <w:rFonts w:ascii="Calibri Light" w:hAnsi="Calibri Light" w:cs="Calibri Light"/>
          <w:b/>
          <w:noProof/>
          <w:sz w:val="22"/>
          <w:szCs w:val="22"/>
        </w:rPr>
        <w:t> </w:t>
      </w:r>
      <w:r w:rsidRPr="00F90DA1">
        <w:rPr>
          <w:rFonts w:ascii="Calibri Light" w:hAnsi="Calibri Light" w:cs="Calibri Light"/>
          <w:b/>
          <w:noProof/>
          <w:sz w:val="22"/>
          <w:szCs w:val="22"/>
        </w:rPr>
        <w:t> </w:t>
      </w:r>
      <w:r w:rsidRPr="00F90DA1">
        <w:rPr>
          <w:rFonts w:ascii="Calibri Light" w:hAnsi="Calibri Light" w:cs="Calibri Light"/>
          <w:b/>
          <w:sz w:val="22"/>
          <w:szCs w:val="22"/>
        </w:rPr>
        <w:fldChar w:fldCharType="end"/>
      </w:r>
      <w:r w:rsidRPr="00F90DA1">
        <w:rPr>
          <w:rFonts w:ascii="Calibri Light" w:hAnsi="Calibri Light" w:cs="Calibri Light"/>
          <w:b/>
          <w:sz w:val="22"/>
          <w:szCs w:val="22"/>
        </w:rPr>
        <w:tab/>
      </w:r>
      <w:r w:rsidRPr="00F90DA1">
        <w:rPr>
          <w:rFonts w:ascii="Calibri Light" w:hAnsi="Calibri Light" w:cs="Calibri Light"/>
          <w:b/>
          <w:sz w:val="22"/>
          <w:szCs w:val="22"/>
        </w:rPr>
        <w:tab/>
        <w:t xml:space="preserve">Podpis </w:t>
      </w:r>
    </w:p>
    <w:p w14:paraId="7DC3C7E8" w14:textId="77777777" w:rsidR="00ED4B7F" w:rsidRPr="00F90DA1" w:rsidRDefault="00ED4B7F" w:rsidP="00E32CEE">
      <w:pPr>
        <w:tabs>
          <w:tab w:val="left" w:pos="4680"/>
        </w:tabs>
        <w:spacing w:line="276" w:lineRule="auto"/>
        <w:rPr>
          <w:rFonts w:ascii="Calibri Light" w:hAnsi="Calibri Light" w:cs="Calibri Light"/>
          <w:sz w:val="22"/>
          <w:szCs w:val="22"/>
        </w:rPr>
      </w:pPr>
      <w:r w:rsidRPr="00F90DA1">
        <w:rPr>
          <w:rFonts w:ascii="Calibri Light" w:hAnsi="Calibri Light" w:cs="Calibri Light"/>
          <w:b/>
          <w:sz w:val="22"/>
          <w:szCs w:val="22"/>
        </w:rPr>
        <w:tab/>
      </w:r>
      <w:r w:rsidRPr="00F90DA1">
        <w:rPr>
          <w:rFonts w:ascii="Calibri Light" w:hAnsi="Calibri Light" w:cs="Calibri Light"/>
          <w:b/>
          <w:sz w:val="22"/>
          <w:szCs w:val="22"/>
        </w:rPr>
        <w:tab/>
      </w:r>
      <w:r w:rsidRPr="00F90DA1">
        <w:rPr>
          <w:rFonts w:ascii="Calibri Light" w:hAnsi="Calibri Light" w:cs="Calibri Light"/>
          <w:b/>
          <w:sz w:val="22"/>
          <w:szCs w:val="22"/>
        </w:rPr>
        <w:fldChar w:fldCharType="begin">
          <w:ffData>
            <w:name w:val="Besedilo5"/>
            <w:enabled/>
            <w:calcOnExit w:val="0"/>
            <w:textInput/>
          </w:ffData>
        </w:fldChar>
      </w:r>
      <w:r w:rsidRPr="00F90DA1">
        <w:rPr>
          <w:rFonts w:ascii="Calibri Light" w:hAnsi="Calibri Light" w:cs="Calibri Light"/>
          <w:b/>
          <w:sz w:val="22"/>
          <w:szCs w:val="22"/>
        </w:rPr>
        <w:instrText xml:space="preserve"> FORMTEXT </w:instrText>
      </w:r>
      <w:r w:rsidRPr="00F90DA1">
        <w:rPr>
          <w:rFonts w:ascii="Calibri Light" w:hAnsi="Calibri Light" w:cs="Calibri Light"/>
          <w:b/>
          <w:sz w:val="22"/>
          <w:szCs w:val="22"/>
        </w:rPr>
      </w:r>
      <w:r w:rsidRPr="00F90DA1">
        <w:rPr>
          <w:rFonts w:ascii="Calibri Light" w:hAnsi="Calibri Light" w:cs="Calibri Light"/>
          <w:b/>
          <w:sz w:val="22"/>
          <w:szCs w:val="22"/>
        </w:rPr>
        <w:fldChar w:fldCharType="separate"/>
      </w:r>
      <w:r w:rsidRPr="00F90DA1">
        <w:rPr>
          <w:rFonts w:ascii="Calibri Light" w:hAnsi="Calibri Light" w:cs="Calibri Light"/>
          <w:b/>
          <w:noProof/>
          <w:sz w:val="22"/>
          <w:szCs w:val="22"/>
        </w:rPr>
        <w:t> </w:t>
      </w:r>
      <w:r w:rsidRPr="00F90DA1">
        <w:rPr>
          <w:rFonts w:ascii="Calibri Light" w:hAnsi="Calibri Light" w:cs="Calibri Light"/>
          <w:b/>
          <w:noProof/>
          <w:sz w:val="22"/>
          <w:szCs w:val="22"/>
        </w:rPr>
        <w:t> </w:t>
      </w:r>
      <w:r w:rsidRPr="00F90DA1">
        <w:rPr>
          <w:rFonts w:ascii="Calibri Light" w:hAnsi="Calibri Light" w:cs="Calibri Light"/>
          <w:b/>
          <w:noProof/>
          <w:sz w:val="22"/>
          <w:szCs w:val="22"/>
        </w:rPr>
        <w:t> </w:t>
      </w:r>
      <w:r w:rsidRPr="00F90DA1">
        <w:rPr>
          <w:rFonts w:ascii="Calibri Light" w:hAnsi="Calibri Light" w:cs="Calibri Light"/>
          <w:b/>
          <w:noProof/>
          <w:sz w:val="22"/>
          <w:szCs w:val="22"/>
        </w:rPr>
        <w:t> </w:t>
      </w:r>
      <w:r w:rsidRPr="00F90DA1">
        <w:rPr>
          <w:rFonts w:ascii="Calibri Light" w:hAnsi="Calibri Light" w:cs="Calibri Light"/>
          <w:b/>
          <w:noProof/>
          <w:sz w:val="22"/>
          <w:szCs w:val="22"/>
        </w:rPr>
        <w:t> </w:t>
      </w:r>
      <w:r w:rsidRPr="00F90DA1">
        <w:rPr>
          <w:rFonts w:ascii="Calibri Light" w:hAnsi="Calibri Light" w:cs="Calibri Light"/>
          <w:b/>
          <w:sz w:val="22"/>
          <w:szCs w:val="22"/>
        </w:rPr>
        <w:fldChar w:fldCharType="end"/>
      </w:r>
    </w:p>
    <w:p w14:paraId="5AD91567" w14:textId="77777777" w:rsidR="00ED4B7F" w:rsidRPr="00F90DA1" w:rsidRDefault="00ED4B7F" w:rsidP="00E32CEE">
      <w:pPr>
        <w:pStyle w:val="Glava"/>
        <w:tabs>
          <w:tab w:val="left" w:pos="708"/>
        </w:tabs>
        <w:spacing w:line="276" w:lineRule="auto"/>
        <w:rPr>
          <w:rFonts w:ascii="Calibri Light" w:hAnsi="Calibri Light" w:cs="Calibri Light"/>
          <w:sz w:val="22"/>
          <w:szCs w:val="22"/>
        </w:rPr>
      </w:pPr>
    </w:p>
    <w:p w14:paraId="3FFA8058" w14:textId="77777777" w:rsidR="00484002" w:rsidRPr="00421B32" w:rsidRDefault="00484002" w:rsidP="00E32CEE">
      <w:pPr>
        <w:autoSpaceDE w:val="0"/>
        <w:autoSpaceDN w:val="0"/>
        <w:adjustRightInd w:val="0"/>
        <w:spacing w:line="276" w:lineRule="auto"/>
        <w:rPr>
          <w:rFonts w:ascii="Calibri Light" w:hAnsi="Calibri Light" w:cs="Calibri Light"/>
          <w:sz w:val="22"/>
          <w:szCs w:val="22"/>
        </w:rPr>
      </w:pPr>
    </w:p>
    <w:p w14:paraId="09520CDE" w14:textId="77777777" w:rsidR="00C3592D" w:rsidRPr="00421B32" w:rsidRDefault="00C3592D" w:rsidP="00E32CEE">
      <w:pPr>
        <w:autoSpaceDE w:val="0"/>
        <w:autoSpaceDN w:val="0"/>
        <w:adjustRightInd w:val="0"/>
        <w:spacing w:line="276" w:lineRule="auto"/>
        <w:rPr>
          <w:rFonts w:ascii="Calibri Light" w:hAnsi="Calibri Light" w:cs="Calibri Light"/>
          <w:sz w:val="22"/>
          <w:szCs w:val="22"/>
        </w:rPr>
      </w:pPr>
    </w:p>
    <w:p w14:paraId="3BA086BB" w14:textId="77777777" w:rsidR="00C3592D" w:rsidRPr="00421B32" w:rsidRDefault="00C3592D" w:rsidP="00E32CEE">
      <w:pPr>
        <w:autoSpaceDE w:val="0"/>
        <w:autoSpaceDN w:val="0"/>
        <w:adjustRightInd w:val="0"/>
        <w:spacing w:line="276" w:lineRule="auto"/>
        <w:rPr>
          <w:rFonts w:ascii="Calibri Light" w:hAnsi="Calibri Light" w:cs="Calibri Light"/>
          <w:sz w:val="22"/>
          <w:szCs w:val="22"/>
        </w:rPr>
      </w:pPr>
    </w:p>
    <w:p w14:paraId="185D7A38" w14:textId="77777777" w:rsidR="00C3592D" w:rsidRPr="00421B32" w:rsidRDefault="00C3592D" w:rsidP="00E32CEE">
      <w:pPr>
        <w:autoSpaceDE w:val="0"/>
        <w:autoSpaceDN w:val="0"/>
        <w:adjustRightInd w:val="0"/>
        <w:spacing w:line="276" w:lineRule="auto"/>
        <w:rPr>
          <w:rFonts w:ascii="Calibri Light" w:hAnsi="Calibri Light" w:cs="Calibri Light"/>
          <w:sz w:val="22"/>
          <w:szCs w:val="22"/>
        </w:rPr>
      </w:pPr>
    </w:p>
    <w:p w14:paraId="5526785B" w14:textId="77777777" w:rsidR="00C3592D" w:rsidRDefault="00C3592D" w:rsidP="00E32CEE">
      <w:pPr>
        <w:autoSpaceDE w:val="0"/>
        <w:autoSpaceDN w:val="0"/>
        <w:adjustRightInd w:val="0"/>
        <w:spacing w:line="276" w:lineRule="auto"/>
        <w:rPr>
          <w:rFonts w:ascii="Calibri Light" w:hAnsi="Calibri Light" w:cs="Calibri Light"/>
          <w:sz w:val="22"/>
          <w:szCs w:val="22"/>
        </w:rPr>
      </w:pPr>
    </w:p>
    <w:p w14:paraId="5F52030E" w14:textId="77777777" w:rsidR="00766776" w:rsidRDefault="00766776" w:rsidP="00E32CEE">
      <w:pPr>
        <w:autoSpaceDE w:val="0"/>
        <w:autoSpaceDN w:val="0"/>
        <w:adjustRightInd w:val="0"/>
        <w:spacing w:line="276" w:lineRule="auto"/>
        <w:rPr>
          <w:rFonts w:ascii="Calibri Light" w:hAnsi="Calibri Light" w:cs="Calibri Light"/>
          <w:sz w:val="22"/>
          <w:szCs w:val="22"/>
        </w:rPr>
      </w:pPr>
    </w:p>
    <w:p w14:paraId="684C08E0" w14:textId="77777777" w:rsidR="00766776" w:rsidRDefault="00766776" w:rsidP="00E32CEE">
      <w:pPr>
        <w:autoSpaceDE w:val="0"/>
        <w:autoSpaceDN w:val="0"/>
        <w:adjustRightInd w:val="0"/>
        <w:spacing w:line="276" w:lineRule="auto"/>
        <w:rPr>
          <w:rFonts w:ascii="Calibri Light" w:hAnsi="Calibri Light" w:cs="Calibri Light"/>
          <w:sz w:val="22"/>
          <w:szCs w:val="22"/>
        </w:rPr>
      </w:pPr>
    </w:p>
    <w:p w14:paraId="47FD5C94" w14:textId="77777777" w:rsidR="00766776" w:rsidRDefault="00766776" w:rsidP="00E32CEE">
      <w:pPr>
        <w:autoSpaceDE w:val="0"/>
        <w:autoSpaceDN w:val="0"/>
        <w:adjustRightInd w:val="0"/>
        <w:spacing w:line="276" w:lineRule="auto"/>
        <w:rPr>
          <w:rFonts w:ascii="Calibri Light" w:hAnsi="Calibri Light" w:cs="Calibri Light"/>
          <w:sz w:val="22"/>
          <w:szCs w:val="22"/>
        </w:rPr>
      </w:pPr>
    </w:p>
    <w:p w14:paraId="5DD5867C" w14:textId="77777777" w:rsidR="00766776" w:rsidRDefault="00766776" w:rsidP="00E32CEE">
      <w:pPr>
        <w:autoSpaceDE w:val="0"/>
        <w:autoSpaceDN w:val="0"/>
        <w:adjustRightInd w:val="0"/>
        <w:spacing w:line="276" w:lineRule="auto"/>
        <w:rPr>
          <w:rFonts w:ascii="Calibri Light" w:hAnsi="Calibri Light" w:cs="Calibri Light"/>
          <w:sz w:val="22"/>
          <w:szCs w:val="22"/>
        </w:rPr>
      </w:pPr>
    </w:p>
    <w:p w14:paraId="1AAF2CDD" w14:textId="77777777" w:rsidR="00FF2008" w:rsidRDefault="00FF2008" w:rsidP="00E32CEE">
      <w:pPr>
        <w:autoSpaceDE w:val="0"/>
        <w:autoSpaceDN w:val="0"/>
        <w:adjustRightInd w:val="0"/>
        <w:spacing w:line="276" w:lineRule="auto"/>
        <w:rPr>
          <w:rFonts w:ascii="Calibri Light" w:hAnsi="Calibri Light" w:cs="Calibri Light"/>
          <w:sz w:val="22"/>
          <w:szCs w:val="22"/>
        </w:rPr>
      </w:pPr>
    </w:p>
    <w:p w14:paraId="4D58EA02" w14:textId="77777777" w:rsidR="00FF2008" w:rsidRDefault="00FF2008" w:rsidP="00E32CEE">
      <w:pPr>
        <w:autoSpaceDE w:val="0"/>
        <w:autoSpaceDN w:val="0"/>
        <w:adjustRightInd w:val="0"/>
        <w:spacing w:line="276" w:lineRule="auto"/>
        <w:rPr>
          <w:rFonts w:ascii="Calibri Light" w:hAnsi="Calibri Light" w:cs="Calibri Light"/>
          <w:sz w:val="22"/>
          <w:szCs w:val="22"/>
        </w:rPr>
      </w:pPr>
    </w:p>
    <w:p w14:paraId="671632C1" w14:textId="77777777" w:rsidR="00FF2008" w:rsidRDefault="00FF2008" w:rsidP="00E32CEE">
      <w:pPr>
        <w:autoSpaceDE w:val="0"/>
        <w:autoSpaceDN w:val="0"/>
        <w:adjustRightInd w:val="0"/>
        <w:spacing w:line="276" w:lineRule="auto"/>
        <w:rPr>
          <w:rFonts w:ascii="Calibri Light" w:hAnsi="Calibri Light" w:cs="Calibri Light"/>
          <w:sz w:val="22"/>
          <w:szCs w:val="22"/>
        </w:rPr>
      </w:pPr>
    </w:p>
    <w:p w14:paraId="59A602C2" w14:textId="77777777" w:rsidR="00FF2008" w:rsidRDefault="00FF2008" w:rsidP="00E32CEE">
      <w:pPr>
        <w:autoSpaceDE w:val="0"/>
        <w:autoSpaceDN w:val="0"/>
        <w:adjustRightInd w:val="0"/>
        <w:spacing w:line="276" w:lineRule="auto"/>
        <w:rPr>
          <w:rFonts w:ascii="Calibri Light" w:hAnsi="Calibri Light" w:cs="Calibri Light"/>
          <w:sz w:val="22"/>
          <w:szCs w:val="22"/>
        </w:rPr>
      </w:pPr>
    </w:p>
    <w:p w14:paraId="50C4B4DA" w14:textId="77777777" w:rsidR="00FF2008" w:rsidRDefault="00FF2008" w:rsidP="00E32CEE">
      <w:pPr>
        <w:autoSpaceDE w:val="0"/>
        <w:autoSpaceDN w:val="0"/>
        <w:adjustRightInd w:val="0"/>
        <w:spacing w:line="276" w:lineRule="auto"/>
        <w:rPr>
          <w:rFonts w:ascii="Calibri Light" w:hAnsi="Calibri Light" w:cs="Calibri Light"/>
          <w:sz w:val="22"/>
          <w:szCs w:val="22"/>
        </w:rPr>
      </w:pPr>
    </w:p>
    <w:p w14:paraId="255AEA03" w14:textId="77777777" w:rsidR="00FF2008" w:rsidRDefault="00FF2008" w:rsidP="00E32CEE">
      <w:pPr>
        <w:autoSpaceDE w:val="0"/>
        <w:autoSpaceDN w:val="0"/>
        <w:adjustRightInd w:val="0"/>
        <w:spacing w:line="276" w:lineRule="auto"/>
        <w:rPr>
          <w:rFonts w:ascii="Calibri Light" w:hAnsi="Calibri Light" w:cs="Calibri Light"/>
          <w:sz w:val="22"/>
          <w:szCs w:val="22"/>
        </w:rPr>
      </w:pPr>
    </w:p>
    <w:p w14:paraId="2BD02E43" w14:textId="77777777" w:rsidR="00FF2008" w:rsidRDefault="00FF2008" w:rsidP="00E32CEE">
      <w:pPr>
        <w:autoSpaceDE w:val="0"/>
        <w:autoSpaceDN w:val="0"/>
        <w:adjustRightInd w:val="0"/>
        <w:spacing w:line="276" w:lineRule="auto"/>
        <w:rPr>
          <w:rFonts w:ascii="Calibri Light" w:hAnsi="Calibri Light" w:cs="Calibri Light"/>
          <w:sz w:val="22"/>
          <w:szCs w:val="22"/>
        </w:rPr>
      </w:pPr>
    </w:p>
    <w:p w14:paraId="6C8B8A84" w14:textId="77777777" w:rsidR="00FF2008" w:rsidRDefault="00FF2008" w:rsidP="00E32CEE">
      <w:pPr>
        <w:autoSpaceDE w:val="0"/>
        <w:autoSpaceDN w:val="0"/>
        <w:adjustRightInd w:val="0"/>
        <w:spacing w:line="276" w:lineRule="auto"/>
        <w:rPr>
          <w:rFonts w:ascii="Calibri Light" w:hAnsi="Calibri Light" w:cs="Calibri Light"/>
          <w:sz w:val="22"/>
          <w:szCs w:val="22"/>
        </w:rPr>
      </w:pPr>
    </w:p>
    <w:p w14:paraId="63953263" w14:textId="77777777" w:rsidR="00766776" w:rsidRDefault="00766776" w:rsidP="00E32CEE">
      <w:pPr>
        <w:autoSpaceDE w:val="0"/>
        <w:autoSpaceDN w:val="0"/>
        <w:adjustRightInd w:val="0"/>
        <w:spacing w:line="276" w:lineRule="auto"/>
        <w:rPr>
          <w:rFonts w:ascii="Calibri Light" w:hAnsi="Calibri Light" w:cs="Calibri Light"/>
          <w:sz w:val="22"/>
          <w:szCs w:val="22"/>
        </w:rPr>
      </w:pPr>
    </w:p>
    <w:p w14:paraId="6DBAFD05" w14:textId="77777777" w:rsidR="00766776" w:rsidRDefault="00766776" w:rsidP="00E32CEE">
      <w:pPr>
        <w:autoSpaceDE w:val="0"/>
        <w:autoSpaceDN w:val="0"/>
        <w:adjustRightInd w:val="0"/>
        <w:spacing w:line="276" w:lineRule="auto"/>
        <w:rPr>
          <w:rFonts w:ascii="Calibri Light" w:hAnsi="Calibri Light" w:cs="Calibri Light"/>
          <w:sz w:val="22"/>
          <w:szCs w:val="22"/>
        </w:rPr>
      </w:pPr>
    </w:p>
    <w:p w14:paraId="398988BA" w14:textId="77777777" w:rsidR="00766776" w:rsidRDefault="00766776" w:rsidP="00E32CEE">
      <w:pPr>
        <w:autoSpaceDE w:val="0"/>
        <w:autoSpaceDN w:val="0"/>
        <w:adjustRightInd w:val="0"/>
        <w:spacing w:line="276" w:lineRule="auto"/>
        <w:rPr>
          <w:rFonts w:ascii="Calibri Light" w:hAnsi="Calibri Light" w:cs="Calibri Light"/>
          <w:sz w:val="22"/>
          <w:szCs w:val="22"/>
        </w:rPr>
      </w:pPr>
    </w:p>
    <w:p w14:paraId="6C4F0E3A" w14:textId="77777777" w:rsidR="00766776" w:rsidRDefault="00766776" w:rsidP="00E32CEE">
      <w:pPr>
        <w:autoSpaceDE w:val="0"/>
        <w:autoSpaceDN w:val="0"/>
        <w:adjustRightInd w:val="0"/>
        <w:spacing w:line="276" w:lineRule="auto"/>
        <w:rPr>
          <w:rFonts w:ascii="Calibri Light" w:hAnsi="Calibri Light" w:cs="Calibri Light"/>
          <w:sz w:val="22"/>
          <w:szCs w:val="22"/>
        </w:rPr>
      </w:pPr>
    </w:p>
    <w:p w14:paraId="2FE1ABED" w14:textId="77777777" w:rsidR="00766776" w:rsidRDefault="00766776" w:rsidP="00E32CEE">
      <w:pPr>
        <w:autoSpaceDE w:val="0"/>
        <w:autoSpaceDN w:val="0"/>
        <w:adjustRightInd w:val="0"/>
        <w:spacing w:line="276" w:lineRule="auto"/>
        <w:rPr>
          <w:rFonts w:ascii="Calibri Light" w:hAnsi="Calibri Light" w:cs="Calibri Light"/>
          <w:sz w:val="22"/>
          <w:szCs w:val="22"/>
        </w:rPr>
      </w:pPr>
    </w:p>
    <w:p w14:paraId="14589A6D" w14:textId="77777777" w:rsidR="00766776" w:rsidRPr="003355B4" w:rsidRDefault="00766776" w:rsidP="00766776">
      <w:pPr>
        <w:keepNext/>
        <w:jc w:val="center"/>
        <w:outlineLvl w:val="1"/>
        <w:rPr>
          <w:rFonts w:ascii="Times New Roman" w:eastAsia="Times New Roman" w:hAnsi="Times New Roman" w:cs="Times New Roman"/>
          <w:b/>
          <w:sz w:val="22"/>
          <w:szCs w:val="22"/>
          <w:lang w:eastAsia="sl-SI"/>
        </w:rPr>
      </w:pPr>
      <w:r w:rsidRPr="003355B4">
        <w:rPr>
          <w:rFonts w:ascii="Times New Roman" w:eastAsia="Times New Roman" w:hAnsi="Times New Roman" w:cs="Times New Roman"/>
          <w:b/>
          <w:sz w:val="22"/>
          <w:szCs w:val="22"/>
          <w:lang w:eastAsia="sl-SI"/>
        </w:rPr>
        <w:t>TOČKOVNIK DRUŠTVA SLOVENSKIH PISATELJEV ZA ŠTIPENDIJE IZ NASLOVA KNJIŽNIČNEGA NADOMESTILA</w:t>
      </w:r>
    </w:p>
    <w:p w14:paraId="2628F502" w14:textId="77777777" w:rsidR="00766776" w:rsidRDefault="00766776" w:rsidP="00766776">
      <w:pPr>
        <w:rPr>
          <w:rFonts w:ascii="Times New Roman" w:eastAsia="Times New Roman" w:hAnsi="Times New Roman" w:cs="Times New Roman"/>
          <w:b/>
          <w:bCs/>
          <w:sz w:val="22"/>
          <w:szCs w:val="22"/>
        </w:rPr>
      </w:pPr>
    </w:p>
    <w:p w14:paraId="0C4C040E" w14:textId="77777777" w:rsidR="00766776" w:rsidRPr="003355B4" w:rsidRDefault="00766776" w:rsidP="00766776">
      <w:pPr>
        <w:rPr>
          <w:rFonts w:ascii="Times New Roman" w:eastAsia="Times New Roman" w:hAnsi="Times New Roman" w:cs="Times New Roman"/>
          <w:sz w:val="22"/>
          <w:szCs w:val="22"/>
        </w:rPr>
      </w:pPr>
      <w:r w:rsidRPr="003355B4">
        <w:rPr>
          <w:rFonts w:ascii="Times New Roman" w:eastAsia="Times New Roman" w:hAnsi="Times New Roman" w:cs="Times New Roman"/>
          <w:b/>
          <w:bCs/>
          <w:sz w:val="22"/>
          <w:szCs w:val="22"/>
        </w:rPr>
        <w:t>Elementi točkovanja:</w:t>
      </w:r>
    </w:p>
    <w:p w14:paraId="5B4434A6" w14:textId="77777777" w:rsidR="00766776" w:rsidRPr="003355B4" w:rsidRDefault="00766776" w:rsidP="00766776">
      <w:pPr>
        <w:numPr>
          <w:ilvl w:val="0"/>
          <w:numId w:val="26"/>
        </w:numPr>
        <w:rPr>
          <w:rFonts w:ascii="Times New Roman" w:eastAsia="Times New Roman" w:hAnsi="Times New Roman" w:cs="Times New Roman"/>
          <w:sz w:val="22"/>
          <w:szCs w:val="22"/>
        </w:rPr>
      </w:pPr>
      <w:r w:rsidRPr="003355B4">
        <w:rPr>
          <w:rFonts w:ascii="Times New Roman" w:eastAsia="Times New Roman" w:hAnsi="Times New Roman" w:cs="Times New Roman"/>
          <w:sz w:val="22"/>
          <w:szCs w:val="22"/>
        </w:rPr>
        <w:t>Prepoznavnost</w:t>
      </w:r>
    </w:p>
    <w:p w14:paraId="62A49A8C" w14:textId="77777777" w:rsidR="00766776" w:rsidRPr="003355B4" w:rsidRDefault="00766776" w:rsidP="00766776">
      <w:pPr>
        <w:numPr>
          <w:ilvl w:val="0"/>
          <w:numId w:val="26"/>
        </w:numPr>
        <w:jc w:val="both"/>
        <w:rPr>
          <w:rFonts w:ascii="Times New Roman" w:eastAsia="Times New Roman" w:hAnsi="Times New Roman" w:cs="Times New Roman"/>
          <w:sz w:val="22"/>
          <w:szCs w:val="22"/>
        </w:rPr>
      </w:pPr>
      <w:r w:rsidRPr="003355B4">
        <w:rPr>
          <w:rFonts w:ascii="Times New Roman" w:eastAsia="Times New Roman" w:hAnsi="Times New Roman" w:cs="Times New Roman"/>
          <w:sz w:val="22"/>
          <w:szCs w:val="22"/>
        </w:rPr>
        <w:t>Odmevnost</w:t>
      </w:r>
    </w:p>
    <w:p w14:paraId="5FC9C952" w14:textId="77777777" w:rsidR="00766776" w:rsidRPr="003355B4" w:rsidRDefault="00766776" w:rsidP="00766776">
      <w:pPr>
        <w:numPr>
          <w:ilvl w:val="0"/>
          <w:numId w:val="26"/>
        </w:numPr>
        <w:jc w:val="both"/>
        <w:rPr>
          <w:rFonts w:ascii="Times New Roman" w:eastAsia="Times New Roman" w:hAnsi="Times New Roman" w:cs="Times New Roman"/>
          <w:sz w:val="22"/>
          <w:szCs w:val="22"/>
        </w:rPr>
      </w:pPr>
      <w:r w:rsidRPr="003355B4">
        <w:rPr>
          <w:rFonts w:ascii="Times New Roman" w:eastAsia="Times New Roman" w:hAnsi="Times New Roman" w:cs="Times New Roman"/>
          <w:sz w:val="22"/>
          <w:szCs w:val="22"/>
        </w:rPr>
        <w:t>Dosežki in reference avtorja</w:t>
      </w:r>
    </w:p>
    <w:p w14:paraId="5B3D2E2C" w14:textId="77777777" w:rsidR="00766776" w:rsidRPr="003355B4" w:rsidRDefault="00766776" w:rsidP="00766776">
      <w:pPr>
        <w:numPr>
          <w:ilvl w:val="0"/>
          <w:numId w:val="26"/>
        </w:numPr>
        <w:jc w:val="both"/>
        <w:rPr>
          <w:rFonts w:ascii="Times New Roman" w:eastAsia="Times New Roman" w:hAnsi="Times New Roman" w:cs="Times New Roman"/>
          <w:sz w:val="22"/>
          <w:szCs w:val="22"/>
        </w:rPr>
      </w:pPr>
      <w:r w:rsidRPr="003355B4">
        <w:rPr>
          <w:rFonts w:ascii="Times New Roman" w:eastAsia="Times New Roman" w:hAnsi="Times New Roman" w:cs="Times New Roman"/>
          <w:sz w:val="22"/>
          <w:szCs w:val="22"/>
        </w:rPr>
        <w:t>Vrhunskost</w:t>
      </w:r>
    </w:p>
    <w:p w14:paraId="55213097" w14:textId="77777777" w:rsidR="00766776" w:rsidRPr="003355B4" w:rsidRDefault="00766776" w:rsidP="00766776">
      <w:pPr>
        <w:numPr>
          <w:ilvl w:val="0"/>
          <w:numId w:val="26"/>
        </w:numPr>
        <w:jc w:val="both"/>
        <w:rPr>
          <w:rFonts w:ascii="Times New Roman" w:eastAsia="Times New Roman" w:hAnsi="Times New Roman" w:cs="Times New Roman"/>
          <w:sz w:val="22"/>
          <w:szCs w:val="22"/>
        </w:rPr>
      </w:pPr>
      <w:r w:rsidRPr="003355B4">
        <w:rPr>
          <w:rFonts w:ascii="Times New Roman" w:eastAsia="Times New Roman" w:hAnsi="Times New Roman" w:cs="Times New Roman"/>
          <w:sz w:val="22"/>
          <w:szCs w:val="22"/>
        </w:rPr>
        <w:t>Vsebinski koncept vloge</w:t>
      </w:r>
    </w:p>
    <w:p w14:paraId="7551EC31" w14:textId="77777777" w:rsidR="00766776" w:rsidRPr="003355B4" w:rsidRDefault="00766776" w:rsidP="00766776">
      <w:pPr>
        <w:jc w:val="both"/>
        <w:rPr>
          <w:rFonts w:ascii="Times New Roman" w:eastAsia="Times New Roman" w:hAnsi="Times New Roman" w:cs="Times New Roman"/>
          <w:sz w:val="22"/>
          <w:szCs w:val="22"/>
        </w:rPr>
      </w:pPr>
    </w:p>
    <w:p w14:paraId="62DEFDBF" w14:textId="77777777" w:rsidR="00766776" w:rsidRPr="003355B4" w:rsidRDefault="00766776" w:rsidP="00766776">
      <w:pPr>
        <w:jc w:val="both"/>
        <w:rPr>
          <w:rFonts w:ascii="Times New Roman" w:eastAsia="Times New Roman" w:hAnsi="Times New Roman" w:cs="Times New Roman"/>
          <w:sz w:val="22"/>
          <w:szCs w:val="22"/>
        </w:rPr>
      </w:pPr>
      <w:r w:rsidRPr="003355B4">
        <w:rPr>
          <w:rFonts w:ascii="Times New Roman" w:eastAsia="Times New Roman" w:hAnsi="Times New Roman" w:cs="Times New Roman"/>
          <w:b/>
          <w:sz w:val="22"/>
          <w:szCs w:val="22"/>
        </w:rPr>
        <w:t>Merilo prepoznavnosti</w:t>
      </w:r>
    </w:p>
    <w:p w14:paraId="1FB98299" w14:textId="77777777" w:rsidR="00766776" w:rsidRPr="00351ACC" w:rsidRDefault="00766776" w:rsidP="00766776">
      <w:pPr>
        <w:jc w:val="both"/>
        <w:rPr>
          <w:rFonts w:eastAsia="Times New Roman"/>
          <w:sz w:val="22"/>
          <w:szCs w:val="22"/>
        </w:rPr>
      </w:pPr>
      <w:r>
        <w:rPr>
          <w:rFonts w:eastAsia="Times New Roman"/>
          <w:sz w:val="22"/>
          <w:szCs w:val="22"/>
        </w:rPr>
        <w:t>-</w:t>
      </w:r>
      <w:r w:rsidRPr="00351ACC">
        <w:rPr>
          <w:rFonts w:eastAsia="Times New Roman"/>
          <w:sz w:val="22"/>
          <w:szCs w:val="22"/>
        </w:rPr>
        <w:t>strokovne kritike in avtorske ocene v ne-indeksiranih revijah, v osrednjih časopisih ter v osrednjih elektronskih medijih doma in v tujini ter literarni opus za vrhunske ustvarjalce.</w:t>
      </w:r>
    </w:p>
    <w:p w14:paraId="2AD3E4E0" w14:textId="77777777" w:rsidR="00766776" w:rsidRPr="003355B4" w:rsidRDefault="00766776" w:rsidP="00766776">
      <w:pPr>
        <w:jc w:val="both"/>
        <w:rPr>
          <w:rFonts w:ascii="Times New Roman" w:eastAsia="Times New Roman" w:hAnsi="Times New Roman" w:cs="Times New Roman"/>
          <w:sz w:val="22"/>
          <w:szCs w:val="22"/>
        </w:rPr>
      </w:pPr>
      <w:r w:rsidRPr="00B71F99">
        <w:rPr>
          <w:rFonts w:ascii="Times New Roman" w:eastAsia="Times New Roman" w:hAnsi="Times New Roman" w:cs="Times New Roman"/>
          <w:sz w:val="22"/>
          <w:szCs w:val="22"/>
        </w:rPr>
        <w:t>Poudarek je na obdobju</w:t>
      </w:r>
      <w:r w:rsidRPr="003355B4">
        <w:rPr>
          <w:rFonts w:ascii="Times New Roman" w:eastAsia="Times New Roman" w:hAnsi="Times New Roman" w:cs="Times New Roman"/>
          <w:sz w:val="22"/>
          <w:szCs w:val="22"/>
        </w:rPr>
        <w:t xml:space="preserve"> zadnjih treh let za perspektivne ustvarjalce in na obdobju zadnjih </w:t>
      </w:r>
      <w:r>
        <w:rPr>
          <w:rFonts w:ascii="Times New Roman" w:eastAsia="Times New Roman" w:hAnsi="Times New Roman" w:cs="Times New Roman"/>
          <w:sz w:val="22"/>
          <w:szCs w:val="22"/>
        </w:rPr>
        <w:t>pet</w:t>
      </w:r>
      <w:r w:rsidRPr="003355B4">
        <w:rPr>
          <w:rFonts w:ascii="Times New Roman" w:eastAsia="Times New Roman" w:hAnsi="Times New Roman" w:cs="Times New Roman"/>
          <w:sz w:val="22"/>
          <w:szCs w:val="22"/>
        </w:rPr>
        <w:t xml:space="preserve"> let za vrhunske ustvarjalce.</w:t>
      </w:r>
    </w:p>
    <w:p w14:paraId="1E002F2F" w14:textId="77777777" w:rsidR="00766776" w:rsidRPr="003355B4" w:rsidRDefault="00766776" w:rsidP="00766776">
      <w:pPr>
        <w:jc w:val="both"/>
        <w:rPr>
          <w:rFonts w:ascii="Times New Roman" w:eastAsia="Times New Roman" w:hAnsi="Times New Roman" w:cs="Times New Roman"/>
          <w:b/>
          <w:sz w:val="22"/>
          <w:szCs w:val="22"/>
        </w:rPr>
      </w:pPr>
    </w:p>
    <w:p w14:paraId="081ECE55" w14:textId="77777777" w:rsidR="00766776" w:rsidRPr="003355B4" w:rsidRDefault="00766776" w:rsidP="00766776">
      <w:pPr>
        <w:jc w:val="both"/>
        <w:rPr>
          <w:rFonts w:ascii="Times New Roman" w:eastAsia="Times New Roman" w:hAnsi="Times New Roman" w:cs="Times New Roman"/>
          <w:sz w:val="22"/>
          <w:szCs w:val="22"/>
        </w:rPr>
      </w:pPr>
      <w:r w:rsidRPr="003355B4">
        <w:rPr>
          <w:rFonts w:ascii="Times New Roman" w:eastAsia="Times New Roman" w:hAnsi="Times New Roman" w:cs="Times New Roman"/>
          <w:b/>
          <w:sz w:val="22"/>
          <w:szCs w:val="22"/>
        </w:rPr>
        <w:t>Merilo odmevnosti</w:t>
      </w:r>
    </w:p>
    <w:p w14:paraId="20DE4575" w14:textId="77777777" w:rsidR="00766776" w:rsidRPr="003355B4" w:rsidRDefault="00766776" w:rsidP="0076677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3355B4">
        <w:rPr>
          <w:rFonts w:ascii="Times New Roman" w:eastAsia="Times New Roman" w:hAnsi="Times New Roman" w:cs="Times New Roman"/>
          <w:sz w:val="22"/>
          <w:szCs w:val="22"/>
        </w:rPr>
        <w:t>publicistične ocene, intervjuji avtorja v domačih in tujih revijah in v osrednjih časopisih, v osrednjih elektronskih medijih doma in v tujini.</w:t>
      </w:r>
    </w:p>
    <w:p w14:paraId="0A1B6449" w14:textId="77777777" w:rsidR="00766776" w:rsidRPr="003355B4" w:rsidRDefault="00766776" w:rsidP="00766776">
      <w:pPr>
        <w:jc w:val="both"/>
        <w:rPr>
          <w:rFonts w:ascii="Times New Roman" w:eastAsia="Times New Roman" w:hAnsi="Times New Roman" w:cs="Times New Roman"/>
          <w:sz w:val="22"/>
          <w:szCs w:val="22"/>
        </w:rPr>
      </w:pPr>
      <w:r w:rsidRPr="003355B4">
        <w:rPr>
          <w:rFonts w:ascii="Times New Roman" w:eastAsia="Times New Roman" w:hAnsi="Times New Roman" w:cs="Times New Roman"/>
          <w:sz w:val="22"/>
          <w:szCs w:val="22"/>
        </w:rPr>
        <w:t>Kot merilo odmevnosti se ne upoštevajo programski in promocijski napovedniki v medijih</w:t>
      </w:r>
      <w:r>
        <w:rPr>
          <w:rFonts w:ascii="Times New Roman" w:eastAsia="Times New Roman" w:hAnsi="Times New Roman" w:cs="Times New Roman"/>
          <w:sz w:val="22"/>
          <w:szCs w:val="22"/>
        </w:rPr>
        <w:t>, razen v primeru, da predstavljajo dokazilo o objavi v elektronskem mediju, ki ni več aktivna</w:t>
      </w:r>
      <w:r w:rsidRPr="003355B4">
        <w:rPr>
          <w:rFonts w:ascii="Times New Roman" w:eastAsia="Times New Roman" w:hAnsi="Times New Roman" w:cs="Times New Roman"/>
          <w:sz w:val="22"/>
          <w:szCs w:val="22"/>
        </w:rPr>
        <w:t xml:space="preserve"> </w:t>
      </w:r>
    </w:p>
    <w:p w14:paraId="57E302A2" w14:textId="77777777" w:rsidR="00766776" w:rsidRPr="003355B4" w:rsidRDefault="00766776" w:rsidP="0076677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3355B4">
        <w:rPr>
          <w:rFonts w:ascii="Times New Roman" w:eastAsia="Times New Roman" w:hAnsi="Times New Roman" w:cs="Times New Roman"/>
          <w:sz w:val="22"/>
          <w:szCs w:val="22"/>
        </w:rPr>
        <w:t xml:space="preserve"> revijalni prevodi v </w:t>
      </w:r>
      <w:r>
        <w:rPr>
          <w:rFonts w:ascii="Times New Roman" w:eastAsia="Times New Roman" w:hAnsi="Times New Roman" w:cs="Times New Roman"/>
          <w:sz w:val="22"/>
          <w:szCs w:val="22"/>
        </w:rPr>
        <w:t>tiskanih ali spletnih publikacijah v</w:t>
      </w:r>
      <w:r w:rsidRPr="003355B4">
        <w:rPr>
          <w:rFonts w:ascii="Times New Roman" w:eastAsia="Times New Roman" w:hAnsi="Times New Roman" w:cs="Times New Roman"/>
          <w:sz w:val="22"/>
          <w:szCs w:val="22"/>
        </w:rPr>
        <w:t xml:space="preserve"> tujini</w:t>
      </w:r>
    </w:p>
    <w:p w14:paraId="3AE8F0F2" w14:textId="77777777" w:rsidR="00766776" w:rsidRPr="003355B4" w:rsidRDefault="00766776" w:rsidP="0076677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3355B4">
        <w:rPr>
          <w:rFonts w:ascii="Times New Roman" w:eastAsia="Times New Roman" w:hAnsi="Times New Roman" w:cs="Times New Roman"/>
          <w:sz w:val="22"/>
          <w:szCs w:val="22"/>
        </w:rPr>
        <w:t xml:space="preserve"> nastopi na pomembnejših domačih in mednarodnih literarnih</w:t>
      </w:r>
      <w:r>
        <w:rPr>
          <w:rFonts w:ascii="Times New Roman" w:eastAsia="Times New Roman" w:hAnsi="Times New Roman" w:cs="Times New Roman"/>
          <w:sz w:val="22"/>
          <w:szCs w:val="22"/>
        </w:rPr>
        <w:t xml:space="preserve"> prireditvah</w:t>
      </w:r>
    </w:p>
    <w:p w14:paraId="15704391" w14:textId="77777777" w:rsidR="00766776" w:rsidRPr="003355B4" w:rsidRDefault="00766776" w:rsidP="00766776">
      <w:pPr>
        <w:jc w:val="both"/>
        <w:rPr>
          <w:rFonts w:ascii="Times New Roman" w:eastAsia="Times New Roman" w:hAnsi="Times New Roman" w:cs="Times New Roman"/>
          <w:sz w:val="22"/>
          <w:szCs w:val="22"/>
        </w:rPr>
      </w:pPr>
      <w:r w:rsidRPr="003355B4">
        <w:rPr>
          <w:rFonts w:ascii="Times New Roman" w:eastAsia="Times New Roman" w:hAnsi="Times New Roman" w:cs="Times New Roman"/>
          <w:sz w:val="22"/>
          <w:szCs w:val="22"/>
        </w:rPr>
        <w:t xml:space="preserve">Poudarek je na obdobju zadnjih treh let za perspektivne ustvarjalce in na obdobju zadnjih </w:t>
      </w:r>
      <w:r>
        <w:rPr>
          <w:rFonts w:ascii="Times New Roman" w:eastAsia="Times New Roman" w:hAnsi="Times New Roman" w:cs="Times New Roman"/>
          <w:sz w:val="22"/>
          <w:szCs w:val="22"/>
        </w:rPr>
        <w:t>petih</w:t>
      </w:r>
      <w:r w:rsidRPr="003355B4">
        <w:rPr>
          <w:rFonts w:ascii="Times New Roman" w:eastAsia="Times New Roman" w:hAnsi="Times New Roman" w:cs="Times New Roman"/>
          <w:sz w:val="22"/>
          <w:szCs w:val="22"/>
        </w:rPr>
        <w:t xml:space="preserve"> let za vrhunske ustvarjalce.</w:t>
      </w:r>
    </w:p>
    <w:p w14:paraId="0EDCC860" w14:textId="77777777" w:rsidR="00766776" w:rsidRPr="003355B4" w:rsidRDefault="00766776" w:rsidP="00766776">
      <w:pPr>
        <w:jc w:val="both"/>
        <w:rPr>
          <w:rFonts w:ascii="Times New Roman" w:eastAsia="Times New Roman" w:hAnsi="Times New Roman" w:cs="Times New Roman"/>
          <w:b/>
          <w:sz w:val="22"/>
          <w:szCs w:val="22"/>
        </w:rPr>
      </w:pPr>
    </w:p>
    <w:p w14:paraId="46FFD547" w14:textId="77777777" w:rsidR="00766776" w:rsidRPr="003355B4" w:rsidRDefault="00766776" w:rsidP="00766776">
      <w:pPr>
        <w:jc w:val="both"/>
        <w:rPr>
          <w:rFonts w:ascii="Times New Roman" w:eastAsia="Times New Roman" w:hAnsi="Times New Roman" w:cs="Times New Roman"/>
          <w:sz w:val="22"/>
          <w:szCs w:val="22"/>
        </w:rPr>
      </w:pPr>
      <w:r w:rsidRPr="003355B4">
        <w:rPr>
          <w:rFonts w:ascii="Times New Roman" w:eastAsia="Times New Roman" w:hAnsi="Times New Roman" w:cs="Times New Roman"/>
          <w:b/>
          <w:sz w:val="22"/>
          <w:szCs w:val="22"/>
        </w:rPr>
        <w:t>Merilo dosežkov in referenc</w:t>
      </w:r>
    </w:p>
    <w:p w14:paraId="5FA5ECCB" w14:textId="77777777" w:rsidR="00766776" w:rsidRPr="003355B4" w:rsidRDefault="00766776" w:rsidP="0076677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w:t>
      </w:r>
      <w:r w:rsidRPr="003355B4">
        <w:rPr>
          <w:rFonts w:ascii="Times New Roman" w:eastAsia="Times New Roman" w:hAnsi="Times New Roman" w:cs="Times New Roman"/>
          <w:sz w:val="22"/>
          <w:szCs w:val="22"/>
        </w:rPr>
        <w:t xml:space="preserve">domače in tuje nagrade ter nominacije za nagrade ožjega pomena </w:t>
      </w:r>
    </w:p>
    <w:p w14:paraId="7B7A0614" w14:textId="77777777" w:rsidR="00766776" w:rsidRPr="003355B4" w:rsidRDefault="00766776" w:rsidP="0076677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3355B4">
        <w:rPr>
          <w:rFonts w:ascii="Times New Roman" w:eastAsia="Times New Roman" w:hAnsi="Times New Roman" w:cs="Times New Roman"/>
          <w:sz w:val="22"/>
          <w:szCs w:val="22"/>
        </w:rPr>
        <w:t>uvrstitve v domače in tuje antologije</w:t>
      </w:r>
      <w:r>
        <w:rPr>
          <w:rFonts w:ascii="Times New Roman" w:eastAsia="Times New Roman" w:hAnsi="Times New Roman" w:cs="Times New Roman"/>
          <w:sz w:val="22"/>
          <w:szCs w:val="22"/>
        </w:rPr>
        <w:t xml:space="preserve"> (kot tuja antologija se šteje tista, ki je izdana v tujini in v tujem jeziku)-</w:t>
      </w:r>
      <w:r w:rsidRPr="003355B4">
        <w:rPr>
          <w:rFonts w:ascii="Times New Roman" w:eastAsia="Times New Roman" w:hAnsi="Times New Roman" w:cs="Times New Roman"/>
          <w:sz w:val="22"/>
          <w:szCs w:val="22"/>
        </w:rPr>
        <w:t xml:space="preserve"> samostojni knjižni prevodi avtorja v tujini (kot samostojni prevodi se štejejo tudi knjige z največ tremi sodelujočimi avtorji).</w:t>
      </w:r>
    </w:p>
    <w:p w14:paraId="13482168" w14:textId="77777777" w:rsidR="00766776" w:rsidRPr="003355B4" w:rsidRDefault="00766776" w:rsidP="00766776">
      <w:pPr>
        <w:jc w:val="both"/>
        <w:rPr>
          <w:rFonts w:ascii="Times New Roman" w:eastAsia="Times New Roman" w:hAnsi="Times New Roman" w:cs="Times New Roman"/>
          <w:sz w:val="22"/>
          <w:szCs w:val="22"/>
        </w:rPr>
      </w:pPr>
      <w:r w:rsidRPr="003355B4">
        <w:rPr>
          <w:rFonts w:ascii="Times New Roman" w:eastAsia="Times New Roman" w:hAnsi="Times New Roman" w:cs="Times New Roman"/>
          <w:sz w:val="22"/>
          <w:szCs w:val="22"/>
        </w:rPr>
        <w:t xml:space="preserve">Poudarek je na obdobju zadnjih treh let za perspektivne ustvarjalce in na obdobju zadnjih </w:t>
      </w:r>
      <w:r>
        <w:rPr>
          <w:rFonts w:ascii="Times New Roman" w:eastAsia="Times New Roman" w:hAnsi="Times New Roman" w:cs="Times New Roman"/>
          <w:sz w:val="22"/>
          <w:szCs w:val="22"/>
        </w:rPr>
        <w:t>petih</w:t>
      </w:r>
      <w:r w:rsidRPr="003355B4">
        <w:rPr>
          <w:rFonts w:ascii="Times New Roman" w:eastAsia="Times New Roman" w:hAnsi="Times New Roman" w:cs="Times New Roman"/>
          <w:sz w:val="22"/>
          <w:szCs w:val="22"/>
        </w:rPr>
        <w:t xml:space="preserve"> let za vrhunske ustvarjalce.</w:t>
      </w:r>
    </w:p>
    <w:p w14:paraId="51365B3C" w14:textId="77777777" w:rsidR="00766776" w:rsidRPr="003355B4" w:rsidRDefault="00766776" w:rsidP="00766776">
      <w:pPr>
        <w:jc w:val="both"/>
        <w:rPr>
          <w:rFonts w:ascii="Times New Roman" w:eastAsia="Times New Roman" w:hAnsi="Times New Roman" w:cs="Times New Roman"/>
          <w:b/>
          <w:sz w:val="22"/>
          <w:szCs w:val="22"/>
        </w:rPr>
      </w:pPr>
    </w:p>
    <w:p w14:paraId="2D56FF70" w14:textId="77777777" w:rsidR="00766776" w:rsidRPr="003355B4" w:rsidRDefault="00766776" w:rsidP="00766776">
      <w:pPr>
        <w:jc w:val="both"/>
        <w:rPr>
          <w:rFonts w:ascii="Times New Roman" w:eastAsia="Times New Roman" w:hAnsi="Times New Roman" w:cs="Times New Roman"/>
          <w:sz w:val="22"/>
          <w:szCs w:val="22"/>
        </w:rPr>
      </w:pPr>
      <w:r w:rsidRPr="003355B4">
        <w:rPr>
          <w:rFonts w:ascii="Times New Roman" w:eastAsia="Times New Roman" w:hAnsi="Times New Roman" w:cs="Times New Roman"/>
          <w:b/>
          <w:sz w:val="22"/>
          <w:szCs w:val="22"/>
        </w:rPr>
        <w:t>Merilo vrhunskosti</w:t>
      </w:r>
    </w:p>
    <w:p w14:paraId="7D924214" w14:textId="77777777" w:rsidR="00766776" w:rsidRPr="003355B4" w:rsidRDefault="00766776" w:rsidP="0076677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3355B4">
        <w:rPr>
          <w:rFonts w:ascii="Times New Roman" w:eastAsia="Times New Roman" w:hAnsi="Times New Roman" w:cs="Times New Roman"/>
          <w:sz w:val="22"/>
          <w:szCs w:val="22"/>
        </w:rPr>
        <w:t xml:space="preserve">uvrstitve v indeksirane strokovne revije, znanstvene monografske publikacije, </w:t>
      </w:r>
    </w:p>
    <w:p w14:paraId="6EFDE3A9" w14:textId="77777777" w:rsidR="00766776" w:rsidRPr="003355B4" w:rsidRDefault="00766776" w:rsidP="0076677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3355B4">
        <w:rPr>
          <w:rFonts w:ascii="Times New Roman" w:eastAsia="Times New Roman" w:hAnsi="Times New Roman" w:cs="Times New Roman"/>
          <w:sz w:val="22"/>
          <w:szCs w:val="22"/>
        </w:rPr>
        <w:t xml:space="preserve">domače nagrade in nominacije za nagrade nacionalnega pomena </w:t>
      </w:r>
    </w:p>
    <w:p w14:paraId="1D13C7E7" w14:textId="77777777" w:rsidR="00766776" w:rsidRPr="003355B4" w:rsidRDefault="00766776" w:rsidP="0076677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3355B4">
        <w:rPr>
          <w:rFonts w:ascii="Times New Roman" w:eastAsia="Times New Roman" w:hAnsi="Times New Roman" w:cs="Times New Roman"/>
          <w:sz w:val="22"/>
          <w:szCs w:val="22"/>
        </w:rPr>
        <w:t>tuje nagrade in nominacije za nagrade nacionalnega pomena</w:t>
      </w:r>
    </w:p>
    <w:p w14:paraId="1AE8A5FD" w14:textId="77777777" w:rsidR="00766776" w:rsidRPr="003355B4" w:rsidRDefault="00766776" w:rsidP="0076677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3355B4">
        <w:rPr>
          <w:rFonts w:ascii="Times New Roman" w:eastAsia="Times New Roman" w:hAnsi="Times New Roman" w:cs="Times New Roman"/>
          <w:sz w:val="22"/>
          <w:szCs w:val="22"/>
        </w:rPr>
        <w:t>domače in tuje nagrade za življenjsko delo.</w:t>
      </w:r>
    </w:p>
    <w:p w14:paraId="6A348FCF" w14:textId="77777777" w:rsidR="00766776" w:rsidRPr="003355B4" w:rsidRDefault="00766776" w:rsidP="00766776">
      <w:pPr>
        <w:jc w:val="both"/>
        <w:rPr>
          <w:rFonts w:ascii="Times New Roman" w:eastAsia="Times New Roman" w:hAnsi="Times New Roman" w:cs="Times New Roman"/>
          <w:b/>
          <w:sz w:val="22"/>
          <w:szCs w:val="22"/>
        </w:rPr>
      </w:pPr>
    </w:p>
    <w:p w14:paraId="7D7DDB2D" w14:textId="77777777" w:rsidR="00766776" w:rsidRPr="003355B4" w:rsidRDefault="00766776" w:rsidP="00766776">
      <w:pPr>
        <w:jc w:val="both"/>
        <w:rPr>
          <w:rFonts w:ascii="Times New Roman" w:eastAsia="Times New Roman" w:hAnsi="Times New Roman" w:cs="Times New Roman"/>
          <w:sz w:val="22"/>
          <w:szCs w:val="22"/>
        </w:rPr>
      </w:pPr>
      <w:r w:rsidRPr="003355B4">
        <w:rPr>
          <w:rFonts w:ascii="Times New Roman" w:eastAsia="Times New Roman" w:hAnsi="Times New Roman" w:cs="Times New Roman"/>
          <w:b/>
          <w:sz w:val="22"/>
          <w:szCs w:val="22"/>
        </w:rPr>
        <w:t>Merilo</w:t>
      </w:r>
      <w:r w:rsidRPr="003355B4">
        <w:rPr>
          <w:rFonts w:ascii="Times New Roman" w:eastAsia="Times New Roman" w:hAnsi="Times New Roman" w:cs="Times New Roman"/>
          <w:sz w:val="22"/>
          <w:szCs w:val="22"/>
        </w:rPr>
        <w:t xml:space="preserve"> </w:t>
      </w:r>
      <w:r w:rsidRPr="003355B4">
        <w:rPr>
          <w:rFonts w:ascii="Times New Roman" w:eastAsia="Times New Roman" w:hAnsi="Times New Roman" w:cs="Times New Roman"/>
          <w:b/>
          <w:sz w:val="22"/>
          <w:szCs w:val="22"/>
        </w:rPr>
        <w:t>vsebinskega koncepta vloge</w:t>
      </w:r>
    </w:p>
    <w:p w14:paraId="604E4B86" w14:textId="77777777" w:rsidR="00766776" w:rsidRPr="009F4BC1" w:rsidRDefault="00766776" w:rsidP="00766776">
      <w:pPr>
        <w:pStyle w:val="Odstavekseznama"/>
        <w:numPr>
          <w:ilvl w:val="0"/>
          <w:numId w:val="49"/>
        </w:numPr>
        <w:jc w:val="both"/>
        <w:rPr>
          <w:sz w:val="22"/>
          <w:szCs w:val="22"/>
        </w:rPr>
      </w:pPr>
      <w:r w:rsidRPr="009F4BC1">
        <w:rPr>
          <w:sz w:val="22"/>
          <w:szCs w:val="22"/>
        </w:rPr>
        <w:t>kakovost koncepta predlaganega dela, raziskave ali izobraževanja, ki je predmet vloge prijavitelja.</w:t>
      </w:r>
    </w:p>
    <w:tbl>
      <w:tblPr>
        <w:tblStyle w:val="Tabelamrea"/>
        <w:tblW w:w="0" w:type="auto"/>
        <w:tblLook w:val="04A0" w:firstRow="1" w:lastRow="0" w:firstColumn="1" w:lastColumn="0" w:noHBand="0" w:noVBand="1"/>
      </w:tblPr>
      <w:tblGrid>
        <w:gridCol w:w="4894"/>
        <w:gridCol w:w="4954"/>
      </w:tblGrid>
      <w:tr w:rsidR="00766776" w:rsidRPr="00320A18" w14:paraId="1A10C737" w14:textId="77777777" w:rsidTr="00FA45C0">
        <w:tc>
          <w:tcPr>
            <w:tcW w:w="7281" w:type="dxa"/>
          </w:tcPr>
          <w:p w14:paraId="36B44F63" w14:textId="77777777" w:rsidR="00766776" w:rsidRPr="00320A18" w:rsidRDefault="00766776" w:rsidP="00FA45C0">
            <w:pPr>
              <w:keepNext/>
              <w:jc w:val="both"/>
              <w:outlineLvl w:val="0"/>
              <w:rPr>
                <w:rFonts w:asciiTheme="majorHAnsi" w:hAnsiTheme="majorHAnsi" w:cstheme="majorHAnsi"/>
                <w:b/>
                <w:bCs/>
                <w:sz w:val="18"/>
                <w:szCs w:val="18"/>
                <w:u w:val="single"/>
              </w:rPr>
            </w:pPr>
            <w:r w:rsidRPr="00320A18">
              <w:rPr>
                <w:rFonts w:asciiTheme="majorHAnsi" w:hAnsiTheme="majorHAnsi" w:cstheme="majorHAnsi"/>
                <w:b/>
                <w:bCs/>
                <w:sz w:val="18"/>
                <w:szCs w:val="18"/>
                <w:u w:val="single"/>
              </w:rPr>
              <w:lastRenderedPageBreak/>
              <w:t>Štipendije v kategoriji vrhunski ustvarjalec</w:t>
            </w:r>
          </w:p>
          <w:p w14:paraId="3E565E89" w14:textId="77777777" w:rsidR="00766776" w:rsidRPr="00320A18" w:rsidRDefault="00766776" w:rsidP="00FA45C0">
            <w:pPr>
              <w:jc w:val="both"/>
              <w:rPr>
                <w:rFonts w:asciiTheme="majorHAnsi" w:hAnsiTheme="majorHAnsi" w:cstheme="majorHAnsi"/>
                <w:sz w:val="18"/>
                <w:szCs w:val="18"/>
              </w:rPr>
            </w:pPr>
            <w:r w:rsidRPr="00320A18">
              <w:rPr>
                <w:rFonts w:asciiTheme="majorHAnsi" w:hAnsiTheme="majorHAnsi" w:cstheme="majorHAnsi"/>
                <w:sz w:val="18"/>
                <w:szCs w:val="18"/>
              </w:rPr>
              <w:t>Prednost pri dodelitvi katerekoli štipendije imajo avtorji z večjim številom zbranih točk v posamezni kategoriji (od najvišjega števila navzdol).</w:t>
            </w:r>
          </w:p>
          <w:p w14:paraId="127571E2" w14:textId="77777777" w:rsidR="00766776" w:rsidRPr="00320A18" w:rsidRDefault="00766776" w:rsidP="00FA45C0">
            <w:pPr>
              <w:jc w:val="both"/>
              <w:rPr>
                <w:rFonts w:asciiTheme="majorHAnsi" w:hAnsiTheme="majorHAnsi" w:cstheme="majorHAnsi"/>
                <w:sz w:val="18"/>
                <w:szCs w:val="18"/>
              </w:rPr>
            </w:pPr>
          </w:p>
          <w:p w14:paraId="3E9EA2D9" w14:textId="77777777" w:rsidR="00766776" w:rsidRPr="00FA1B0C" w:rsidRDefault="00766776" w:rsidP="00FA45C0">
            <w:pPr>
              <w:jc w:val="both"/>
              <w:rPr>
                <w:rFonts w:asciiTheme="majorHAnsi" w:hAnsiTheme="majorHAnsi" w:cstheme="majorHAnsi"/>
                <w:sz w:val="18"/>
                <w:szCs w:val="18"/>
                <w:u w:val="single"/>
              </w:rPr>
            </w:pPr>
            <w:r w:rsidRPr="00FA1B0C">
              <w:rPr>
                <w:rFonts w:asciiTheme="majorHAnsi" w:hAnsiTheme="majorHAnsi" w:cstheme="majorHAnsi"/>
                <w:sz w:val="18"/>
                <w:szCs w:val="18"/>
                <w:u w:val="single"/>
              </w:rPr>
              <w:t xml:space="preserve">Posamezno objavo lahko avtor uveljavlja samo v eni kategoriji. </w:t>
            </w:r>
          </w:p>
          <w:p w14:paraId="66DA3E10" w14:textId="77777777" w:rsidR="00766776" w:rsidRPr="00320A18" w:rsidRDefault="00766776" w:rsidP="00FA45C0">
            <w:pPr>
              <w:jc w:val="both"/>
              <w:rPr>
                <w:rFonts w:asciiTheme="majorHAnsi" w:hAnsiTheme="majorHAnsi" w:cstheme="majorHAnsi"/>
                <w:sz w:val="18"/>
                <w:szCs w:val="18"/>
              </w:rPr>
            </w:pPr>
          </w:p>
          <w:p w14:paraId="5D8BE6D8" w14:textId="77777777" w:rsidR="00766776" w:rsidRPr="00320A18" w:rsidRDefault="00766776" w:rsidP="00FA45C0">
            <w:pPr>
              <w:keepNext/>
              <w:jc w:val="both"/>
              <w:outlineLvl w:val="0"/>
              <w:rPr>
                <w:rFonts w:asciiTheme="majorHAnsi" w:hAnsiTheme="majorHAnsi" w:cstheme="majorHAnsi"/>
                <w:b/>
                <w:bCs/>
                <w:sz w:val="18"/>
                <w:szCs w:val="18"/>
              </w:rPr>
            </w:pPr>
            <w:r w:rsidRPr="00320A18">
              <w:rPr>
                <w:rFonts w:asciiTheme="majorHAnsi" w:hAnsiTheme="majorHAnsi" w:cstheme="majorHAnsi"/>
                <w:b/>
                <w:bCs/>
                <w:sz w:val="18"/>
                <w:szCs w:val="18"/>
              </w:rPr>
              <w:t xml:space="preserve">Kriteriji </w:t>
            </w:r>
          </w:p>
          <w:p w14:paraId="5B23D00C" w14:textId="77777777" w:rsidR="00766776" w:rsidRPr="00320A18" w:rsidRDefault="00766776" w:rsidP="00766776">
            <w:pPr>
              <w:numPr>
                <w:ilvl w:val="0"/>
                <w:numId w:val="28"/>
              </w:numPr>
              <w:jc w:val="both"/>
              <w:rPr>
                <w:rFonts w:asciiTheme="majorHAnsi" w:hAnsiTheme="majorHAnsi" w:cstheme="majorHAnsi"/>
                <w:b/>
                <w:sz w:val="18"/>
                <w:szCs w:val="18"/>
              </w:rPr>
            </w:pPr>
            <w:r w:rsidRPr="00320A18">
              <w:rPr>
                <w:rFonts w:asciiTheme="majorHAnsi" w:hAnsiTheme="majorHAnsi" w:cstheme="majorHAnsi"/>
                <w:b/>
                <w:sz w:val="18"/>
                <w:szCs w:val="18"/>
              </w:rPr>
              <w:t>Prepoznavnost    - 13,7931 % skupne ocene</w:t>
            </w:r>
          </w:p>
          <w:p w14:paraId="07F14590" w14:textId="77777777" w:rsidR="00766776" w:rsidRPr="00320A18" w:rsidRDefault="00766776" w:rsidP="00766776">
            <w:pPr>
              <w:numPr>
                <w:ilvl w:val="0"/>
                <w:numId w:val="28"/>
              </w:numPr>
              <w:jc w:val="both"/>
              <w:rPr>
                <w:rFonts w:asciiTheme="majorHAnsi" w:hAnsiTheme="majorHAnsi" w:cstheme="majorHAnsi"/>
                <w:b/>
                <w:sz w:val="18"/>
                <w:szCs w:val="18"/>
              </w:rPr>
            </w:pPr>
            <w:r w:rsidRPr="00320A18">
              <w:rPr>
                <w:rFonts w:asciiTheme="majorHAnsi" w:hAnsiTheme="majorHAnsi" w:cstheme="majorHAnsi"/>
                <w:b/>
                <w:sz w:val="18"/>
                <w:szCs w:val="18"/>
              </w:rPr>
              <w:t xml:space="preserve">Odmevnost </w:t>
            </w:r>
            <w:r w:rsidRPr="00320A18">
              <w:rPr>
                <w:rFonts w:asciiTheme="majorHAnsi" w:hAnsiTheme="majorHAnsi" w:cstheme="majorHAnsi"/>
                <w:b/>
                <w:sz w:val="18"/>
                <w:szCs w:val="18"/>
              </w:rPr>
              <w:tab/>
              <w:t xml:space="preserve">   - 12,0690 % skupne ocene</w:t>
            </w:r>
          </w:p>
          <w:p w14:paraId="4E0659B0" w14:textId="77777777" w:rsidR="00766776" w:rsidRPr="00320A18" w:rsidRDefault="00766776" w:rsidP="00766776">
            <w:pPr>
              <w:numPr>
                <w:ilvl w:val="0"/>
                <w:numId w:val="28"/>
              </w:numPr>
              <w:jc w:val="both"/>
              <w:rPr>
                <w:rFonts w:asciiTheme="majorHAnsi" w:hAnsiTheme="majorHAnsi" w:cstheme="majorHAnsi"/>
                <w:b/>
                <w:sz w:val="18"/>
                <w:szCs w:val="18"/>
              </w:rPr>
            </w:pPr>
            <w:r w:rsidRPr="00320A18">
              <w:rPr>
                <w:rFonts w:asciiTheme="majorHAnsi" w:hAnsiTheme="majorHAnsi" w:cstheme="majorHAnsi"/>
                <w:b/>
                <w:sz w:val="18"/>
                <w:szCs w:val="18"/>
              </w:rPr>
              <w:t>Dosežki in reference avtorja - 31,0345 % skupne ocene</w:t>
            </w:r>
          </w:p>
          <w:p w14:paraId="64AB8D80" w14:textId="77777777" w:rsidR="00766776" w:rsidRPr="00320A18" w:rsidRDefault="00766776" w:rsidP="00766776">
            <w:pPr>
              <w:numPr>
                <w:ilvl w:val="0"/>
                <w:numId w:val="28"/>
              </w:numPr>
              <w:jc w:val="both"/>
              <w:rPr>
                <w:rFonts w:asciiTheme="majorHAnsi" w:hAnsiTheme="majorHAnsi" w:cstheme="majorHAnsi"/>
                <w:b/>
                <w:sz w:val="18"/>
                <w:szCs w:val="18"/>
              </w:rPr>
            </w:pPr>
            <w:r w:rsidRPr="00320A18">
              <w:rPr>
                <w:rFonts w:asciiTheme="majorHAnsi" w:hAnsiTheme="majorHAnsi" w:cstheme="majorHAnsi"/>
                <w:b/>
                <w:sz w:val="18"/>
                <w:szCs w:val="18"/>
              </w:rPr>
              <w:t xml:space="preserve">Vrhunskost </w:t>
            </w:r>
            <w:r w:rsidRPr="00320A18">
              <w:rPr>
                <w:rFonts w:asciiTheme="majorHAnsi" w:hAnsiTheme="majorHAnsi" w:cstheme="majorHAnsi"/>
                <w:b/>
                <w:sz w:val="18"/>
                <w:szCs w:val="18"/>
              </w:rPr>
              <w:tab/>
              <w:t xml:space="preserve">   - 38,7931 % skupne ocene</w:t>
            </w:r>
          </w:p>
          <w:p w14:paraId="24605C2A" w14:textId="77777777" w:rsidR="00766776" w:rsidRPr="00320A18" w:rsidRDefault="00766776" w:rsidP="00766776">
            <w:pPr>
              <w:numPr>
                <w:ilvl w:val="0"/>
                <w:numId w:val="28"/>
              </w:numPr>
              <w:jc w:val="both"/>
              <w:rPr>
                <w:rFonts w:asciiTheme="majorHAnsi" w:hAnsiTheme="majorHAnsi" w:cstheme="majorHAnsi"/>
                <w:b/>
                <w:sz w:val="18"/>
                <w:szCs w:val="18"/>
              </w:rPr>
            </w:pPr>
            <w:r w:rsidRPr="00320A18">
              <w:rPr>
                <w:rFonts w:asciiTheme="majorHAnsi" w:hAnsiTheme="majorHAnsi" w:cstheme="majorHAnsi"/>
                <w:b/>
                <w:sz w:val="18"/>
                <w:szCs w:val="18"/>
              </w:rPr>
              <w:t xml:space="preserve">Vsebinski koncept vloge </w:t>
            </w:r>
            <w:r w:rsidRPr="00320A18">
              <w:rPr>
                <w:rFonts w:asciiTheme="majorHAnsi" w:hAnsiTheme="majorHAnsi" w:cstheme="majorHAnsi"/>
                <w:b/>
                <w:sz w:val="18"/>
                <w:szCs w:val="18"/>
              </w:rPr>
              <w:tab/>
              <w:t xml:space="preserve">  - 4,3103 % skupne ocene</w:t>
            </w:r>
          </w:p>
          <w:p w14:paraId="1FBC89FB" w14:textId="77777777" w:rsidR="00766776" w:rsidRPr="00320A18" w:rsidRDefault="00766776" w:rsidP="00FA45C0">
            <w:pPr>
              <w:jc w:val="both"/>
              <w:rPr>
                <w:rFonts w:asciiTheme="majorHAnsi" w:hAnsiTheme="majorHAnsi" w:cstheme="majorHAnsi"/>
                <w:b/>
                <w:sz w:val="18"/>
                <w:szCs w:val="18"/>
              </w:rPr>
            </w:pPr>
          </w:p>
          <w:p w14:paraId="1F062A0B" w14:textId="77777777" w:rsidR="00766776" w:rsidRPr="00320A18" w:rsidRDefault="00766776" w:rsidP="00FA45C0">
            <w:pPr>
              <w:jc w:val="both"/>
              <w:rPr>
                <w:rFonts w:asciiTheme="majorHAnsi" w:hAnsiTheme="majorHAnsi" w:cstheme="majorHAnsi"/>
                <w:b/>
                <w:sz w:val="18"/>
                <w:szCs w:val="18"/>
              </w:rPr>
            </w:pPr>
            <w:r w:rsidRPr="00320A18">
              <w:rPr>
                <w:rFonts w:asciiTheme="majorHAnsi" w:hAnsiTheme="majorHAnsi" w:cstheme="majorHAnsi"/>
                <w:b/>
                <w:sz w:val="18"/>
                <w:szCs w:val="18"/>
              </w:rPr>
              <w:t>SKUPAJ je možno zbrati do 116 točk.</w:t>
            </w:r>
          </w:p>
          <w:p w14:paraId="4A87A2E4" w14:textId="77777777" w:rsidR="00766776" w:rsidRPr="00320A18" w:rsidRDefault="00766776" w:rsidP="00FA45C0">
            <w:pPr>
              <w:jc w:val="both"/>
              <w:rPr>
                <w:rFonts w:asciiTheme="majorHAnsi" w:hAnsiTheme="majorHAnsi" w:cstheme="majorHAnsi"/>
                <w:b/>
                <w:sz w:val="18"/>
                <w:szCs w:val="18"/>
              </w:rPr>
            </w:pPr>
          </w:p>
          <w:p w14:paraId="5080D5D3" w14:textId="77777777" w:rsidR="00766776" w:rsidRPr="00320A18" w:rsidRDefault="00766776" w:rsidP="00FA45C0">
            <w:pPr>
              <w:jc w:val="both"/>
              <w:rPr>
                <w:rFonts w:asciiTheme="majorHAnsi" w:hAnsiTheme="majorHAnsi" w:cstheme="majorHAnsi"/>
                <w:b/>
                <w:sz w:val="18"/>
                <w:szCs w:val="18"/>
              </w:rPr>
            </w:pPr>
            <w:r w:rsidRPr="00320A18">
              <w:rPr>
                <w:rFonts w:asciiTheme="majorHAnsi" w:hAnsiTheme="majorHAnsi" w:cstheme="majorHAnsi"/>
                <w:b/>
                <w:sz w:val="18"/>
                <w:szCs w:val="18"/>
              </w:rPr>
              <w:t>1. Prepoznavnost (skupaj do 16 točk)</w:t>
            </w:r>
          </w:p>
          <w:p w14:paraId="7997E70D" w14:textId="77777777" w:rsidR="00766776" w:rsidRPr="00320A18" w:rsidRDefault="00766776" w:rsidP="00FA45C0">
            <w:pPr>
              <w:tabs>
                <w:tab w:val="num" w:pos="360"/>
              </w:tabs>
              <w:jc w:val="both"/>
              <w:rPr>
                <w:rFonts w:asciiTheme="majorHAnsi" w:hAnsiTheme="majorHAnsi" w:cstheme="majorHAnsi"/>
                <w:sz w:val="18"/>
                <w:szCs w:val="18"/>
              </w:rPr>
            </w:pPr>
            <w:r w:rsidRPr="00320A18">
              <w:rPr>
                <w:rFonts w:asciiTheme="majorHAnsi" w:hAnsiTheme="majorHAnsi" w:cstheme="majorHAnsi"/>
                <w:sz w:val="18"/>
                <w:szCs w:val="18"/>
              </w:rPr>
              <w:t>a) strokovne kritike, avtorske ocene in strokovne recenzije v domačih in tujih (neindeksiranih) revijah, v osrednjih časopisih ter v osrednjih elektronskih medijih doma in v tujini ob predložitvi sledljivega vira. Člani komisije lahko dokumente ocenjujejo kvalitativno, ne le kvantitativno. Teksti, ki jih je napisal avtor sam, se ne upoštevajo.</w:t>
            </w:r>
          </w:p>
          <w:p w14:paraId="5387D109" w14:textId="77777777" w:rsidR="00766776" w:rsidRPr="00320A18" w:rsidRDefault="00766776" w:rsidP="00766776">
            <w:pPr>
              <w:numPr>
                <w:ilvl w:val="0"/>
                <w:numId w:val="19"/>
              </w:numPr>
              <w:jc w:val="both"/>
              <w:rPr>
                <w:rFonts w:asciiTheme="majorHAnsi" w:hAnsiTheme="majorHAnsi" w:cstheme="majorHAnsi"/>
                <w:sz w:val="18"/>
                <w:szCs w:val="18"/>
              </w:rPr>
            </w:pPr>
            <w:r w:rsidRPr="00320A18">
              <w:rPr>
                <w:rFonts w:asciiTheme="majorHAnsi" w:hAnsiTheme="majorHAnsi" w:cstheme="majorHAnsi"/>
                <w:sz w:val="18"/>
                <w:szCs w:val="18"/>
              </w:rPr>
              <w:t>5 ali več kritik, ocen ipd. v zadnjih petih letih – 8 točk</w:t>
            </w:r>
          </w:p>
          <w:p w14:paraId="1C6B3517" w14:textId="77777777" w:rsidR="00766776" w:rsidRPr="00320A18" w:rsidRDefault="00766776" w:rsidP="00FA45C0">
            <w:pPr>
              <w:ind w:left="720"/>
              <w:jc w:val="both"/>
              <w:rPr>
                <w:rFonts w:asciiTheme="majorHAnsi" w:hAnsiTheme="majorHAnsi" w:cstheme="majorHAnsi"/>
                <w:sz w:val="18"/>
                <w:szCs w:val="18"/>
              </w:rPr>
            </w:pPr>
            <w:r w:rsidRPr="00320A18">
              <w:rPr>
                <w:rFonts w:asciiTheme="majorHAnsi" w:hAnsiTheme="majorHAnsi" w:cstheme="majorHAnsi"/>
                <w:sz w:val="18"/>
                <w:szCs w:val="18"/>
              </w:rPr>
              <w:t>ALI</w:t>
            </w:r>
          </w:p>
          <w:p w14:paraId="57E07FA2" w14:textId="77777777" w:rsidR="00766776" w:rsidRPr="00320A18" w:rsidRDefault="00766776" w:rsidP="00766776">
            <w:pPr>
              <w:numPr>
                <w:ilvl w:val="0"/>
                <w:numId w:val="19"/>
              </w:numPr>
              <w:jc w:val="both"/>
              <w:rPr>
                <w:rFonts w:asciiTheme="majorHAnsi" w:hAnsiTheme="majorHAnsi" w:cstheme="majorHAnsi"/>
                <w:sz w:val="18"/>
                <w:szCs w:val="18"/>
              </w:rPr>
            </w:pPr>
            <w:r w:rsidRPr="00320A18">
              <w:rPr>
                <w:rFonts w:asciiTheme="majorHAnsi" w:hAnsiTheme="majorHAnsi" w:cstheme="majorHAnsi"/>
                <w:sz w:val="18"/>
                <w:szCs w:val="18"/>
              </w:rPr>
              <w:t>8 ali več kritik, ocen ipd. v daljšem časovnem obdobju – 6 točk</w:t>
            </w:r>
          </w:p>
          <w:p w14:paraId="5A8D403E" w14:textId="77777777" w:rsidR="00766776" w:rsidRPr="00320A18" w:rsidRDefault="00766776" w:rsidP="00FA45C0">
            <w:pPr>
              <w:ind w:left="720"/>
              <w:jc w:val="both"/>
              <w:rPr>
                <w:rFonts w:asciiTheme="majorHAnsi" w:hAnsiTheme="majorHAnsi" w:cstheme="majorHAnsi"/>
                <w:sz w:val="18"/>
                <w:szCs w:val="18"/>
              </w:rPr>
            </w:pPr>
          </w:p>
          <w:p w14:paraId="77E674EB" w14:textId="77777777" w:rsidR="00766776" w:rsidRPr="00320A18" w:rsidRDefault="00766776" w:rsidP="00FA45C0">
            <w:pPr>
              <w:spacing w:after="160" w:line="256" w:lineRule="auto"/>
              <w:rPr>
                <w:rFonts w:asciiTheme="majorHAnsi" w:hAnsiTheme="majorHAnsi" w:cstheme="majorHAnsi"/>
                <w:bCs/>
                <w:sz w:val="18"/>
                <w:szCs w:val="18"/>
              </w:rPr>
            </w:pPr>
            <w:r w:rsidRPr="00320A18">
              <w:rPr>
                <w:rFonts w:asciiTheme="majorHAnsi" w:hAnsiTheme="majorHAnsi" w:cstheme="majorHAnsi"/>
                <w:bCs/>
                <w:sz w:val="18"/>
                <w:szCs w:val="18"/>
              </w:rPr>
              <w:t>b) literarni opus; štejejo samostojne knjižne izdaje v slovenskem jeziku ter uprizorjena dela v slovenskem jeziku, in sicer:</w:t>
            </w:r>
          </w:p>
          <w:p w14:paraId="5F2058E0" w14:textId="77777777" w:rsidR="00766776" w:rsidRPr="00320A18" w:rsidRDefault="00766776" w:rsidP="00FA45C0">
            <w:pPr>
              <w:spacing w:after="160" w:line="256" w:lineRule="auto"/>
              <w:ind w:left="360"/>
              <w:contextualSpacing/>
              <w:rPr>
                <w:rFonts w:asciiTheme="majorHAnsi" w:hAnsiTheme="majorHAnsi" w:cstheme="majorHAnsi"/>
                <w:sz w:val="18"/>
                <w:szCs w:val="18"/>
              </w:rPr>
            </w:pPr>
            <w:bookmarkStart w:id="4" w:name="_Hlk67413008"/>
            <w:r w:rsidRPr="00320A18">
              <w:rPr>
                <w:rFonts w:asciiTheme="majorHAnsi" w:hAnsiTheme="majorHAnsi" w:cstheme="majorHAnsi"/>
                <w:sz w:val="18"/>
                <w:szCs w:val="18"/>
              </w:rPr>
              <w:t xml:space="preserve">4 ali več samostojnih knjižnih izdaj v daljšem časovnem obdobju, uprizorjenih besedil na nacionalnem radiu, uprizorjenih dramskih besedil v javnih gledališčih in uprizorjenih scenarijev, pri čemer knjižne izdaje ne glede na obseg dosežejo 1 točko, uprizorjena literarna besedila se ovrednotijo kot ½ izdane knjige – skupaj največ do 8 točk. </w:t>
            </w:r>
          </w:p>
          <w:bookmarkEnd w:id="4"/>
          <w:p w14:paraId="76FE6CCD" w14:textId="77777777" w:rsidR="00766776" w:rsidRPr="00320A18" w:rsidRDefault="00766776" w:rsidP="00FA45C0">
            <w:pPr>
              <w:jc w:val="both"/>
              <w:rPr>
                <w:rFonts w:asciiTheme="majorHAnsi" w:hAnsiTheme="majorHAnsi" w:cstheme="majorHAnsi"/>
                <w:sz w:val="18"/>
                <w:szCs w:val="18"/>
              </w:rPr>
            </w:pPr>
          </w:p>
          <w:p w14:paraId="19A0F61A" w14:textId="77777777" w:rsidR="00766776" w:rsidRPr="00320A18" w:rsidRDefault="00766776" w:rsidP="00FA45C0">
            <w:pPr>
              <w:jc w:val="both"/>
              <w:rPr>
                <w:rFonts w:asciiTheme="majorHAnsi" w:hAnsiTheme="majorHAnsi" w:cstheme="majorHAnsi"/>
                <w:sz w:val="18"/>
                <w:szCs w:val="18"/>
              </w:rPr>
            </w:pPr>
          </w:p>
          <w:p w14:paraId="4F0E0036" w14:textId="77777777" w:rsidR="00766776" w:rsidRPr="00320A18" w:rsidRDefault="00766776" w:rsidP="00FA45C0">
            <w:pPr>
              <w:jc w:val="both"/>
              <w:rPr>
                <w:rFonts w:asciiTheme="majorHAnsi" w:hAnsiTheme="majorHAnsi" w:cstheme="majorHAnsi"/>
                <w:b/>
                <w:sz w:val="18"/>
                <w:szCs w:val="18"/>
              </w:rPr>
            </w:pPr>
            <w:r w:rsidRPr="00320A18">
              <w:rPr>
                <w:rFonts w:asciiTheme="majorHAnsi" w:hAnsiTheme="majorHAnsi" w:cstheme="majorHAnsi"/>
                <w:b/>
                <w:sz w:val="18"/>
                <w:szCs w:val="18"/>
              </w:rPr>
              <w:t>2. Odmevnost (skupaj do 14 točk)</w:t>
            </w:r>
          </w:p>
          <w:p w14:paraId="672AFD5E" w14:textId="77777777" w:rsidR="00766776" w:rsidRPr="00320A18" w:rsidRDefault="00766776" w:rsidP="00FA45C0">
            <w:pPr>
              <w:jc w:val="both"/>
              <w:rPr>
                <w:rFonts w:asciiTheme="majorHAnsi" w:hAnsiTheme="majorHAnsi" w:cstheme="majorHAnsi"/>
                <w:b/>
                <w:sz w:val="18"/>
                <w:szCs w:val="18"/>
              </w:rPr>
            </w:pPr>
          </w:p>
          <w:p w14:paraId="7746F29C" w14:textId="77777777" w:rsidR="00766776" w:rsidRPr="00320A18" w:rsidRDefault="00766776" w:rsidP="00FA45C0">
            <w:pPr>
              <w:tabs>
                <w:tab w:val="num" w:pos="360"/>
              </w:tabs>
              <w:jc w:val="both"/>
              <w:rPr>
                <w:rFonts w:asciiTheme="majorHAnsi" w:hAnsiTheme="majorHAnsi" w:cstheme="majorHAnsi"/>
                <w:sz w:val="18"/>
                <w:szCs w:val="18"/>
              </w:rPr>
            </w:pPr>
            <w:r w:rsidRPr="00320A18">
              <w:rPr>
                <w:rFonts w:asciiTheme="majorHAnsi" w:hAnsiTheme="majorHAnsi" w:cstheme="majorHAnsi"/>
                <w:sz w:val="18"/>
                <w:szCs w:val="18"/>
              </w:rPr>
              <w:t>a) publicistični članki o avtorju ali njegovem delu ali intervjuji avtorja v domačih in tujih revijah in v osrednjih časopisih, v osrednjih elektronskih medijih in spletnih revijah doma in v tujini. Kot merilo odmevnosti se ne upoštevajo programski napovedniki in promocijski napovedniki v medijih, razen v primeru, da predstavljajo dokazilo o objavi v elektronskem mediju, ki ni več aktivna. Člani komisije lahko dokumente ocenjujejo kvalitativno, ne le kvantitativno.</w:t>
            </w:r>
          </w:p>
          <w:p w14:paraId="77D64759" w14:textId="77777777" w:rsidR="00766776" w:rsidRPr="00320A18" w:rsidRDefault="00766776" w:rsidP="00766776">
            <w:pPr>
              <w:numPr>
                <w:ilvl w:val="0"/>
                <w:numId w:val="30"/>
              </w:numPr>
              <w:jc w:val="both"/>
              <w:rPr>
                <w:rFonts w:asciiTheme="majorHAnsi" w:hAnsiTheme="majorHAnsi" w:cstheme="majorHAnsi"/>
                <w:sz w:val="18"/>
                <w:szCs w:val="18"/>
              </w:rPr>
            </w:pPr>
            <w:r w:rsidRPr="00320A18">
              <w:rPr>
                <w:rFonts w:asciiTheme="majorHAnsi" w:hAnsiTheme="majorHAnsi" w:cstheme="majorHAnsi"/>
                <w:sz w:val="18"/>
                <w:szCs w:val="18"/>
              </w:rPr>
              <w:t>5 ali več publicističnih člankov ali intervjujev v zadnjih petih letih – 4 točke</w:t>
            </w:r>
          </w:p>
          <w:p w14:paraId="727C2B1F" w14:textId="77777777" w:rsidR="00766776" w:rsidRPr="00320A18" w:rsidRDefault="00766776" w:rsidP="00FA45C0">
            <w:pPr>
              <w:ind w:left="720"/>
              <w:jc w:val="both"/>
              <w:rPr>
                <w:rFonts w:asciiTheme="majorHAnsi" w:hAnsiTheme="majorHAnsi" w:cstheme="majorHAnsi"/>
                <w:sz w:val="18"/>
                <w:szCs w:val="18"/>
              </w:rPr>
            </w:pPr>
          </w:p>
          <w:p w14:paraId="208F45F7" w14:textId="77777777" w:rsidR="00766776" w:rsidRPr="00320A18" w:rsidRDefault="00766776" w:rsidP="00FA45C0">
            <w:pPr>
              <w:jc w:val="both"/>
              <w:rPr>
                <w:rFonts w:asciiTheme="majorHAnsi" w:hAnsiTheme="majorHAnsi" w:cstheme="majorHAnsi"/>
                <w:sz w:val="18"/>
                <w:szCs w:val="18"/>
              </w:rPr>
            </w:pPr>
            <w:r w:rsidRPr="00320A18">
              <w:rPr>
                <w:rFonts w:asciiTheme="majorHAnsi" w:hAnsiTheme="majorHAnsi" w:cstheme="majorHAnsi"/>
                <w:sz w:val="18"/>
                <w:szCs w:val="18"/>
              </w:rPr>
              <w:t>b) revijalni prevodi v tiskanih ali spletnih publikacijah v tujini</w:t>
            </w:r>
          </w:p>
          <w:p w14:paraId="337BD864" w14:textId="77777777" w:rsidR="00766776" w:rsidRPr="00320A18" w:rsidRDefault="00766776" w:rsidP="00766776">
            <w:pPr>
              <w:numPr>
                <w:ilvl w:val="0"/>
                <w:numId w:val="30"/>
              </w:numPr>
              <w:tabs>
                <w:tab w:val="num" w:pos="360"/>
              </w:tabs>
              <w:ind w:left="360"/>
              <w:jc w:val="both"/>
              <w:rPr>
                <w:rFonts w:asciiTheme="majorHAnsi" w:hAnsiTheme="majorHAnsi" w:cstheme="majorHAnsi"/>
                <w:sz w:val="18"/>
                <w:szCs w:val="18"/>
              </w:rPr>
            </w:pPr>
            <w:r w:rsidRPr="00320A18">
              <w:rPr>
                <w:rFonts w:asciiTheme="majorHAnsi" w:hAnsiTheme="majorHAnsi" w:cstheme="majorHAnsi"/>
                <w:sz w:val="18"/>
                <w:szCs w:val="18"/>
              </w:rPr>
              <w:t>1 ali več revijalnih prevodov v zadnjih petih letih, vsak 1 točko – do 6 točk</w:t>
            </w:r>
          </w:p>
          <w:p w14:paraId="31294EFE" w14:textId="77777777" w:rsidR="00766776" w:rsidRPr="00320A18" w:rsidRDefault="00766776" w:rsidP="00FA45C0">
            <w:pPr>
              <w:ind w:left="360"/>
              <w:jc w:val="both"/>
              <w:rPr>
                <w:rFonts w:asciiTheme="majorHAnsi" w:hAnsiTheme="majorHAnsi" w:cstheme="majorHAnsi"/>
                <w:sz w:val="18"/>
                <w:szCs w:val="18"/>
              </w:rPr>
            </w:pPr>
          </w:p>
          <w:p w14:paraId="18C837E0" w14:textId="77777777" w:rsidR="00766776" w:rsidRPr="00320A18" w:rsidRDefault="00766776" w:rsidP="00FA45C0">
            <w:pPr>
              <w:keepNext/>
              <w:jc w:val="both"/>
              <w:outlineLvl w:val="0"/>
              <w:rPr>
                <w:rFonts w:asciiTheme="majorHAnsi" w:hAnsiTheme="majorHAnsi" w:cstheme="majorHAnsi"/>
                <w:sz w:val="18"/>
                <w:szCs w:val="18"/>
              </w:rPr>
            </w:pPr>
            <w:r w:rsidRPr="00320A18">
              <w:rPr>
                <w:rFonts w:asciiTheme="majorHAnsi" w:hAnsiTheme="majorHAnsi" w:cstheme="majorHAnsi"/>
                <w:sz w:val="18"/>
                <w:szCs w:val="18"/>
              </w:rPr>
              <w:t xml:space="preserve">c) nastopi na branjih v Sloveniji in v mednarodnem prostoru. </w:t>
            </w:r>
            <w:r w:rsidRPr="00320A18">
              <w:rPr>
                <w:rFonts w:asciiTheme="majorHAnsi" w:hAnsiTheme="majorHAnsi" w:cstheme="majorHAnsi"/>
                <w:sz w:val="18"/>
                <w:szCs w:val="18"/>
              </w:rPr>
              <w:lastRenderedPageBreak/>
              <w:t>Upoštevajo se literarne prireditve, tudi v spletnem okolju, ki potekajo v organizaciji in na vabilo pravnih oseb. 1 ali več nastopov v Sloveniji in/ali v mednarodnem prostoru v zadnjih petih letih</w:t>
            </w:r>
          </w:p>
          <w:p w14:paraId="5414386F" w14:textId="77777777" w:rsidR="00766776" w:rsidRPr="00320A18" w:rsidRDefault="00766776" w:rsidP="00766776">
            <w:pPr>
              <w:pStyle w:val="Odstavekseznama"/>
              <w:keepNext/>
              <w:numPr>
                <w:ilvl w:val="0"/>
                <w:numId w:val="48"/>
              </w:numPr>
              <w:jc w:val="both"/>
              <w:outlineLvl w:val="0"/>
              <w:rPr>
                <w:rFonts w:asciiTheme="majorHAnsi" w:hAnsiTheme="majorHAnsi" w:cstheme="majorHAnsi"/>
                <w:b/>
                <w:bCs/>
                <w:sz w:val="18"/>
                <w:szCs w:val="18"/>
              </w:rPr>
            </w:pPr>
            <w:r w:rsidRPr="00320A18">
              <w:rPr>
                <w:rFonts w:asciiTheme="majorHAnsi" w:hAnsiTheme="majorHAnsi" w:cstheme="majorHAnsi"/>
                <w:sz w:val="18"/>
                <w:szCs w:val="18"/>
              </w:rPr>
              <w:t>vsak nastop 1 točko – do 4 točke.</w:t>
            </w:r>
          </w:p>
          <w:p w14:paraId="26C5CCAC" w14:textId="77777777" w:rsidR="00766776" w:rsidRPr="00320A18" w:rsidRDefault="00766776" w:rsidP="00FA45C0">
            <w:pPr>
              <w:keepNext/>
              <w:jc w:val="both"/>
              <w:outlineLvl w:val="0"/>
              <w:rPr>
                <w:rFonts w:asciiTheme="majorHAnsi" w:hAnsiTheme="majorHAnsi" w:cstheme="majorHAnsi"/>
                <w:b/>
                <w:bCs/>
                <w:sz w:val="18"/>
                <w:szCs w:val="18"/>
              </w:rPr>
            </w:pPr>
          </w:p>
          <w:p w14:paraId="0D49ADDE" w14:textId="77777777" w:rsidR="00766776" w:rsidRPr="00320A18" w:rsidRDefault="00766776" w:rsidP="00FA45C0">
            <w:pPr>
              <w:keepNext/>
              <w:jc w:val="both"/>
              <w:outlineLvl w:val="0"/>
              <w:rPr>
                <w:rFonts w:asciiTheme="majorHAnsi" w:hAnsiTheme="majorHAnsi" w:cstheme="majorHAnsi"/>
                <w:b/>
                <w:bCs/>
                <w:sz w:val="18"/>
                <w:szCs w:val="18"/>
              </w:rPr>
            </w:pPr>
          </w:p>
          <w:p w14:paraId="5E9FC6C8" w14:textId="77777777" w:rsidR="00766776" w:rsidRPr="00320A18" w:rsidRDefault="00766776" w:rsidP="00FA45C0">
            <w:pPr>
              <w:keepNext/>
              <w:jc w:val="both"/>
              <w:outlineLvl w:val="0"/>
              <w:rPr>
                <w:rFonts w:asciiTheme="majorHAnsi" w:hAnsiTheme="majorHAnsi" w:cstheme="majorHAnsi"/>
                <w:b/>
                <w:bCs/>
                <w:sz w:val="18"/>
                <w:szCs w:val="18"/>
              </w:rPr>
            </w:pPr>
          </w:p>
          <w:p w14:paraId="3299DC25" w14:textId="77777777" w:rsidR="00766776" w:rsidRPr="00320A18" w:rsidRDefault="00766776" w:rsidP="00FA45C0">
            <w:pPr>
              <w:keepNext/>
              <w:jc w:val="both"/>
              <w:outlineLvl w:val="0"/>
              <w:rPr>
                <w:rFonts w:asciiTheme="majorHAnsi" w:hAnsiTheme="majorHAnsi" w:cstheme="majorHAnsi"/>
                <w:b/>
                <w:bCs/>
                <w:sz w:val="18"/>
                <w:szCs w:val="18"/>
              </w:rPr>
            </w:pPr>
          </w:p>
          <w:p w14:paraId="539F4A16" w14:textId="77777777" w:rsidR="00766776" w:rsidRPr="00320A18" w:rsidRDefault="00766776" w:rsidP="00FA45C0">
            <w:pPr>
              <w:keepNext/>
              <w:jc w:val="both"/>
              <w:outlineLvl w:val="0"/>
              <w:rPr>
                <w:rFonts w:asciiTheme="majorHAnsi" w:hAnsiTheme="majorHAnsi" w:cstheme="majorHAnsi"/>
                <w:b/>
                <w:bCs/>
                <w:sz w:val="18"/>
                <w:szCs w:val="18"/>
              </w:rPr>
            </w:pPr>
          </w:p>
          <w:p w14:paraId="20EA153F" w14:textId="77777777" w:rsidR="00766776" w:rsidRPr="00320A18" w:rsidRDefault="00766776" w:rsidP="00FA45C0">
            <w:pPr>
              <w:keepNext/>
              <w:jc w:val="both"/>
              <w:outlineLvl w:val="0"/>
              <w:rPr>
                <w:rFonts w:asciiTheme="majorHAnsi" w:hAnsiTheme="majorHAnsi" w:cstheme="majorHAnsi"/>
                <w:b/>
                <w:bCs/>
                <w:sz w:val="18"/>
                <w:szCs w:val="18"/>
              </w:rPr>
            </w:pPr>
          </w:p>
          <w:p w14:paraId="4F3DD0E7" w14:textId="77777777" w:rsidR="00766776" w:rsidRPr="00320A18" w:rsidRDefault="00766776" w:rsidP="00FA45C0">
            <w:pPr>
              <w:keepNext/>
              <w:jc w:val="both"/>
              <w:outlineLvl w:val="0"/>
              <w:rPr>
                <w:rFonts w:asciiTheme="majorHAnsi" w:hAnsiTheme="majorHAnsi" w:cstheme="majorHAnsi"/>
                <w:b/>
                <w:bCs/>
                <w:sz w:val="18"/>
                <w:szCs w:val="18"/>
              </w:rPr>
            </w:pPr>
          </w:p>
          <w:p w14:paraId="1183FE8B" w14:textId="77777777" w:rsidR="00766776" w:rsidRPr="00320A18" w:rsidRDefault="00766776" w:rsidP="00FA45C0">
            <w:pPr>
              <w:keepNext/>
              <w:jc w:val="both"/>
              <w:outlineLvl w:val="0"/>
              <w:rPr>
                <w:rFonts w:asciiTheme="majorHAnsi" w:hAnsiTheme="majorHAnsi" w:cstheme="majorHAnsi"/>
                <w:b/>
                <w:bCs/>
                <w:sz w:val="18"/>
                <w:szCs w:val="18"/>
              </w:rPr>
            </w:pPr>
          </w:p>
          <w:p w14:paraId="0FC8DF0F" w14:textId="77777777" w:rsidR="00766776" w:rsidRPr="00320A18" w:rsidRDefault="00766776" w:rsidP="00FA45C0">
            <w:pPr>
              <w:keepNext/>
              <w:jc w:val="both"/>
              <w:outlineLvl w:val="0"/>
              <w:rPr>
                <w:rFonts w:asciiTheme="majorHAnsi" w:hAnsiTheme="majorHAnsi" w:cstheme="majorHAnsi"/>
                <w:b/>
                <w:bCs/>
                <w:sz w:val="18"/>
                <w:szCs w:val="18"/>
              </w:rPr>
            </w:pPr>
          </w:p>
          <w:p w14:paraId="2821FDA5" w14:textId="77777777" w:rsidR="00766776" w:rsidRPr="00320A18" w:rsidRDefault="00766776" w:rsidP="00FA45C0">
            <w:pPr>
              <w:keepNext/>
              <w:jc w:val="both"/>
              <w:outlineLvl w:val="0"/>
              <w:rPr>
                <w:rFonts w:asciiTheme="majorHAnsi" w:hAnsiTheme="majorHAnsi" w:cstheme="majorHAnsi"/>
                <w:b/>
                <w:bCs/>
                <w:sz w:val="18"/>
                <w:szCs w:val="18"/>
              </w:rPr>
            </w:pPr>
          </w:p>
          <w:p w14:paraId="3B0C6973" w14:textId="77777777" w:rsidR="00766776" w:rsidRPr="00320A18" w:rsidRDefault="00766776" w:rsidP="00FA45C0">
            <w:pPr>
              <w:keepNext/>
              <w:jc w:val="both"/>
              <w:outlineLvl w:val="0"/>
              <w:rPr>
                <w:rFonts w:asciiTheme="majorHAnsi" w:hAnsiTheme="majorHAnsi" w:cstheme="majorHAnsi"/>
                <w:b/>
                <w:bCs/>
                <w:sz w:val="18"/>
                <w:szCs w:val="18"/>
              </w:rPr>
            </w:pPr>
          </w:p>
          <w:p w14:paraId="663637B1" w14:textId="77777777" w:rsidR="00766776" w:rsidRPr="00320A18" w:rsidRDefault="00766776" w:rsidP="00FA45C0">
            <w:pPr>
              <w:keepNext/>
              <w:jc w:val="both"/>
              <w:outlineLvl w:val="0"/>
              <w:rPr>
                <w:rFonts w:asciiTheme="majorHAnsi" w:hAnsiTheme="majorHAnsi" w:cstheme="majorHAnsi"/>
                <w:b/>
                <w:bCs/>
                <w:sz w:val="18"/>
                <w:szCs w:val="18"/>
              </w:rPr>
            </w:pPr>
          </w:p>
          <w:p w14:paraId="4903761D" w14:textId="77777777" w:rsidR="00766776" w:rsidRPr="00320A18" w:rsidRDefault="00766776" w:rsidP="00FA45C0">
            <w:pPr>
              <w:keepNext/>
              <w:jc w:val="both"/>
              <w:outlineLvl w:val="0"/>
              <w:rPr>
                <w:rFonts w:asciiTheme="majorHAnsi" w:hAnsiTheme="majorHAnsi" w:cstheme="majorHAnsi"/>
                <w:b/>
                <w:bCs/>
                <w:sz w:val="18"/>
                <w:szCs w:val="18"/>
              </w:rPr>
            </w:pPr>
          </w:p>
          <w:p w14:paraId="24D71732" w14:textId="77777777" w:rsidR="00766776" w:rsidRPr="00320A18" w:rsidRDefault="00766776" w:rsidP="00FA45C0">
            <w:pPr>
              <w:keepNext/>
              <w:jc w:val="both"/>
              <w:outlineLvl w:val="0"/>
              <w:rPr>
                <w:rFonts w:asciiTheme="majorHAnsi" w:hAnsiTheme="majorHAnsi" w:cstheme="majorHAnsi"/>
                <w:b/>
                <w:bCs/>
                <w:sz w:val="18"/>
                <w:szCs w:val="18"/>
              </w:rPr>
            </w:pPr>
          </w:p>
          <w:p w14:paraId="6AA198C7" w14:textId="77777777" w:rsidR="00766776" w:rsidRPr="00320A18" w:rsidRDefault="00766776" w:rsidP="00FA45C0">
            <w:pPr>
              <w:keepNext/>
              <w:jc w:val="both"/>
              <w:outlineLvl w:val="0"/>
              <w:rPr>
                <w:rFonts w:asciiTheme="majorHAnsi" w:hAnsiTheme="majorHAnsi" w:cstheme="majorHAnsi"/>
                <w:b/>
                <w:bCs/>
                <w:sz w:val="18"/>
                <w:szCs w:val="18"/>
              </w:rPr>
            </w:pPr>
            <w:r w:rsidRPr="00320A18">
              <w:rPr>
                <w:rFonts w:asciiTheme="majorHAnsi" w:hAnsiTheme="majorHAnsi" w:cstheme="majorHAnsi"/>
                <w:b/>
                <w:bCs/>
                <w:sz w:val="18"/>
                <w:szCs w:val="18"/>
              </w:rPr>
              <w:t>3. Dosežki in reference avtorja (seštevek vseh točk pri kriterijih 3.a, 3.b in 3.c do največ 36 točk)</w:t>
            </w:r>
          </w:p>
          <w:p w14:paraId="546EEC4C" w14:textId="77777777" w:rsidR="00766776" w:rsidRPr="00320A18" w:rsidRDefault="00766776" w:rsidP="00FA45C0">
            <w:pPr>
              <w:keepNext/>
              <w:jc w:val="both"/>
              <w:outlineLvl w:val="0"/>
              <w:rPr>
                <w:rFonts w:asciiTheme="majorHAnsi" w:hAnsiTheme="majorHAnsi" w:cstheme="majorHAnsi"/>
                <w:b/>
                <w:bCs/>
                <w:sz w:val="18"/>
                <w:szCs w:val="18"/>
              </w:rPr>
            </w:pPr>
          </w:p>
          <w:p w14:paraId="3E6C0FED" w14:textId="77777777" w:rsidR="00766776" w:rsidRPr="00320A18" w:rsidRDefault="00766776" w:rsidP="00FA45C0">
            <w:pPr>
              <w:jc w:val="both"/>
              <w:rPr>
                <w:rFonts w:asciiTheme="majorHAnsi" w:hAnsiTheme="majorHAnsi" w:cstheme="majorHAnsi"/>
                <w:sz w:val="18"/>
                <w:szCs w:val="18"/>
              </w:rPr>
            </w:pPr>
            <w:r w:rsidRPr="00320A18">
              <w:rPr>
                <w:rFonts w:asciiTheme="majorHAnsi" w:hAnsiTheme="majorHAnsi" w:cstheme="majorHAnsi"/>
                <w:sz w:val="18"/>
                <w:szCs w:val="18"/>
              </w:rPr>
              <w:t xml:space="preserve">a) domače in tuje literarne nagrade ožjega pomena ter nominacije za nagrade ožjega pomena. Za literarne nagrade ožjega pomena štejejo vse literarne nagrade, ki niso izrecno navedene pod kriterijem 4 (Vrhunskost). Vse literarne nagrade ožjega pomena, ki se podeljujejo zgolj na predlog žirije, brez avtorjeve udeležbe pri kandidiranju - 8 točk, nagrade, podeljene na podlagi natečaja, razpisa pa 6 točk. </w:t>
            </w:r>
            <w:r w:rsidRPr="00320A18">
              <w:rPr>
                <w:rFonts w:asciiTheme="majorHAnsi" w:hAnsiTheme="majorHAnsi" w:cstheme="majorHAnsi"/>
                <w:bCs/>
                <w:sz w:val="18"/>
                <w:szCs w:val="18"/>
              </w:rPr>
              <w:t>Tuja nagrada ožjega pomena se upošteva le ob predložitvi listine oziroma potrdila podeljevalca</w:t>
            </w:r>
            <w:r w:rsidRPr="00320A18">
              <w:rPr>
                <w:rFonts w:asciiTheme="majorHAnsi" w:hAnsiTheme="majorHAnsi" w:cstheme="majorHAnsi"/>
                <w:sz w:val="18"/>
                <w:szCs w:val="18"/>
              </w:rPr>
              <w:t>;</w:t>
            </w:r>
          </w:p>
          <w:p w14:paraId="52ABDBA7" w14:textId="77777777" w:rsidR="00766776" w:rsidRPr="00320A18" w:rsidRDefault="00766776" w:rsidP="00766776">
            <w:pPr>
              <w:numPr>
                <w:ilvl w:val="0"/>
                <w:numId w:val="31"/>
              </w:numPr>
              <w:tabs>
                <w:tab w:val="num" w:pos="426"/>
              </w:tabs>
              <w:ind w:left="426"/>
              <w:jc w:val="both"/>
              <w:rPr>
                <w:rFonts w:asciiTheme="majorHAnsi" w:hAnsiTheme="majorHAnsi" w:cstheme="majorHAnsi"/>
                <w:sz w:val="18"/>
                <w:szCs w:val="18"/>
              </w:rPr>
            </w:pPr>
            <w:r w:rsidRPr="00320A18">
              <w:rPr>
                <w:rFonts w:asciiTheme="majorHAnsi" w:hAnsiTheme="majorHAnsi" w:cstheme="majorHAnsi"/>
                <w:sz w:val="18"/>
                <w:szCs w:val="18"/>
              </w:rPr>
              <w:t xml:space="preserve">najmanj ena ali več nagrad ožjega pomena v daljšem časovnem obdobju – 3-25 točk, nominacije za nagrade prinesejo polovico točk. </w:t>
            </w:r>
          </w:p>
          <w:p w14:paraId="2616665E" w14:textId="77777777" w:rsidR="00766776" w:rsidRPr="00320A18" w:rsidRDefault="00766776" w:rsidP="00FA45C0">
            <w:pPr>
              <w:ind w:left="426"/>
              <w:jc w:val="both"/>
              <w:rPr>
                <w:rFonts w:asciiTheme="majorHAnsi" w:hAnsiTheme="majorHAnsi" w:cstheme="majorHAnsi"/>
                <w:sz w:val="18"/>
                <w:szCs w:val="18"/>
              </w:rPr>
            </w:pPr>
          </w:p>
          <w:p w14:paraId="4461EFAD" w14:textId="77777777" w:rsidR="00766776" w:rsidRPr="00320A18" w:rsidRDefault="00766776" w:rsidP="00FA45C0">
            <w:pPr>
              <w:ind w:left="426"/>
              <w:jc w:val="both"/>
              <w:rPr>
                <w:rFonts w:asciiTheme="majorHAnsi" w:hAnsiTheme="majorHAnsi" w:cstheme="majorHAnsi"/>
                <w:sz w:val="18"/>
                <w:szCs w:val="18"/>
              </w:rPr>
            </w:pPr>
          </w:p>
          <w:p w14:paraId="7C349D48" w14:textId="77777777" w:rsidR="00766776" w:rsidRPr="00320A18" w:rsidRDefault="00766776" w:rsidP="00FA45C0">
            <w:pPr>
              <w:tabs>
                <w:tab w:val="num" w:pos="0"/>
              </w:tabs>
              <w:jc w:val="both"/>
              <w:rPr>
                <w:rFonts w:asciiTheme="majorHAnsi" w:hAnsiTheme="majorHAnsi" w:cstheme="majorHAnsi"/>
                <w:b/>
                <w:sz w:val="18"/>
                <w:szCs w:val="18"/>
              </w:rPr>
            </w:pPr>
            <w:r w:rsidRPr="00320A18">
              <w:rPr>
                <w:rFonts w:asciiTheme="majorHAnsi" w:hAnsiTheme="majorHAnsi" w:cstheme="majorHAnsi"/>
                <w:sz w:val="18"/>
                <w:szCs w:val="18"/>
              </w:rPr>
              <w:t>b) uvrstitve v domače in tuje knjižne antologije z več avtorji</w:t>
            </w:r>
          </w:p>
          <w:p w14:paraId="0982C068" w14:textId="77777777" w:rsidR="00766776" w:rsidRPr="00320A18" w:rsidRDefault="00766776" w:rsidP="00766776">
            <w:pPr>
              <w:numPr>
                <w:ilvl w:val="0"/>
                <w:numId w:val="31"/>
              </w:numPr>
              <w:tabs>
                <w:tab w:val="num" w:pos="426"/>
              </w:tabs>
              <w:ind w:left="426"/>
              <w:jc w:val="both"/>
              <w:rPr>
                <w:rFonts w:asciiTheme="majorHAnsi" w:hAnsiTheme="majorHAnsi" w:cstheme="majorHAnsi"/>
                <w:sz w:val="18"/>
                <w:szCs w:val="18"/>
              </w:rPr>
            </w:pPr>
            <w:r w:rsidRPr="00320A18">
              <w:rPr>
                <w:rFonts w:asciiTheme="majorHAnsi" w:hAnsiTheme="majorHAnsi" w:cstheme="majorHAnsi"/>
                <w:sz w:val="18"/>
                <w:szCs w:val="18"/>
              </w:rPr>
              <w:t>vsaka uvrstitev v antologijo v daljšem obdobju 2 točki – do 8 točk</w:t>
            </w:r>
          </w:p>
          <w:p w14:paraId="781C02F6" w14:textId="77777777" w:rsidR="00766776" w:rsidRPr="00320A18" w:rsidRDefault="00766776" w:rsidP="00FA45C0">
            <w:pPr>
              <w:ind w:left="426"/>
              <w:jc w:val="both"/>
              <w:rPr>
                <w:rFonts w:asciiTheme="majorHAnsi" w:hAnsiTheme="majorHAnsi" w:cstheme="majorHAnsi"/>
                <w:sz w:val="18"/>
                <w:szCs w:val="18"/>
              </w:rPr>
            </w:pPr>
          </w:p>
          <w:p w14:paraId="65AA8583" w14:textId="77777777" w:rsidR="00766776" w:rsidRPr="00320A18" w:rsidRDefault="00766776" w:rsidP="00FA45C0">
            <w:pPr>
              <w:tabs>
                <w:tab w:val="num" w:pos="426"/>
              </w:tabs>
              <w:ind w:left="426" w:hanging="360"/>
              <w:jc w:val="both"/>
              <w:rPr>
                <w:rFonts w:asciiTheme="majorHAnsi" w:hAnsiTheme="majorHAnsi" w:cstheme="majorHAnsi"/>
                <w:sz w:val="18"/>
                <w:szCs w:val="18"/>
              </w:rPr>
            </w:pPr>
            <w:r w:rsidRPr="00320A18">
              <w:rPr>
                <w:rFonts w:asciiTheme="majorHAnsi" w:hAnsiTheme="majorHAnsi" w:cstheme="majorHAnsi"/>
                <w:sz w:val="18"/>
                <w:szCs w:val="18"/>
              </w:rPr>
              <w:t>c) samostojni, že izdani knjižni prevodi avtorja v tujini (kot samostojni prevodi se štejejo tudi knjige z največ tremi sodelujočimi avtorji)</w:t>
            </w:r>
          </w:p>
          <w:p w14:paraId="59D0CD07" w14:textId="77777777" w:rsidR="00766776" w:rsidRPr="00320A18" w:rsidRDefault="00766776" w:rsidP="00766776">
            <w:pPr>
              <w:numPr>
                <w:ilvl w:val="0"/>
                <w:numId w:val="31"/>
              </w:numPr>
              <w:tabs>
                <w:tab w:val="num" w:pos="426"/>
              </w:tabs>
              <w:ind w:left="426"/>
              <w:jc w:val="both"/>
              <w:rPr>
                <w:rFonts w:asciiTheme="majorHAnsi" w:hAnsiTheme="majorHAnsi" w:cstheme="majorHAnsi"/>
                <w:sz w:val="18"/>
                <w:szCs w:val="18"/>
              </w:rPr>
            </w:pPr>
            <w:r w:rsidRPr="00320A18">
              <w:rPr>
                <w:rFonts w:asciiTheme="majorHAnsi" w:hAnsiTheme="majorHAnsi" w:cstheme="majorHAnsi"/>
                <w:sz w:val="18"/>
                <w:szCs w:val="18"/>
              </w:rPr>
              <w:t>najmanj eden ali več knjižnih prevodov v daljšem časovnem obdobju. Število točk je odvisno od števila knjižnih izdaj. Za vsak samostojni prevod se doseže 5 točk, z najvišjim možnim izkupičkom 20 točk za dosežene 4 prevode</w:t>
            </w:r>
            <w:r w:rsidRPr="00320A18">
              <w:rPr>
                <w:rFonts w:asciiTheme="majorHAnsi" w:hAnsiTheme="majorHAnsi" w:cstheme="majorHAnsi"/>
                <w:bCs/>
                <w:sz w:val="18"/>
                <w:szCs w:val="18"/>
              </w:rPr>
              <w:t xml:space="preserve"> – do 20 točk.</w:t>
            </w:r>
          </w:p>
          <w:p w14:paraId="3A566899" w14:textId="77777777" w:rsidR="00766776" w:rsidRPr="00320A18" w:rsidRDefault="00766776" w:rsidP="00FA45C0">
            <w:pPr>
              <w:jc w:val="both"/>
              <w:rPr>
                <w:rFonts w:asciiTheme="majorHAnsi" w:hAnsiTheme="majorHAnsi" w:cstheme="majorHAnsi"/>
                <w:sz w:val="18"/>
                <w:szCs w:val="18"/>
              </w:rPr>
            </w:pPr>
          </w:p>
          <w:p w14:paraId="1FF7945E" w14:textId="77777777" w:rsidR="00766776" w:rsidRPr="00320A18" w:rsidRDefault="00766776" w:rsidP="00FA45C0">
            <w:pPr>
              <w:jc w:val="both"/>
              <w:rPr>
                <w:rFonts w:asciiTheme="majorHAnsi" w:hAnsiTheme="majorHAnsi" w:cstheme="majorHAnsi"/>
                <w:b/>
                <w:sz w:val="18"/>
                <w:szCs w:val="18"/>
              </w:rPr>
            </w:pPr>
            <w:r w:rsidRPr="00320A18">
              <w:rPr>
                <w:rFonts w:asciiTheme="majorHAnsi" w:hAnsiTheme="majorHAnsi" w:cstheme="majorHAnsi"/>
                <w:b/>
                <w:sz w:val="18"/>
                <w:szCs w:val="18"/>
              </w:rPr>
              <w:t>4. Vrhunskost (skupaj do 45 točk)</w:t>
            </w:r>
          </w:p>
          <w:p w14:paraId="7803AB5E" w14:textId="77777777" w:rsidR="00766776" w:rsidRPr="00320A18" w:rsidRDefault="00766776" w:rsidP="00FA45C0">
            <w:pPr>
              <w:tabs>
                <w:tab w:val="num" w:pos="360"/>
              </w:tabs>
              <w:jc w:val="both"/>
              <w:rPr>
                <w:rFonts w:asciiTheme="majorHAnsi" w:hAnsiTheme="majorHAnsi" w:cstheme="majorHAnsi"/>
                <w:sz w:val="18"/>
                <w:szCs w:val="18"/>
              </w:rPr>
            </w:pPr>
            <w:r w:rsidRPr="00320A18">
              <w:rPr>
                <w:rFonts w:asciiTheme="majorHAnsi" w:hAnsiTheme="majorHAnsi" w:cstheme="majorHAnsi"/>
                <w:sz w:val="18"/>
                <w:szCs w:val="18"/>
              </w:rPr>
              <w:t xml:space="preserve">a) uvrstitve v znanstvene in strokovne monografske publikacije, literarnozgodovinske in literarnoteoretične študije, indeksirane znanstvene ali strokovne revije, </w:t>
            </w:r>
          </w:p>
          <w:p w14:paraId="3FD23174" w14:textId="77777777" w:rsidR="00766776" w:rsidRPr="00320A18" w:rsidRDefault="00766776" w:rsidP="00FA45C0">
            <w:pPr>
              <w:tabs>
                <w:tab w:val="num" w:pos="360"/>
              </w:tabs>
              <w:jc w:val="both"/>
              <w:rPr>
                <w:rFonts w:asciiTheme="majorHAnsi" w:hAnsiTheme="majorHAnsi" w:cstheme="majorHAnsi"/>
                <w:sz w:val="18"/>
                <w:szCs w:val="18"/>
              </w:rPr>
            </w:pPr>
          </w:p>
          <w:p w14:paraId="7DC0162A" w14:textId="77777777" w:rsidR="00766776" w:rsidRPr="00320A18" w:rsidRDefault="00766776" w:rsidP="00FA45C0">
            <w:pPr>
              <w:jc w:val="both"/>
              <w:rPr>
                <w:rFonts w:asciiTheme="majorHAnsi" w:hAnsiTheme="majorHAnsi" w:cstheme="majorHAnsi"/>
                <w:sz w:val="18"/>
                <w:szCs w:val="18"/>
              </w:rPr>
            </w:pPr>
            <w:r w:rsidRPr="00320A18">
              <w:rPr>
                <w:rFonts w:asciiTheme="majorHAnsi" w:hAnsiTheme="majorHAnsi" w:cstheme="majorHAnsi"/>
                <w:sz w:val="18"/>
                <w:szCs w:val="18"/>
              </w:rPr>
              <w:sym w:font="Symbol" w:char="F0B7"/>
            </w:r>
            <w:r w:rsidRPr="00320A18">
              <w:rPr>
                <w:rFonts w:asciiTheme="majorHAnsi" w:hAnsiTheme="majorHAnsi" w:cstheme="majorHAnsi"/>
                <w:sz w:val="18"/>
                <w:szCs w:val="18"/>
              </w:rPr>
              <w:t xml:space="preserve"> uvrstitve v daljšem časovnem obdobju – do 10 točk</w:t>
            </w:r>
          </w:p>
          <w:p w14:paraId="4D1F4018" w14:textId="77777777" w:rsidR="00766776" w:rsidRPr="00320A18" w:rsidRDefault="00766776" w:rsidP="00FA45C0">
            <w:pPr>
              <w:ind w:left="360"/>
              <w:jc w:val="both"/>
              <w:rPr>
                <w:rFonts w:asciiTheme="majorHAnsi" w:hAnsiTheme="majorHAnsi" w:cstheme="majorHAnsi"/>
                <w:sz w:val="18"/>
                <w:szCs w:val="18"/>
              </w:rPr>
            </w:pPr>
            <w:r w:rsidRPr="00320A18">
              <w:rPr>
                <w:rFonts w:asciiTheme="majorHAnsi" w:hAnsiTheme="majorHAnsi" w:cstheme="majorHAnsi"/>
                <w:sz w:val="18"/>
                <w:szCs w:val="18"/>
              </w:rPr>
              <w:t xml:space="preserve">Število točk dobimo s seštevkom točk po načinu: znanstvena monografija ali doktorat o avtorju 10 točk, samostojno poglavje v znanstveni ali strokovni monografiji ali magisterij o avtorju 4 točke, enota v indeksirani </w:t>
            </w:r>
            <w:r w:rsidRPr="00320A18">
              <w:rPr>
                <w:rFonts w:asciiTheme="majorHAnsi" w:hAnsiTheme="majorHAnsi" w:cstheme="majorHAnsi"/>
                <w:sz w:val="18"/>
                <w:szCs w:val="18"/>
              </w:rPr>
              <w:lastRenderedPageBreak/>
              <w:t>znanstveni reviji ali strokovni publikaciji ali diplomsko delo o avtorju 2 točki.</w:t>
            </w:r>
          </w:p>
          <w:p w14:paraId="42EAB5DB" w14:textId="77777777" w:rsidR="00766776" w:rsidRPr="00320A18" w:rsidRDefault="00766776" w:rsidP="00FA45C0">
            <w:pPr>
              <w:ind w:left="360"/>
              <w:jc w:val="both"/>
              <w:rPr>
                <w:rFonts w:asciiTheme="majorHAnsi" w:hAnsiTheme="majorHAnsi" w:cstheme="majorHAnsi"/>
                <w:sz w:val="18"/>
                <w:szCs w:val="18"/>
              </w:rPr>
            </w:pPr>
          </w:p>
          <w:p w14:paraId="414F63EE" w14:textId="77777777" w:rsidR="00766776" w:rsidRPr="00320A18" w:rsidRDefault="00766776" w:rsidP="00FA45C0">
            <w:pPr>
              <w:jc w:val="both"/>
              <w:rPr>
                <w:rFonts w:asciiTheme="majorHAnsi" w:hAnsiTheme="majorHAnsi" w:cstheme="majorHAnsi"/>
                <w:sz w:val="18"/>
                <w:szCs w:val="18"/>
              </w:rPr>
            </w:pPr>
            <w:r w:rsidRPr="00320A18">
              <w:rPr>
                <w:rFonts w:asciiTheme="majorHAnsi" w:hAnsiTheme="majorHAnsi" w:cstheme="majorHAnsi"/>
                <w:sz w:val="18"/>
                <w:szCs w:val="18"/>
              </w:rPr>
              <w:t>b) domače literarne nagrade in nominacije za literarne nagrade nacionalnega pomena: Prešernova nagrada, ki jo podeljuje Prešernov sklad, nagrada Prešernovega sklada, Jenkova, Zlatnik poezije, velenjica-čaša nesmrtnosti, desetnica, Veronikina, Cankarjeva, nagrada Slavka Gruma, kresnik, večernica, Rožančeva, nagrada Kritiško sito, krilata želva, Kristal Vilenice, nagrada Novo mesto za kratko zgodbo, Zlatirepec, Boršnikova nagrada za dramsko besedilo, fabula. Nagrada Prešernovega sklada – 15 točk; Prešernova nagrada, ki jo podeljuje Prešernov sklad – 20 točk; ostale naštete literarne nagrade nacionalnega pomena – 10 točk; tuje literarne nagrade osrednjega pomena ali tuje literarne nagrade za življenjsko delo – 15 točk. Nominacije za nagrade prinesejo polovico točk. Skupaj do 25 točk</w:t>
            </w:r>
          </w:p>
          <w:p w14:paraId="1DB98558" w14:textId="77777777" w:rsidR="00766776" w:rsidRPr="00320A18" w:rsidRDefault="00766776" w:rsidP="00FA45C0">
            <w:pPr>
              <w:jc w:val="both"/>
              <w:rPr>
                <w:rFonts w:asciiTheme="majorHAnsi" w:hAnsiTheme="majorHAnsi" w:cstheme="majorHAnsi"/>
                <w:sz w:val="18"/>
                <w:szCs w:val="18"/>
              </w:rPr>
            </w:pPr>
          </w:p>
          <w:p w14:paraId="713D3950" w14:textId="77777777" w:rsidR="00766776" w:rsidRPr="00320A18" w:rsidRDefault="00766776" w:rsidP="00FA45C0">
            <w:pPr>
              <w:ind w:left="360"/>
              <w:jc w:val="both"/>
              <w:rPr>
                <w:rFonts w:asciiTheme="majorHAnsi" w:hAnsiTheme="majorHAnsi" w:cstheme="majorHAnsi"/>
                <w:sz w:val="18"/>
                <w:szCs w:val="18"/>
              </w:rPr>
            </w:pPr>
            <w:r w:rsidRPr="00320A18">
              <w:rPr>
                <w:rFonts w:asciiTheme="majorHAnsi" w:hAnsiTheme="majorHAnsi" w:cstheme="majorHAnsi"/>
                <w:sz w:val="18"/>
                <w:szCs w:val="18"/>
              </w:rPr>
              <w:t xml:space="preserve">c) ocena strokovne komisije o avtorjevem opusu </w:t>
            </w:r>
            <w:r w:rsidRPr="00320A18">
              <w:rPr>
                <w:rFonts w:asciiTheme="majorHAnsi" w:hAnsiTheme="majorHAnsi" w:cstheme="majorHAnsi"/>
                <w:bCs/>
                <w:sz w:val="18"/>
                <w:szCs w:val="18"/>
              </w:rPr>
              <w:t>(intenzivnost, prodornost, vrhunskost, presežki kriterijev)</w:t>
            </w:r>
            <w:r w:rsidRPr="00320A18">
              <w:rPr>
                <w:rFonts w:asciiTheme="majorHAnsi" w:hAnsiTheme="majorHAnsi" w:cstheme="majorHAnsi"/>
                <w:sz w:val="18"/>
                <w:szCs w:val="18"/>
              </w:rPr>
              <w:t xml:space="preserve"> – do 10 točk</w:t>
            </w:r>
          </w:p>
          <w:p w14:paraId="54CCA2AE" w14:textId="77777777" w:rsidR="00766776" w:rsidRPr="00320A18" w:rsidRDefault="00766776" w:rsidP="00FA45C0">
            <w:pPr>
              <w:pStyle w:val="Odstavekseznama"/>
              <w:tabs>
                <w:tab w:val="num" w:pos="426"/>
              </w:tabs>
              <w:jc w:val="both"/>
              <w:rPr>
                <w:rFonts w:asciiTheme="majorHAnsi" w:hAnsiTheme="majorHAnsi" w:cstheme="majorHAnsi"/>
                <w:sz w:val="18"/>
                <w:szCs w:val="18"/>
              </w:rPr>
            </w:pPr>
          </w:p>
          <w:p w14:paraId="4989C759" w14:textId="77777777" w:rsidR="00766776" w:rsidRPr="00320A18" w:rsidRDefault="00766776" w:rsidP="00FA45C0">
            <w:pPr>
              <w:jc w:val="both"/>
              <w:rPr>
                <w:rFonts w:asciiTheme="majorHAnsi" w:hAnsiTheme="majorHAnsi" w:cstheme="majorHAnsi"/>
                <w:b/>
                <w:sz w:val="18"/>
                <w:szCs w:val="18"/>
              </w:rPr>
            </w:pPr>
            <w:r w:rsidRPr="00320A18">
              <w:rPr>
                <w:rFonts w:asciiTheme="majorHAnsi" w:hAnsiTheme="majorHAnsi" w:cstheme="majorHAnsi"/>
                <w:b/>
                <w:sz w:val="18"/>
                <w:szCs w:val="18"/>
              </w:rPr>
              <w:t>5. Vsebinski koncept vloge (skupaj do 5 točk)</w:t>
            </w:r>
          </w:p>
          <w:p w14:paraId="45B18EE1" w14:textId="77777777" w:rsidR="00766776" w:rsidRPr="00320A18" w:rsidRDefault="00766776" w:rsidP="00FA45C0">
            <w:pPr>
              <w:ind w:left="360" w:hanging="360"/>
              <w:jc w:val="both"/>
              <w:rPr>
                <w:rFonts w:asciiTheme="majorHAnsi" w:hAnsiTheme="majorHAnsi" w:cstheme="majorHAnsi"/>
                <w:sz w:val="18"/>
                <w:szCs w:val="18"/>
              </w:rPr>
            </w:pPr>
            <w:r w:rsidRPr="00320A18">
              <w:rPr>
                <w:rFonts w:asciiTheme="majorHAnsi" w:hAnsiTheme="majorHAnsi" w:cstheme="majorHAnsi"/>
                <w:sz w:val="18"/>
                <w:szCs w:val="18"/>
              </w:rPr>
              <w:t>Ocenjujemo kakovost koncepta predlaganega dela, raziskave ali izobraževanja, ki je predmet vloge prijavitelja po oceni posameznih članov žirije - do 5 točk</w:t>
            </w:r>
          </w:p>
          <w:p w14:paraId="47C316A5" w14:textId="77777777" w:rsidR="00766776" w:rsidRPr="00320A18" w:rsidRDefault="00766776" w:rsidP="00FA45C0">
            <w:pPr>
              <w:jc w:val="both"/>
              <w:rPr>
                <w:rFonts w:asciiTheme="majorHAnsi" w:hAnsiTheme="majorHAnsi" w:cstheme="majorHAnsi"/>
                <w:sz w:val="18"/>
                <w:szCs w:val="18"/>
              </w:rPr>
            </w:pPr>
          </w:p>
        </w:tc>
        <w:tc>
          <w:tcPr>
            <w:tcW w:w="7281" w:type="dxa"/>
          </w:tcPr>
          <w:p w14:paraId="224887AB" w14:textId="77777777" w:rsidR="00766776" w:rsidRPr="00320A18" w:rsidRDefault="00766776" w:rsidP="00FA45C0">
            <w:pPr>
              <w:keepNext/>
              <w:jc w:val="both"/>
              <w:outlineLvl w:val="0"/>
              <w:rPr>
                <w:rFonts w:asciiTheme="majorHAnsi" w:hAnsiTheme="majorHAnsi" w:cstheme="majorHAnsi"/>
                <w:b/>
                <w:bCs/>
                <w:sz w:val="18"/>
                <w:szCs w:val="18"/>
                <w:u w:val="single"/>
              </w:rPr>
            </w:pPr>
            <w:r w:rsidRPr="00320A18">
              <w:rPr>
                <w:rFonts w:asciiTheme="majorHAnsi" w:hAnsiTheme="majorHAnsi" w:cstheme="majorHAnsi"/>
                <w:b/>
                <w:bCs/>
                <w:sz w:val="18"/>
                <w:szCs w:val="18"/>
                <w:u w:val="single"/>
              </w:rPr>
              <w:lastRenderedPageBreak/>
              <w:t>Štipendije v kategoriji perspektivni ustvarjalec</w:t>
            </w:r>
          </w:p>
          <w:p w14:paraId="538968C9" w14:textId="77777777" w:rsidR="00766776" w:rsidRPr="00320A18" w:rsidRDefault="00766776" w:rsidP="00FA45C0">
            <w:pPr>
              <w:jc w:val="both"/>
              <w:rPr>
                <w:rFonts w:asciiTheme="majorHAnsi" w:hAnsiTheme="majorHAnsi" w:cstheme="majorHAnsi"/>
                <w:sz w:val="18"/>
                <w:szCs w:val="18"/>
              </w:rPr>
            </w:pPr>
            <w:r w:rsidRPr="00320A18">
              <w:rPr>
                <w:rFonts w:asciiTheme="majorHAnsi" w:hAnsiTheme="majorHAnsi" w:cstheme="majorHAnsi"/>
                <w:sz w:val="18"/>
                <w:szCs w:val="18"/>
              </w:rPr>
              <w:t>Prednost pri dodelitvi katerekoli štipendije imajo avtorji z večjim številom zbranih točk v posamezni kategoriji (od najvišjega števila navzdol).</w:t>
            </w:r>
          </w:p>
          <w:p w14:paraId="5985D3AA" w14:textId="77777777" w:rsidR="00766776" w:rsidRPr="00320A18" w:rsidRDefault="00766776" w:rsidP="00FA45C0">
            <w:pPr>
              <w:jc w:val="both"/>
              <w:rPr>
                <w:rFonts w:asciiTheme="majorHAnsi" w:hAnsiTheme="majorHAnsi" w:cstheme="majorHAnsi"/>
                <w:sz w:val="18"/>
                <w:szCs w:val="18"/>
              </w:rPr>
            </w:pPr>
          </w:p>
          <w:p w14:paraId="7E160921" w14:textId="77777777" w:rsidR="00766776" w:rsidRPr="00FA1B0C" w:rsidRDefault="00766776" w:rsidP="00FA45C0">
            <w:pPr>
              <w:jc w:val="both"/>
              <w:rPr>
                <w:rFonts w:asciiTheme="majorHAnsi" w:hAnsiTheme="majorHAnsi" w:cstheme="majorHAnsi"/>
                <w:sz w:val="18"/>
                <w:szCs w:val="18"/>
                <w:u w:val="single"/>
              </w:rPr>
            </w:pPr>
            <w:r w:rsidRPr="00FA1B0C">
              <w:rPr>
                <w:rFonts w:asciiTheme="majorHAnsi" w:hAnsiTheme="majorHAnsi" w:cstheme="majorHAnsi"/>
                <w:sz w:val="18"/>
                <w:szCs w:val="18"/>
                <w:u w:val="single"/>
              </w:rPr>
              <w:t xml:space="preserve">Posamezno objavo lahko avtor uveljavlja samo v eni kategoriji. </w:t>
            </w:r>
          </w:p>
          <w:p w14:paraId="2E69382B" w14:textId="77777777" w:rsidR="00766776" w:rsidRPr="00320A18" w:rsidRDefault="00766776" w:rsidP="00FA45C0">
            <w:pPr>
              <w:keepNext/>
              <w:jc w:val="both"/>
              <w:outlineLvl w:val="0"/>
              <w:rPr>
                <w:rFonts w:asciiTheme="majorHAnsi" w:hAnsiTheme="majorHAnsi" w:cstheme="majorHAnsi"/>
                <w:b/>
                <w:bCs/>
                <w:sz w:val="18"/>
                <w:szCs w:val="18"/>
              </w:rPr>
            </w:pPr>
          </w:p>
          <w:p w14:paraId="159C82CB" w14:textId="77777777" w:rsidR="00766776" w:rsidRPr="00320A18" w:rsidRDefault="00766776" w:rsidP="00FA45C0">
            <w:pPr>
              <w:keepNext/>
              <w:jc w:val="both"/>
              <w:outlineLvl w:val="0"/>
              <w:rPr>
                <w:rFonts w:asciiTheme="majorHAnsi" w:hAnsiTheme="majorHAnsi" w:cstheme="majorHAnsi"/>
                <w:b/>
                <w:bCs/>
                <w:sz w:val="18"/>
                <w:szCs w:val="18"/>
              </w:rPr>
            </w:pPr>
            <w:r w:rsidRPr="00320A18">
              <w:rPr>
                <w:rFonts w:asciiTheme="majorHAnsi" w:hAnsiTheme="majorHAnsi" w:cstheme="majorHAnsi"/>
                <w:b/>
                <w:bCs/>
                <w:sz w:val="18"/>
                <w:szCs w:val="18"/>
              </w:rPr>
              <w:t>Kriteriji</w:t>
            </w:r>
          </w:p>
          <w:p w14:paraId="30526FED" w14:textId="77777777" w:rsidR="00766776" w:rsidRPr="00320A18" w:rsidRDefault="00766776" w:rsidP="00766776">
            <w:pPr>
              <w:numPr>
                <w:ilvl w:val="0"/>
                <w:numId w:val="33"/>
              </w:numPr>
              <w:jc w:val="both"/>
              <w:rPr>
                <w:rFonts w:asciiTheme="majorHAnsi" w:hAnsiTheme="majorHAnsi" w:cstheme="majorHAnsi"/>
                <w:b/>
                <w:sz w:val="18"/>
                <w:szCs w:val="18"/>
              </w:rPr>
            </w:pPr>
            <w:r w:rsidRPr="00320A18">
              <w:rPr>
                <w:rFonts w:asciiTheme="majorHAnsi" w:hAnsiTheme="majorHAnsi" w:cstheme="majorHAnsi"/>
                <w:b/>
                <w:sz w:val="18"/>
                <w:szCs w:val="18"/>
              </w:rPr>
              <w:t>Prepoznavnost         - 6,9565 % skupne ocene</w:t>
            </w:r>
          </w:p>
          <w:p w14:paraId="659CAA31" w14:textId="77777777" w:rsidR="00766776" w:rsidRPr="00320A18" w:rsidRDefault="00766776" w:rsidP="00766776">
            <w:pPr>
              <w:numPr>
                <w:ilvl w:val="0"/>
                <w:numId w:val="33"/>
              </w:numPr>
              <w:jc w:val="both"/>
              <w:rPr>
                <w:rFonts w:asciiTheme="majorHAnsi" w:hAnsiTheme="majorHAnsi" w:cstheme="majorHAnsi"/>
                <w:b/>
                <w:sz w:val="18"/>
                <w:szCs w:val="18"/>
              </w:rPr>
            </w:pPr>
            <w:r w:rsidRPr="00320A18">
              <w:rPr>
                <w:rFonts w:asciiTheme="majorHAnsi" w:hAnsiTheme="majorHAnsi" w:cstheme="majorHAnsi"/>
                <w:b/>
                <w:sz w:val="18"/>
                <w:szCs w:val="18"/>
              </w:rPr>
              <w:t xml:space="preserve">Odmevnost </w:t>
            </w:r>
            <w:r w:rsidRPr="00320A18">
              <w:rPr>
                <w:rFonts w:asciiTheme="majorHAnsi" w:hAnsiTheme="majorHAnsi" w:cstheme="majorHAnsi"/>
                <w:b/>
                <w:sz w:val="18"/>
                <w:szCs w:val="18"/>
              </w:rPr>
              <w:tab/>
            </w:r>
            <w:r w:rsidRPr="00320A18">
              <w:rPr>
                <w:rFonts w:asciiTheme="majorHAnsi" w:hAnsiTheme="majorHAnsi" w:cstheme="majorHAnsi"/>
                <w:b/>
                <w:sz w:val="18"/>
                <w:szCs w:val="18"/>
              </w:rPr>
              <w:tab/>
            </w:r>
            <w:r w:rsidRPr="00320A18">
              <w:rPr>
                <w:rFonts w:asciiTheme="majorHAnsi" w:hAnsiTheme="majorHAnsi" w:cstheme="majorHAnsi"/>
                <w:b/>
                <w:sz w:val="18"/>
                <w:szCs w:val="18"/>
              </w:rPr>
              <w:tab/>
              <w:t xml:space="preserve"> - 22,6087 % skupne ocene</w:t>
            </w:r>
          </w:p>
          <w:p w14:paraId="463A0480" w14:textId="77777777" w:rsidR="00766776" w:rsidRPr="00320A18" w:rsidRDefault="00766776" w:rsidP="00766776">
            <w:pPr>
              <w:numPr>
                <w:ilvl w:val="0"/>
                <w:numId w:val="33"/>
              </w:numPr>
              <w:jc w:val="both"/>
              <w:rPr>
                <w:rFonts w:asciiTheme="majorHAnsi" w:hAnsiTheme="majorHAnsi" w:cstheme="majorHAnsi"/>
                <w:b/>
                <w:sz w:val="18"/>
                <w:szCs w:val="18"/>
              </w:rPr>
            </w:pPr>
            <w:r w:rsidRPr="00320A18">
              <w:rPr>
                <w:rFonts w:asciiTheme="majorHAnsi" w:hAnsiTheme="majorHAnsi" w:cstheme="majorHAnsi"/>
                <w:b/>
                <w:sz w:val="18"/>
                <w:szCs w:val="18"/>
              </w:rPr>
              <w:t>Dosežki in reference avtorja  - 26,0870 % skupne ocene</w:t>
            </w:r>
          </w:p>
          <w:p w14:paraId="3ACB6F27" w14:textId="77777777" w:rsidR="00766776" w:rsidRPr="00320A18" w:rsidRDefault="00766776" w:rsidP="00766776">
            <w:pPr>
              <w:numPr>
                <w:ilvl w:val="0"/>
                <w:numId w:val="33"/>
              </w:numPr>
              <w:jc w:val="both"/>
              <w:rPr>
                <w:rFonts w:asciiTheme="majorHAnsi" w:hAnsiTheme="majorHAnsi" w:cstheme="majorHAnsi"/>
                <w:b/>
                <w:sz w:val="18"/>
                <w:szCs w:val="18"/>
              </w:rPr>
            </w:pPr>
            <w:r w:rsidRPr="00320A18">
              <w:rPr>
                <w:rFonts w:asciiTheme="majorHAnsi" w:hAnsiTheme="majorHAnsi" w:cstheme="majorHAnsi"/>
                <w:b/>
                <w:sz w:val="18"/>
                <w:szCs w:val="18"/>
              </w:rPr>
              <w:t xml:space="preserve">Vrhunskost </w:t>
            </w:r>
            <w:r w:rsidRPr="00320A18">
              <w:rPr>
                <w:rFonts w:asciiTheme="majorHAnsi" w:hAnsiTheme="majorHAnsi" w:cstheme="majorHAnsi"/>
                <w:b/>
                <w:sz w:val="18"/>
                <w:szCs w:val="18"/>
              </w:rPr>
              <w:tab/>
            </w:r>
            <w:r w:rsidRPr="00320A18">
              <w:rPr>
                <w:rFonts w:asciiTheme="majorHAnsi" w:hAnsiTheme="majorHAnsi" w:cstheme="majorHAnsi"/>
                <w:b/>
                <w:sz w:val="18"/>
                <w:szCs w:val="18"/>
              </w:rPr>
              <w:tab/>
            </w:r>
            <w:r w:rsidRPr="00320A18">
              <w:rPr>
                <w:rFonts w:asciiTheme="majorHAnsi" w:hAnsiTheme="majorHAnsi" w:cstheme="majorHAnsi"/>
                <w:b/>
                <w:sz w:val="18"/>
                <w:szCs w:val="18"/>
              </w:rPr>
              <w:tab/>
              <w:t xml:space="preserve"> - 39,1304 % skupne ocene</w:t>
            </w:r>
          </w:p>
          <w:p w14:paraId="2973FE0A" w14:textId="77777777" w:rsidR="00766776" w:rsidRPr="00320A18" w:rsidRDefault="00766776" w:rsidP="00766776">
            <w:pPr>
              <w:numPr>
                <w:ilvl w:val="0"/>
                <w:numId w:val="33"/>
              </w:numPr>
              <w:jc w:val="both"/>
              <w:rPr>
                <w:rFonts w:asciiTheme="majorHAnsi" w:hAnsiTheme="majorHAnsi" w:cstheme="majorHAnsi"/>
                <w:b/>
                <w:sz w:val="18"/>
                <w:szCs w:val="18"/>
              </w:rPr>
            </w:pPr>
            <w:r w:rsidRPr="00320A18">
              <w:rPr>
                <w:rFonts w:asciiTheme="majorHAnsi" w:hAnsiTheme="majorHAnsi" w:cstheme="majorHAnsi"/>
                <w:b/>
                <w:sz w:val="18"/>
                <w:szCs w:val="18"/>
              </w:rPr>
              <w:t xml:space="preserve">Vsebinski koncept vloge </w:t>
            </w:r>
            <w:r w:rsidRPr="00320A18">
              <w:rPr>
                <w:rFonts w:asciiTheme="majorHAnsi" w:hAnsiTheme="majorHAnsi" w:cstheme="majorHAnsi"/>
                <w:b/>
                <w:sz w:val="18"/>
                <w:szCs w:val="18"/>
              </w:rPr>
              <w:tab/>
              <w:t xml:space="preserve">  - 5,2174 % skupne ocene</w:t>
            </w:r>
          </w:p>
          <w:p w14:paraId="61E59B6D" w14:textId="77777777" w:rsidR="00766776" w:rsidRPr="00320A18" w:rsidRDefault="00766776" w:rsidP="00FA45C0">
            <w:pPr>
              <w:jc w:val="both"/>
              <w:rPr>
                <w:rFonts w:asciiTheme="majorHAnsi" w:hAnsiTheme="majorHAnsi" w:cstheme="majorHAnsi"/>
                <w:b/>
                <w:sz w:val="18"/>
                <w:szCs w:val="18"/>
              </w:rPr>
            </w:pPr>
          </w:p>
          <w:p w14:paraId="40887D9D" w14:textId="77777777" w:rsidR="00766776" w:rsidRPr="00320A18" w:rsidRDefault="00766776" w:rsidP="00FA45C0">
            <w:pPr>
              <w:jc w:val="both"/>
              <w:rPr>
                <w:rFonts w:asciiTheme="majorHAnsi" w:hAnsiTheme="majorHAnsi" w:cstheme="majorHAnsi"/>
                <w:b/>
                <w:sz w:val="18"/>
                <w:szCs w:val="18"/>
              </w:rPr>
            </w:pPr>
            <w:r w:rsidRPr="00320A18">
              <w:rPr>
                <w:rFonts w:asciiTheme="majorHAnsi" w:hAnsiTheme="majorHAnsi" w:cstheme="majorHAnsi"/>
                <w:b/>
                <w:sz w:val="18"/>
                <w:szCs w:val="18"/>
              </w:rPr>
              <w:t>SKUPAJ je možno zbrati do 115 točk.</w:t>
            </w:r>
          </w:p>
          <w:p w14:paraId="4F47C1C8" w14:textId="77777777" w:rsidR="00766776" w:rsidRPr="00320A18" w:rsidRDefault="00766776" w:rsidP="00FA45C0">
            <w:pPr>
              <w:spacing w:line="288" w:lineRule="auto"/>
              <w:jc w:val="both"/>
              <w:rPr>
                <w:rFonts w:asciiTheme="majorHAnsi" w:hAnsiTheme="majorHAnsi" w:cstheme="majorHAnsi"/>
                <w:sz w:val="18"/>
                <w:szCs w:val="18"/>
              </w:rPr>
            </w:pPr>
          </w:p>
          <w:p w14:paraId="0EE1F604" w14:textId="77777777" w:rsidR="00766776" w:rsidRPr="00320A18" w:rsidRDefault="00766776" w:rsidP="00FA45C0">
            <w:pPr>
              <w:spacing w:line="288" w:lineRule="auto"/>
              <w:jc w:val="both"/>
              <w:rPr>
                <w:rFonts w:asciiTheme="majorHAnsi" w:eastAsiaTheme="minorHAnsi" w:hAnsiTheme="majorHAnsi" w:cstheme="majorHAnsi"/>
                <w:bCs/>
                <w:sz w:val="18"/>
                <w:szCs w:val="18"/>
              </w:rPr>
            </w:pPr>
            <w:r w:rsidRPr="00320A18">
              <w:rPr>
                <w:rFonts w:asciiTheme="majorHAnsi" w:hAnsiTheme="majorHAnsi" w:cstheme="majorHAnsi"/>
                <w:b/>
                <w:sz w:val="18"/>
                <w:szCs w:val="18"/>
              </w:rPr>
              <w:t>1. Prepoznavnost (skupaj do 8 točk):</w:t>
            </w:r>
            <w:r w:rsidRPr="00320A18">
              <w:rPr>
                <w:rFonts w:asciiTheme="majorHAnsi" w:hAnsiTheme="majorHAnsi" w:cstheme="majorHAnsi"/>
                <w:bCs/>
                <w:sz w:val="18"/>
                <w:szCs w:val="18"/>
              </w:rPr>
              <w:t xml:space="preserve"> </w:t>
            </w:r>
          </w:p>
          <w:p w14:paraId="0DA7C190" w14:textId="77777777" w:rsidR="00766776" w:rsidRPr="00320A18" w:rsidRDefault="00766776" w:rsidP="00FA45C0">
            <w:pPr>
              <w:tabs>
                <w:tab w:val="num" w:pos="360"/>
              </w:tabs>
              <w:jc w:val="both"/>
              <w:rPr>
                <w:rFonts w:asciiTheme="majorHAnsi" w:hAnsiTheme="majorHAnsi" w:cstheme="majorHAnsi"/>
                <w:sz w:val="18"/>
                <w:szCs w:val="18"/>
              </w:rPr>
            </w:pPr>
            <w:r w:rsidRPr="00320A18">
              <w:rPr>
                <w:rFonts w:asciiTheme="majorHAnsi" w:hAnsiTheme="majorHAnsi" w:cstheme="majorHAnsi"/>
                <w:bCs/>
                <w:sz w:val="18"/>
                <w:szCs w:val="18"/>
              </w:rPr>
              <w:t xml:space="preserve">a) strokovne kritike, avtorske ocene in strokovne recenzije v domačih in tujih (neindeksiranih) revijah, v osrednjih časopisih ter v osrednjih elektronskih medijih doma in v tujini ob predložitvi sledljivega vira. </w:t>
            </w:r>
            <w:r w:rsidRPr="00320A18">
              <w:rPr>
                <w:rFonts w:asciiTheme="majorHAnsi" w:hAnsiTheme="majorHAnsi" w:cstheme="majorHAnsi"/>
                <w:sz w:val="18"/>
                <w:szCs w:val="18"/>
              </w:rPr>
              <w:t>Člani komisije lahko dokumente ocenjujejo kvalitativno, ne le kvantitativno. Teksti, ki jih je napisal avtor o sebi oz. svojem delu sam, se ne upoštevajo.</w:t>
            </w:r>
          </w:p>
          <w:p w14:paraId="77B95713" w14:textId="77777777" w:rsidR="00766776" w:rsidRPr="00320A18" w:rsidRDefault="00766776" w:rsidP="00766776">
            <w:pPr>
              <w:keepNext/>
              <w:numPr>
                <w:ilvl w:val="0"/>
                <w:numId w:val="34"/>
              </w:numPr>
              <w:jc w:val="both"/>
              <w:outlineLvl w:val="0"/>
              <w:rPr>
                <w:rFonts w:asciiTheme="majorHAnsi" w:hAnsiTheme="majorHAnsi" w:cstheme="majorHAnsi"/>
                <w:bCs/>
                <w:sz w:val="18"/>
                <w:szCs w:val="18"/>
              </w:rPr>
            </w:pPr>
            <w:r w:rsidRPr="00320A18">
              <w:rPr>
                <w:rFonts w:asciiTheme="majorHAnsi" w:hAnsiTheme="majorHAnsi" w:cstheme="majorHAnsi"/>
                <w:bCs/>
                <w:sz w:val="18"/>
                <w:szCs w:val="18"/>
              </w:rPr>
              <w:t>4 ali več kritik, ocen v zadnjih treh letih - 8 točk</w:t>
            </w:r>
          </w:p>
          <w:p w14:paraId="1C4E62B9" w14:textId="77777777" w:rsidR="00766776" w:rsidRPr="00320A18" w:rsidRDefault="00766776" w:rsidP="00FA45C0">
            <w:pPr>
              <w:keepNext/>
              <w:ind w:left="720"/>
              <w:jc w:val="both"/>
              <w:outlineLvl w:val="0"/>
              <w:rPr>
                <w:rFonts w:asciiTheme="majorHAnsi" w:hAnsiTheme="majorHAnsi" w:cstheme="majorHAnsi"/>
                <w:bCs/>
                <w:sz w:val="18"/>
                <w:szCs w:val="18"/>
              </w:rPr>
            </w:pPr>
            <w:r w:rsidRPr="00320A18">
              <w:rPr>
                <w:rFonts w:asciiTheme="majorHAnsi" w:hAnsiTheme="majorHAnsi" w:cstheme="majorHAnsi"/>
                <w:bCs/>
                <w:sz w:val="18"/>
                <w:szCs w:val="18"/>
              </w:rPr>
              <w:t xml:space="preserve">ALI </w:t>
            </w:r>
          </w:p>
          <w:p w14:paraId="062E1F90" w14:textId="77777777" w:rsidR="00766776" w:rsidRPr="00320A18" w:rsidRDefault="00766776" w:rsidP="00766776">
            <w:pPr>
              <w:keepNext/>
              <w:numPr>
                <w:ilvl w:val="0"/>
                <w:numId w:val="34"/>
              </w:numPr>
              <w:jc w:val="both"/>
              <w:outlineLvl w:val="0"/>
              <w:rPr>
                <w:rFonts w:asciiTheme="majorHAnsi" w:hAnsiTheme="majorHAnsi" w:cstheme="majorHAnsi"/>
                <w:bCs/>
                <w:sz w:val="18"/>
                <w:szCs w:val="18"/>
              </w:rPr>
            </w:pPr>
            <w:r w:rsidRPr="00320A18">
              <w:rPr>
                <w:rFonts w:asciiTheme="majorHAnsi" w:hAnsiTheme="majorHAnsi" w:cstheme="majorHAnsi"/>
                <w:bCs/>
                <w:sz w:val="18"/>
                <w:szCs w:val="18"/>
              </w:rPr>
              <w:t>2 do 3 kritike, ocene v zadnjih treh letih - 6 točk</w:t>
            </w:r>
          </w:p>
          <w:p w14:paraId="327D8E50" w14:textId="77777777" w:rsidR="00766776" w:rsidRPr="00320A18" w:rsidRDefault="00766776" w:rsidP="00FA45C0">
            <w:pPr>
              <w:keepNext/>
              <w:jc w:val="both"/>
              <w:outlineLvl w:val="0"/>
              <w:rPr>
                <w:rFonts w:asciiTheme="majorHAnsi" w:hAnsiTheme="majorHAnsi" w:cstheme="majorHAnsi"/>
                <w:bCs/>
                <w:sz w:val="18"/>
                <w:szCs w:val="18"/>
              </w:rPr>
            </w:pPr>
          </w:p>
          <w:p w14:paraId="15C952FB" w14:textId="77777777" w:rsidR="00766776" w:rsidRPr="00320A18" w:rsidRDefault="00766776" w:rsidP="00FA45C0">
            <w:pPr>
              <w:keepNext/>
              <w:jc w:val="both"/>
              <w:outlineLvl w:val="0"/>
              <w:rPr>
                <w:rFonts w:asciiTheme="majorHAnsi" w:hAnsiTheme="majorHAnsi" w:cstheme="majorHAnsi"/>
                <w:bCs/>
                <w:sz w:val="18"/>
                <w:szCs w:val="18"/>
              </w:rPr>
            </w:pPr>
          </w:p>
          <w:p w14:paraId="67811856" w14:textId="77777777" w:rsidR="00766776" w:rsidRPr="00320A18" w:rsidRDefault="00766776" w:rsidP="00FA45C0">
            <w:pPr>
              <w:keepNext/>
              <w:jc w:val="both"/>
              <w:outlineLvl w:val="0"/>
              <w:rPr>
                <w:rFonts w:asciiTheme="majorHAnsi" w:hAnsiTheme="majorHAnsi" w:cstheme="majorHAnsi"/>
                <w:bCs/>
                <w:sz w:val="18"/>
                <w:szCs w:val="18"/>
              </w:rPr>
            </w:pPr>
          </w:p>
          <w:p w14:paraId="5E8F7B13" w14:textId="77777777" w:rsidR="00766776" w:rsidRPr="00320A18" w:rsidRDefault="00766776" w:rsidP="00FA45C0">
            <w:pPr>
              <w:keepNext/>
              <w:jc w:val="both"/>
              <w:outlineLvl w:val="0"/>
              <w:rPr>
                <w:rFonts w:asciiTheme="majorHAnsi" w:hAnsiTheme="majorHAnsi" w:cstheme="majorHAnsi"/>
                <w:bCs/>
                <w:sz w:val="18"/>
                <w:szCs w:val="18"/>
              </w:rPr>
            </w:pPr>
          </w:p>
          <w:p w14:paraId="41716DF4" w14:textId="77777777" w:rsidR="00766776" w:rsidRPr="00320A18" w:rsidRDefault="00766776" w:rsidP="00FA45C0">
            <w:pPr>
              <w:keepNext/>
              <w:jc w:val="both"/>
              <w:outlineLvl w:val="0"/>
              <w:rPr>
                <w:rFonts w:asciiTheme="majorHAnsi" w:hAnsiTheme="majorHAnsi" w:cstheme="majorHAnsi"/>
                <w:bCs/>
                <w:sz w:val="18"/>
                <w:szCs w:val="18"/>
              </w:rPr>
            </w:pPr>
          </w:p>
          <w:p w14:paraId="3794129E" w14:textId="77777777" w:rsidR="00766776" w:rsidRPr="00320A18" w:rsidRDefault="00766776" w:rsidP="00FA45C0">
            <w:pPr>
              <w:keepNext/>
              <w:jc w:val="both"/>
              <w:outlineLvl w:val="0"/>
              <w:rPr>
                <w:rFonts w:asciiTheme="majorHAnsi" w:hAnsiTheme="majorHAnsi" w:cstheme="majorHAnsi"/>
                <w:bCs/>
                <w:sz w:val="18"/>
                <w:szCs w:val="18"/>
              </w:rPr>
            </w:pPr>
          </w:p>
          <w:p w14:paraId="469AFD3B" w14:textId="77777777" w:rsidR="00766776" w:rsidRPr="00320A18" w:rsidRDefault="00766776" w:rsidP="00FA45C0">
            <w:pPr>
              <w:keepNext/>
              <w:jc w:val="both"/>
              <w:outlineLvl w:val="0"/>
              <w:rPr>
                <w:rFonts w:asciiTheme="majorHAnsi" w:hAnsiTheme="majorHAnsi" w:cstheme="majorHAnsi"/>
                <w:bCs/>
                <w:sz w:val="18"/>
                <w:szCs w:val="18"/>
              </w:rPr>
            </w:pPr>
          </w:p>
          <w:p w14:paraId="42F1A55D" w14:textId="77777777" w:rsidR="00766776" w:rsidRPr="00320A18" w:rsidRDefault="00766776" w:rsidP="00FA45C0">
            <w:pPr>
              <w:keepNext/>
              <w:jc w:val="both"/>
              <w:outlineLvl w:val="0"/>
              <w:rPr>
                <w:rFonts w:asciiTheme="majorHAnsi" w:hAnsiTheme="majorHAnsi" w:cstheme="majorHAnsi"/>
                <w:bCs/>
                <w:sz w:val="18"/>
                <w:szCs w:val="18"/>
              </w:rPr>
            </w:pPr>
          </w:p>
          <w:p w14:paraId="4B61ADF6" w14:textId="77777777" w:rsidR="00766776" w:rsidRPr="00320A18" w:rsidRDefault="00766776" w:rsidP="00FA45C0">
            <w:pPr>
              <w:keepNext/>
              <w:jc w:val="both"/>
              <w:outlineLvl w:val="0"/>
              <w:rPr>
                <w:rFonts w:asciiTheme="majorHAnsi" w:hAnsiTheme="majorHAnsi" w:cstheme="majorHAnsi"/>
                <w:bCs/>
                <w:sz w:val="18"/>
                <w:szCs w:val="18"/>
              </w:rPr>
            </w:pPr>
          </w:p>
          <w:p w14:paraId="7D5B93A6" w14:textId="77777777" w:rsidR="00766776" w:rsidRPr="00320A18" w:rsidRDefault="00766776" w:rsidP="00FA45C0">
            <w:pPr>
              <w:keepNext/>
              <w:jc w:val="both"/>
              <w:outlineLvl w:val="0"/>
              <w:rPr>
                <w:rFonts w:asciiTheme="majorHAnsi" w:hAnsiTheme="majorHAnsi" w:cstheme="majorHAnsi"/>
                <w:bCs/>
                <w:sz w:val="18"/>
                <w:szCs w:val="18"/>
              </w:rPr>
            </w:pPr>
          </w:p>
          <w:p w14:paraId="3D3C4CFA" w14:textId="77777777" w:rsidR="00766776" w:rsidRPr="00320A18" w:rsidRDefault="00766776" w:rsidP="00FA45C0">
            <w:pPr>
              <w:keepNext/>
              <w:jc w:val="both"/>
              <w:outlineLvl w:val="0"/>
              <w:rPr>
                <w:rFonts w:asciiTheme="majorHAnsi" w:hAnsiTheme="majorHAnsi" w:cstheme="majorHAnsi"/>
                <w:bCs/>
                <w:sz w:val="18"/>
                <w:szCs w:val="18"/>
              </w:rPr>
            </w:pPr>
          </w:p>
          <w:p w14:paraId="4D61EE75" w14:textId="77777777" w:rsidR="00766776" w:rsidRPr="00320A18" w:rsidRDefault="00766776" w:rsidP="00FA45C0">
            <w:pPr>
              <w:spacing w:line="288" w:lineRule="auto"/>
              <w:jc w:val="both"/>
              <w:rPr>
                <w:rFonts w:asciiTheme="majorHAnsi" w:hAnsiTheme="majorHAnsi" w:cstheme="majorHAnsi"/>
                <w:b/>
                <w:sz w:val="18"/>
                <w:szCs w:val="18"/>
              </w:rPr>
            </w:pPr>
            <w:r w:rsidRPr="00320A18">
              <w:rPr>
                <w:rFonts w:asciiTheme="majorHAnsi" w:hAnsiTheme="majorHAnsi" w:cstheme="majorHAnsi"/>
                <w:b/>
                <w:sz w:val="18"/>
                <w:szCs w:val="18"/>
              </w:rPr>
              <w:t>2. Odmevnost (skupaj do 26 točk)</w:t>
            </w:r>
          </w:p>
          <w:p w14:paraId="4105DDF6" w14:textId="77777777" w:rsidR="00766776" w:rsidRPr="00320A18" w:rsidRDefault="00766776" w:rsidP="00FA45C0">
            <w:pPr>
              <w:spacing w:line="288" w:lineRule="auto"/>
              <w:jc w:val="both"/>
              <w:rPr>
                <w:rFonts w:asciiTheme="majorHAnsi" w:hAnsiTheme="majorHAnsi" w:cstheme="majorHAnsi"/>
                <w:b/>
                <w:sz w:val="18"/>
                <w:szCs w:val="18"/>
              </w:rPr>
            </w:pPr>
          </w:p>
          <w:p w14:paraId="19210FF2" w14:textId="77777777" w:rsidR="00766776" w:rsidRPr="00320A18" w:rsidRDefault="00766776" w:rsidP="00FA45C0">
            <w:pPr>
              <w:tabs>
                <w:tab w:val="num" w:pos="360"/>
              </w:tabs>
              <w:jc w:val="both"/>
              <w:rPr>
                <w:rFonts w:asciiTheme="majorHAnsi" w:hAnsiTheme="majorHAnsi" w:cstheme="majorHAnsi"/>
                <w:bCs/>
                <w:sz w:val="18"/>
                <w:szCs w:val="18"/>
              </w:rPr>
            </w:pPr>
            <w:r w:rsidRPr="00320A18">
              <w:rPr>
                <w:rFonts w:asciiTheme="majorHAnsi" w:hAnsiTheme="majorHAnsi" w:cstheme="majorHAnsi"/>
                <w:bCs/>
                <w:sz w:val="18"/>
                <w:szCs w:val="18"/>
              </w:rPr>
              <w:t xml:space="preserve">a) publicistični članki o avtorju ali njegovem delu ali intervjuji avtorja </w:t>
            </w:r>
            <w:r w:rsidRPr="00320A18">
              <w:rPr>
                <w:rFonts w:asciiTheme="majorHAnsi" w:hAnsiTheme="majorHAnsi" w:cstheme="majorHAnsi"/>
                <w:sz w:val="18"/>
                <w:szCs w:val="18"/>
              </w:rPr>
              <w:t>v domačih in tujih revijah, in v osrednjih časopisih, v osrednjih elektronskih medijih in spletnih revijah doma in v tujini</w:t>
            </w:r>
            <w:r w:rsidRPr="00320A18">
              <w:rPr>
                <w:rFonts w:asciiTheme="majorHAnsi" w:hAnsiTheme="majorHAnsi" w:cstheme="majorHAnsi"/>
                <w:bCs/>
                <w:sz w:val="18"/>
                <w:szCs w:val="18"/>
              </w:rPr>
              <w:t xml:space="preserve"> v zadnjih treh letih. </w:t>
            </w:r>
            <w:r w:rsidRPr="00320A18">
              <w:rPr>
                <w:rFonts w:asciiTheme="majorHAnsi" w:hAnsiTheme="majorHAnsi" w:cstheme="majorHAnsi"/>
                <w:sz w:val="18"/>
                <w:szCs w:val="18"/>
              </w:rPr>
              <w:t>Kot merilo odmevnosti se ne upoštevajo programski napovedniki in promocijski napovedniki v medijih, razen v primeru, da predstavljajo dokazilo o objavi v elektronskem mediju, ki ni več aktivna. Člani komisije lahko dokumente ocenjujejo kvalitativno, ne le kvantitativno. Vsak članek ali intervju 1 točko</w:t>
            </w:r>
            <w:r w:rsidRPr="00320A18">
              <w:rPr>
                <w:rFonts w:asciiTheme="majorHAnsi" w:hAnsiTheme="majorHAnsi" w:cstheme="majorHAnsi"/>
                <w:bCs/>
                <w:sz w:val="18"/>
                <w:szCs w:val="18"/>
              </w:rPr>
              <w:t xml:space="preserve"> </w:t>
            </w:r>
            <w:r w:rsidRPr="00320A18">
              <w:rPr>
                <w:rFonts w:asciiTheme="majorHAnsi" w:hAnsiTheme="majorHAnsi" w:cstheme="majorHAnsi"/>
                <w:sz w:val="18"/>
                <w:szCs w:val="18"/>
              </w:rPr>
              <w:t>–</w:t>
            </w:r>
            <w:r w:rsidRPr="00320A18">
              <w:rPr>
                <w:rFonts w:asciiTheme="majorHAnsi" w:hAnsiTheme="majorHAnsi" w:cstheme="majorHAnsi"/>
                <w:bCs/>
                <w:sz w:val="18"/>
                <w:szCs w:val="18"/>
              </w:rPr>
              <w:t xml:space="preserve"> do 4 točke</w:t>
            </w:r>
          </w:p>
          <w:p w14:paraId="246D67C5" w14:textId="77777777" w:rsidR="00766776" w:rsidRPr="00320A18" w:rsidRDefault="00766776" w:rsidP="00FA45C0">
            <w:pPr>
              <w:tabs>
                <w:tab w:val="num" w:pos="360"/>
              </w:tabs>
              <w:jc w:val="both"/>
              <w:rPr>
                <w:rFonts w:asciiTheme="majorHAnsi" w:hAnsiTheme="majorHAnsi" w:cstheme="majorHAnsi"/>
                <w:bCs/>
                <w:sz w:val="18"/>
                <w:szCs w:val="18"/>
              </w:rPr>
            </w:pPr>
          </w:p>
          <w:p w14:paraId="1432B488" w14:textId="77777777" w:rsidR="00766776" w:rsidRPr="00320A18" w:rsidRDefault="00766776" w:rsidP="00FA45C0">
            <w:pPr>
              <w:keepNext/>
              <w:jc w:val="both"/>
              <w:outlineLvl w:val="0"/>
              <w:rPr>
                <w:rFonts w:asciiTheme="majorHAnsi" w:hAnsiTheme="majorHAnsi" w:cstheme="majorHAnsi"/>
                <w:bCs/>
                <w:sz w:val="18"/>
                <w:szCs w:val="18"/>
              </w:rPr>
            </w:pPr>
            <w:r w:rsidRPr="00320A18">
              <w:rPr>
                <w:rFonts w:asciiTheme="majorHAnsi" w:hAnsiTheme="majorHAnsi" w:cstheme="majorHAnsi"/>
                <w:bCs/>
                <w:sz w:val="18"/>
                <w:szCs w:val="18"/>
              </w:rPr>
              <w:t xml:space="preserve">b) nastopi na branjih v slovenskem prostoru. </w:t>
            </w:r>
            <w:r w:rsidRPr="00320A18">
              <w:rPr>
                <w:rFonts w:asciiTheme="majorHAnsi" w:hAnsiTheme="majorHAnsi" w:cstheme="majorHAnsi"/>
                <w:sz w:val="18"/>
                <w:szCs w:val="18"/>
              </w:rPr>
              <w:t>Upoštevajo se literarne prireditve, tudi v spletnem okolju, ki potekajo v organizaciji in na vabilo pravnih oseb.</w:t>
            </w:r>
            <w:r w:rsidRPr="00320A18">
              <w:rPr>
                <w:rFonts w:asciiTheme="majorHAnsi" w:hAnsiTheme="majorHAnsi" w:cstheme="majorHAnsi"/>
                <w:bCs/>
                <w:sz w:val="18"/>
                <w:szCs w:val="18"/>
              </w:rPr>
              <w:t xml:space="preserve"> Vsaj en nastop v zadnjih treh letih, vsak nastop 1 točko – do 6 točk </w:t>
            </w:r>
          </w:p>
          <w:p w14:paraId="78446F37" w14:textId="77777777" w:rsidR="00766776" w:rsidRPr="00320A18" w:rsidRDefault="00766776" w:rsidP="00FA45C0">
            <w:pPr>
              <w:keepNext/>
              <w:jc w:val="both"/>
              <w:outlineLvl w:val="0"/>
              <w:rPr>
                <w:rFonts w:asciiTheme="majorHAnsi" w:hAnsiTheme="majorHAnsi" w:cstheme="majorHAnsi"/>
                <w:bCs/>
                <w:sz w:val="18"/>
                <w:szCs w:val="18"/>
              </w:rPr>
            </w:pPr>
          </w:p>
          <w:p w14:paraId="746B7874" w14:textId="77777777" w:rsidR="00766776" w:rsidRPr="00320A18" w:rsidRDefault="00766776" w:rsidP="00FA45C0">
            <w:pPr>
              <w:ind w:left="180" w:hanging="180"/>
              <w:rPr>
                <w:rFonts w:asciiTheme="majorHAnsi" w:hAnsiTheme="majorHAnsi" w:cstheme="majorHAnsi"/>
                <w:bCs/>
                <w:sz w:val="18"/>
                <w:szCs w:val="18"/>
              </w:rPr>
            </w:pPr>
            <w:r w:rsidRPr="00320A18">
              <w:rPr>
                <w:rFonts w:asciiTheme="majorHAnsi" w:hAnsiTheme="majorHAnsi" w:cstheme="majorHAnsi"/>
                <w:bCs/>
                <w:sz w:val="18"/>
                <w:szCs w:val="18"/>
              </w:rPr>
              <w:t xml:space="preserve">c) objave avtorja v vodilnih domačih literarnih revijah </w:t>
            </w:r>
            <w:r w:rsidRPr="00320A18">
              <w:rPr>
                <w:rFonts w:asciiTheme="majorHAnsi" w:hAnsiTheme="majorHAnsi" w:cstheme="majorHAnsi"/>
                <w:bCs/>
                <w:sz w:val="18"/>
                <w:szCs w:val="18"/>
              </w:rPr>
              <w:lastRenderedPageBreak/>
              <w:t xml:space="preserve">(Sodobnost, Literatura, Dialogi, Lirikon, Poetikon, Apokalipsa, Mentor, Vpogled, Novi zvon, Cicido, Ciciban, Kekec, Galeb) in v Literarnem nokturnu Radia Slovenija ter objave na osrednjih spletnih portalih (Airbeletrina, Literatura, Vrabec Anarhist, poiesis, pesem.si in locutio, Si.gledal, Koridor idr.). </w:t>
            </w:r>
          </w:p>
          <w:p w14:paraId="59F8F47F" w14:textId="77777777" w:rsidR="00766776" w:rsidRPr="00320A18" w:rsidRDefault="00766776" w:rsidP="00766776">
            <w:pPr>
              <w:numPr>
                <w:ilvl w:val="0"/>
                <w:numId w:val="35"/>
              </w:numPr>
              <w:ind w:left="426"/>
              <w:contextualSpacing/>
              <w:jc w:val="both"/>
              <w:rPr>
                <w:rFonts w:asciiTheme="majorHAnsi" w:hAnsiTheme="majorHAnsi" w:cstheme="majorHAnsi"/>
                <w:bCs/>
                <w:sz w:val="18"/>
                <w:szCs w:val="18"/>
              </w:rPr>
            </w:pPr>
            <w:r w:rsidRPr="00320A18">
              <w:rPr>
                <w:rFonts w:asciiTheme="majorHAnsi" w:hAnsiTheme="majorHAnsi" w:cstheme="majorHAnsi"/>
                <w:bCs/>
                <w:sz w:val="18"/>
                <w:szCs w:val="18"/>
              </w:rPr>
              <w:t>ena objava v zadnjih treh letih</w:t>
            </w:r>
            <w:r w:rsidRPr="00320A18">
              <w:rPr>
                <w:rFonts w:asciiTheme="majorHAnsi" w:hAnsiTheme="majorHAnsi" w:cstheme="majorHAnsi"/>
                <w:sz w:val="18"/>
                <w:szCs w:val="18"/>
              </w:rPr>
              <w:t>–</w:t>
            </w:r>
            <w:r w:rsidRPr="00320A18">
              <w:rPr>
                <w:rFonts w:asciiTheme="majorHAnsi" w:hAnsiTheme="majorHAnsi" w:cstheme="majorHAnsi"/>
                <w:bCs/>
                <w:sz w:val="18"/>
                <w:szCs w:val="18"/>
              </w:rPr>
              <w:t xml:space="preserve">4 točke </w:t>
            </w:r>
          </w:p>
          <w:p w14:paraId="3EC89DCE" w14:textId="77777777" w:rsidR="00766776" w:rsidRPr="00320A18" w:rsidRDefault="00766776" w:rsidP="00FA45C0">
            <w:pPr>
              <w:ind w:left="66"/>
              <w:contextualSpacing/>
              <w:jc w:val="both"/>
              <w:rPr>
                <w:rFonts w:asciiTheme="majorHAnsi" w:hAnsiTheme="majorHAnsi" w:cstheme="majorHAnsi"/>
                <w:bCs/>
                <w:sz w:val="18"/>
                <w:szCs w:val="18"/>
              </w:rPr>
            </w:pPr>
            <w:r w:rsidRPr="00320A18">
              <w:rPr>
                <w:rFonts w:asciiTheme="majorHAnsi" w:hAnsiTheme="majorHAnsi" w:cstheme="majorHAnsi"/>
                <w:bCs/>
                <w:sz w:val="18"/>
                <w:szCs w:val="18"/>
              </w:rPr>
              <w:t>ALI</w:t>
            </w:r>
          </w:p>
          <w:p w14:paraId="315AB05E" w14:textId="77777777" w:rsidR="00766776" w:rsidRPr="00320A18" w:rsidRDefault="00766776" w:rsidP="00766776">
            <w:pPr>
              <w:numPr>
                <w:ilvl w:val="0"/>
                <w:numId w:val="35"/>
              </w:numPr>
              <w:ind w:left="426"/>
              <w:contextualSpacing/>
              <w:jc w:val="both"/>
              <w:rPr>
                <w:rFonts w:asciiTheme="majorHAnsi" w:hAnsiTheme="majorHAnsi" w:cstheme="majorHAnsi"/>
                <w:bCs/>
                <w:sz w:val="18"/>
                <w:szCs w:val="18"/>
              </w:rPr>
            </w:pPr>
            <w:r w:rsidRPr="00320A18">
              <w:rPr>
                <w:rFonts w:asciiTheme="majorHAnsi" w:hAnsiTheme="majorHAnsi" w:cstheme="majorHAnsi"/>
                <w:bCs/>
                <w:sz w:val="18"/>
                <w:szCs w:val="18"/>
              </w:rPr>
              <w:t>dve objavi</w:t>
            </w:r>
            <w:r w:rsidRPr="00320A18">
              <w:rPr>
                <w:rFonts w:asciiTheme="majorHAnsi" w:hAnsiTheme="majorHAnsi" w:cstheme="majorHAnsi"/>
                <w:sz w:val="18"/>
                <w:szCs w:val="18"/>
              </w:rPr>
              <w:t xml:space="preserve"> – </w:t>
            </w:r>
            <w:r w:rsidRPr="00320A18">
              <w:rPr>
                <w:rFonts w:asciiTheme="majorHAnsi" w:hAnsiTheme="majorHAnsi" w:cstheme="majorHAnsi"/>
                <w:bCs/>
                <w:sz w:val="18"/>
                <w:szCs w:val="18"/>
              </w:rPr>
              <w:t>6 točk</w:t>
            </w:r>
          </w:p>
          <w:p w14:paraId="7F2CD964" w14:textId="77777777" w:rsidR="00766776" w:rsidRPr="00320A18" w:rsidRDefault="00766776" w:rsidP="00FA45C0">
            <w:pPr>
              <w:ind w:left="66"/>
              <w:contextualSpacing/>
              <w:jc w:val="both"/>
              <w:rPr>
                <w:rFonts w:asciiTheme="majorHAnsi" w:hAnsiTheme="majorHAnsi" w:cstheme="majorHAnsi"/>
                <w:bCs/>
                <w:sz w:val="18"/>
                <w:szCs w:val="18"/>
              </w:rPr>
            </w:pPr>
            <w:r w:rsidRPr="00320A18">
              <w:rPr>
                <w:rFonts w:asciiTheme="majorHAnsi" w:hAnsiTheme="majorHAnsi" w:cstheme="majorHAnsi"/>
                <w:bCs/>
                <w:sz w:val="18"/>
                <w:szCs w:val="18"/>
              </w:rPr>
              <w:t>ALI</w:t>
            </w:r>
          </w:p>
          <w:p w14:paraId="769CC9F6" w14:textId="77777777" w:rsidR="00766776" w:rsidRPr="00320A18" w:rsidRDefault="00766776" w:rsidP="00766776">
            <w:pPr>
              <w:numPr>
                <w:ilvl w:val="0"/>
                <w:numId w:val="35"/>
              </w:numPr>
              <w:ind w:left="426"/>
              <w:contextualSpacing/>
              <w:jc w:val="both"/>
              <w:rPr>
                <w:rFonts w:asciiTheme="majorHAnsi" w:hAnsiTheme="majorHAnsi" w:cstheme="majorHAnsi"/>
                <w:bCs/>
                <w:sz w:val="18"/>
                <w:szCs w:val="18"/>
              </w:rPr>
            </w:pPr>
            <w:r w:rsidRPr="00320A18">
              <w:rPr>
                <w:rFonts w:asciiTheme="majorHAnsi" w:hAnsiTheme="majorHAnsi" w:cstheme="majorHAnsi"/>
                <w:bCs/>
                <w:sz w:val="18"/>
                <w:szCs w:val="18"/>
              </w:rPr>
              <w:t xml:space="preserve"> pet ali več objav</w:t>
            </w:r>
            <w:r w:rsidRPr="00320A18">
              <w:rPr>
                <w:rFonts w:asciiTheme="majorHAnsi" w:hAnsiTheme="majorHAnsi" w:cstheme="majorHAnsi"/>
                <w:sz w:val="18"/>
                <w:szCs w:val="18"/>
              </w:rPr>
              <w:t xml:space="preserve"> – </w:t>
            </w:r>
            <w:r w:rsidRPr="00320A18">
              <w:rPr>
                <w:rFonts w:asciiTheme="majorHAnsi" w:hAnsiTheme="majorHAnsi" w:cstheme="majorHAnsi"/>
                <w:bCs/>
                <w:sz w:val="18"/>
                <w:szCs w:val="18"/>
              </w:rPr>
              <w:t>8 točk</w:t>
            </w:r>
          </w:p>
          <w:p w14:paraId="77FCCD49" w14:textId="77777777" w:rsidR="00766776" w:rsidRPr="00320A18" w:rsidRDefault="00766776" w:rsidP="00FA45C0">
            <w:pPr>
              <w:ind w:left="426"/>
              <w:contextualSpacing/>
              <w:jc w:val="both"/>
              <w:rPr>
                <w:rFonts w:asciiTheme="majorHAnsi" w:hAnsiTheme="majorHAnsi" w:cstheme="majorHAnsi"/>
                <w:bCs/>
                <w:sz w:val="18"/>
                <w:szCs w:val="18"/>
              </w:rPr>
            </w:pPr>
          </w:p>
          <w:p w14:paraId="385C7184" w14:textId="77777777" w:rsidR="00766776" w:rsidRPr="00320A18" w:rsidRDefault="00766776" w:rsidP="00FA45C0">
            <w:pPr>
              <w:ind w:left="180" w:hanging="180"/>
              <w:jc w:val="both"/>
              <w:rPr>
                <w:rFonts w:asciiTheme="majorHAnsi" w:hAnsiTheme="majorHAnsi" w:cstheme="majorHAnsi"/>
                <w:bCs/>
                <w:color w:val="000000" w:themeColor="text1"/>
                <w:sz w:val="18"/>
                <w:szCs w:val="18"/>
              </w:rPr>
            </w:pPr>
            <w:r w:rsidRPr="00320A18">
              <w:rPr>
                <w:rFonts w:asciiTheme="majorHAnsi" w:hAnsiTheme="majorHAnsi" w:cstheme="majorHAnsi"/>
                <w:bCs/>
                <w:color w:val="000000" w:themeColor="text1"/>
                <w:sz w:val="18"/>
                <w:szCs w:val="18"/>
              </w:rPr>
              <w:t>d) prevod in objava vsaj petih pesmi ali krajšega besedila ali odlomka v tujini</w:t>
            </w:r>
            <w:r w:rsidRPr="00320A18">
              <w:rPr>
                <w:rFonts w:asciiTheme="majorHAnsi" w:hAnsiTheme="majorHAnsi" w:cstheme="majorHAnsi"/>
                <w:sz w:val="18"/>
                <w:szCs w:val="18"/>
              </w:rPr>
              <w:t xml:space="preserve"> – </w:t>
            </w:r>
            <w:r w:rsidRPr="00320A18">
              <w:rPr>
                <w:rFonts w:asciiTheme="majorHAnsi" w:hAnsiTheme="majorHAnsi" w:cstheme="majorHAnsi"/>
                <w:bCs/>
                <w:color w:val="000000" w:themeColor="text1"/>
                <w:sz w:val="18"/>
                <w:szCs w:val="18"/>
              </w:rPr>
              <w:t>5 točk</w:t>
            </w:r>
          </w:p>
          <w:p w14:paraId="4D7BA281" w14:textId="77777777" w:rsidR="00766776" w:rsidRPr="00320A18" w:rsidRDefault="00766776" w:rsidP="00FA45C0">
            <w:pPr>
              <w:ind w:left="180"/>
              <w:jc w:val="both"/>
              <w:rPr>
                <w:rFonts w:asciiTheme="majorHAnsi" w:hAnsiTheme="majorHAnsi" w:cstheme="majorHAnsi"/>
                <w:bCs/>
                <w:color w:val="000000" w:themeColor="text1"/>
                <w:sz w:val="18"/>
                <w:szCs w:val="18"/>
              </w:rPr>
            </w:pPr>
          </w:p>
          <w:p w14:paraId="1B1608A1" w14:textId="77777777" w:rsidR="00766776" w:rsidRPr="00320A18" w:rsidRDefault="00766776" w:rsidP="00FA45C0">
            <w:pPr>
              <w:keepNext/>
              <w:jc w:val="both"/>
              <w:outlineLvl w:val="0"/>
              <w:rPr>
                <w:rFonts w:asciiTheme="majorHAnsi" w:hAnsiTheme="majorHAnsi" w:cstheme="majorHAnsi"/>
                <w:bCs/>
                <w:sz w:val="18"/>
                <w:szCs w:val="18"/>
              </w:rPr>
            </w:pPr>
            <w:r w:rsidRPr="00320A18">
              <w:rPr>
                <w:rFonts w:asciiTheme="majorHAnsi" w:hAnsiTheme="majorHAnsi" w:cstheme="majorHAnsi"/>
                <w:bCs/>
                <w:color w:val="000000" w:themeColor="text1"/>
                <w:sz w:val="18"/>
                <w:szCs w:val="18"/>
              </w:rPr>
              <w:t xml:space="preserve">e) najmanj en nastop v mednarodnem prostoru v zadnjih petih letih. </w:t>
            </w:r>
            <w:r w:rsidRPr="00320A18">
              <w:rPr>
                <w:rFonts w:asciiTheme="majorHAnsi" w:hAnsiTheme="majorHAnsi" w:cstheme="majorHAnsi"/>
                <w:sz w:val="18"/>
                <w:szCs w:val="18"/>
              </w:rPr>
              <w:t xml:space="preserve">Vsak nastop 1 točko – </w:t>
            </w:r>
            <w:r w:rsidRPr="00320A18">
              <w:rPr>
                <w:rFonts w:asciiTheme="majorHAnsi" w:hAnsiTheme="majorHAnsi" w:cstheme="majorHAnsi"/>
                <w:bCs/>
                <w:sz w:val="18"/>
                <w:szCs w:val="18"/>
              </w:rPr>
              <w:t>do 3 točke</w:t>
            </w:r>
          </w:p>
          <w:p w14:paraId="3755D331" w14:textId="77777777" w:rsidR="00766776" w:rsidRPr="00320A18" w:rsidRDefault="00766776" w:rsidP="00FA45C0">
            <w:pPr>
              <w:ind w:left="180" w:hanging="180"/>
              <w:jc w:val="both"/>
              <w:rPr>
                <w:rFonts w:asciiTheme="majorHAnsi" w:hAnsiTheme="majorHAnsi" w:cstheme="majorHAnsi"/>
                <w:bCs/>
                <w:sz w:val="18"/>
                <w:szCs w:val="18"/>
              </w:rPr>
            </w:pPr>
            <w:r w:rsidRPr="00320A18">
              <w:rPr>
                <w:rFonts w:asciiTheme="majorHAnsi" w:hAnsiTheme="majorHAnsi" w:cstheme="majorHAnsi"/>
                <w:bCs/>
                <w:sz w:val="18"/>
                <w:szCs w:val="18"/>
              </w:rPr>
              <w:t xml:space="preserve">  </w:t>
            </w:r>
          </w:p>
          <w:p w14:paraId="7293DC4F" w14:textId="77777777" w:rsidR="00766776" w:rsidRPr="00320A18" w:rsidRDefault="00766776" w:rsidP="00FA45C0">
            <w:pPr>
              <w:ind w:left="180" w:hanging="180"/>
              <w:jc w:val="both"/>
              <w:rPr>
                <w:rFonts w:asciiTheme="majorHAnsi" w:hAnsiTheme="majorHAnsi" w:cstheme="majorHAnsi"/>
                <w:bCs/>
                <w:sz w:val="18"/>
                <w:szCs w:val="18"/>
              </w:rPr>
            </w:pPr>
          </w:p>
          <w:p w14:paraId="2D77B6EA" w14:textId="77777777" w:rsidR="00766776" w:rsidRPr="00320A18" w:rsidRDefault="00766776" w:rsidP="00FA45C0">
            <w:pPr>
              <w:jc w:val="both"/>
              <w:rPr>
                <w:rFonts w:asciiTheme="majorHAnsi" w:hAnsiTheme="majorHAnsi" w:cstheme="majorHAnsi"/>
                <w:b/>
                <w:sz w:val="18"/>
                <w:szCs w:val="18"/>
              </w:rPr>
            </w:pPr>
            <w:r w:rsidRPr="00320A18">
              <w:rPr>
                <w:rFonts w:asciiTheme="majorHAnsi" w:hAnsiTheme="majorHAnsi" w:cstheme="majorHAnsi"/>
                <w:b/>
                <w:sz w:val="18"/>
                <w:szCs w:val="18"/>
              </w:rPr>
              <w:t>3. Dosežki in reference avtorja (skupaj do 30 točk)</w:t>
            </w:r>
          </w:p>
          <w:p w14:paraId="64B0FE5B" w14:textId="77777777" w:rsidR="00766776" w:rsidRPr="00320A18" w:rsidRDefault="00766776" w:rsidP="00FA45C0">
            <w:pPr>
              <w:jc w:val="both"/>
              <w:rPr>
                <w:rFonts w:asciiTheme="majorHAnsi" w:eastAsiaTheme="minorHAnsi" w:hAnsiTheme="majorHAnsi" w:cstheme="majorHAnsi"/>
                <w:b/>
                <w:sz w:val="18"/>
                <w:szCs w:val="18"/>
              </w:rPr>
            </w:pPr>
          </w:p>
          <w:p w14:paraId="751AD09B" w14:textId="77777777" w:rsidR="00766776" w:rsidRPr="00320A18" w:rsidRDefault="00766776" w:rsidP="00FA45C0">
            <w:pPr>
              <w:jc w:val="both"/>
              <w:rPr>
                <w:rFonts w:asciiTheme="majorHAnsi" w:hAnsiTheme="majorHAnsi" w:cstheme="majorHAnsi"/>
                <w:bCs/>
                <w:sz w:val="18"/>
                <w:szCs w:val="18"/>
              </w:rPr>
            </w:pPr>
            <w:r w:rsidRPr="00320A18">
              <w:rPr>
                <w:rFonts w:asciiTheme="majorHAnsi" w:hAnsiTheme="majorHAnsi" w:cstheme="majorHAnsi"/>
                <w:bCs/>
                <w:sz w:val="18"/>
                <w:szCs w:val="18"/>
              </w:rPr>
              <w:t xml:space="preserve">a) domače in tuje literarne nagrade ožjega pomena ter nominacije za nagrade ožjega pomena. </w:t>
            </w:r>
            <w:r w:rsidRPr="00320A18">
              <w:rPr>
                <w:rFonts w:asciiTheme="majorHAnsi" w:hAnsiTheme="majorHAnsi" w:cstheme="majorHAnsi"/>
                <w:sz w:val="18"/>
                <w:szCs w:val="18"/>
              </w:rPr>
              <w:t>Za literarne nagrade ožjega pomena štejejo vse literarne nagrade, ki niso izrecno navedene pod kriterijem 4 (Vrhunskost).</w:t>
            </w:r>
            <w:r w:rsidRPr="00320A18">
              <w:rPr>
                <w:rFonts w:asciiTheme="majorHAnsi" w:hAnsiTheme="majorHAnsi" w:cstheme="majorHAnsi"/>
                <w:bCs/>
                <w:sz w:val="18"/>
                <w:szCs w:val="18"/>
              </w:rPr>
              <w:t xml:space="preserve"> Tuja literarna nagrada ožjega pomena se upošteva le ob predložitvi listine oziroma potrdila podeljevalca. </w:t>
            </w:r>
          </w:p>
          <w:p w14:paraId="20C1CB90" w14:textId="77777777" w:rsidR="00766776" w:rsidRPr="00320A18" w:rsidRDefault="00766776" w:rsidP="00766776">
            <w:pPr>
              <w:pStyle w:val="Odstavekseznama"/>
              <w:numPr>
                <w:ilvl w:val="0"/>
                <w:numId w:val="40"/>
              </w:numPr>
              <w:jc w:val="both"/>
              <w:rPr>
                <w:rFonts w:asciiTheme="majorHAnsi" w:hAnsiTheme="majorHAnsi" w:cstheme="majorHAnsi"/>
                <w:bCs/>
                <w:sz w:val="18"/>
                <w:szCs w:val="18"/>
              </w:rPr>
            </w:pPr>
            <w:r w:rsidRPr="00320A18">
              <w:rPr>
                <w:rFonts w:asciiTheme="majorHAnsi" w:hAnsiTheme="majorHAnsi" w:cstheme="majorHAnsi"/>
                <w:bCs/>
                <w:sz w:val="18"/>
                <w:szCs w:val="18"/>
              </w:rPr>
              <w:t xml:space="preserve">najmanj ena nagrada ožjega pomena v daljšem časovnem obdobju. </w:t>
            </w:r>
            <w:r w:rsidRPr="00320A18">
              <w:rPr>
                <w:rFonts w:asciiTheme="majorHAnsi" w:hAnsiTheme="majorHAnsi" w:cstheme="majorHAnsi"/>
                <w:sz w:val="18"/>
                <w:szCs w:val="18"/>
              </w:rPr>
              <w:t xml:space="preserve">Vse nagrade ožjega pomena, ki se podeljujejo zgolj na predlog žirije, brez avtorjeve udeležbe pri kandidiranju - 8 točk, nagrade, podeljene na podlagi natečaja, razpisa pa 6 točk. Nominacije za nagrade prinesejo polovico točk – 3- </w:t>
            </w:r>
            <w:r w:rsidRPr="00320A18">
              <w:rPr>
                <w:rFonts w:asciiTheme="majorHAnsi" w:hAnsiTheme="majorHAnsi" w:cstheme="majorHAnsi"/>
                <w:bCs/>
                <w:sz w:val="18"/>
                <w:szCs w:val="18"/>
              </w:rPr>
              <w:t xml:space="preserve">8 točk </w:t>
            </w:r>
          </w:p>
          <w:p w14:paraId="45AB1387" w14:textId="77777777" w:rsidR="00766776" w:rsidRPr="00320A18" w:rsidRDefault="00766776" w:rsidP="00FA45C0">
            <w:pPr>
              <w:pStyle w:val="Odstavekseznama"/>
              <w:jc w:val="both"/>
              <w:rPr>
                <w:rFonts w:asciiTheme="majorHAnsi" w:hAnsiTheme="majorHAnsi" w:cstheme="majorHAnsi"/>
                <w:bCs/>
                <w:sz w:val="18"/>
                <w:szCs w:val="18"/>
              </w:rPr>
            </w:pPr>
          </w:p>
          <w:p w14:paraId="4F18EF12" w14:textId="77777777" w:rsidR="00766776" w:rsidRPr="00320A18" w:rsidRDefault="00766776" w:rsidP="00FA45C0">
            <w:pPr>
              <w:jc w:val="both"/>
              <w:rPr>
                <w:rFonts w:asciiTheme="majorHAnsi" w:hAnsiTheme="majorHAnsi" w:cstheme="majorHAnsi"/>
                <w:bCs/>
                <w:sz w:val="18"/>
                <w:szCs w:val="18"/>
              </w:rPr>
            </w:pPr>
            <w:r w:rsidRPr="00320A18">
              <w:rPr>
                <w:rFonts w:asciiTheme="majorHAnsi" w:hAnsiTheme="majorHAnsi" w:cstheme="majorHAnsi"/>
                <w:bCs/>
                <w:sz w:val="18"/>
                <w:szCs w:val="18"/>
              </w:rPr>
              <w:t>b) uvrstitev v domače reprezentativne antologije z več avtorji, najmanj ena ali več uvrstitev v daljšem obdobju: prva uvrstitev v antologijo prinese 4 točke, za dve uvrstitvi 6 točk, za tri ali več uvrstitev pa 8 točk - do 8 točk</w:t>
            </w:r>
          </w:p>
          <w:p w14:paraId="0A9854E4" w14:textId="77777777" w:rsidR="00766776" w:rsidRPr="00320A18" w:rsidRDefault="00766776" w:rsidP="00FA45C0">
            <w:pPr>
              <w:jc w:val="both"/>
              <w:rPr>
                <w:rFonts w:asciiTheme="majorHAnsi" w:hAnsiTheme="majorHAnsi" w:cstheme="majorHAnsi"/>
                <w:bCs/>
                <w:sz w:val="18"/>
                <w:szCs w:val="18"/>
              </w:rPr>
            </w:pPr>
          </w:p>
          <w:p w14:paraId="10FD7005" w14:textId="77777777" w:rsidR="00766776" w:rsidRPr="00320A18" w:rsidRDefault="00766776" w:rsidP="00FA45C0">
            <w:pPr>
              <w:jc w:val="both"/>
              <w:rPr>
                <w:rFonts w:asciiTheme="majorHAnsi" w:hAnsiTheme="majorHAnsi" w:cstheme="majorHAnsi"/>
                <w:bCs/>
                <w:sz w:val="18"/>
                <w:szCs w:val="18"/>
              </w:rPr>
            </w:pPr>
            <w:r w:rsidRPr="00320A18">
              <w:rPr>
                <w:rFonts w:asciiTheme="majorHAnsi" w:hAnsiTheme="majorHAnsi" w:cstheme="majorHAnsi"/>
                <w:bCs/>
                <w:sz w:val="18"/>
                <w:szCs w:val="18"/>
              </w:rPr>
              <w:t xml:space="preserve">c) že izdani knjižni prevodi avtorja in uvrstitve v tuje antologije; prevod daljšega besedila ali vsaj 5 pesmi v tuji antologiji 4 točke, samostojni knjižni prevod 7 točk, naslednji knjižni prevod doda 5 točk, dodatni tretji prevod doda še 2 točki, do končnega izida največ 14 točk - do 14 točk. </w:t>
            </w:r>
          </w:p>
          <w:p w14:paraId="65BF2457" w14:textId="77777777" w:rsidR="00766776" w:rsidRPr="00320A18" w:rsidRDefault="00766776" w:rsidP="00FA45C0">
            <w:pPr>
              <w:jc w:val="both"/>
              <w:rPr>
                <w:rFonts w:asciiTheme="majorHAnsi" w:hAnsiTheme="majorHAnsi" w:cstheme="majorHAnsi"/>
                <w:bCs/>
                <w:sz w:val="18"/>
                <w:szCs w:val="18"/>
              </w:rPr>
            </w:pPr>
          </w:p>
          <w:p w14:paraId="70E2041B" w14:textId="77777777" w:rsidR="00766776" w:rsidRPr="00320A18" w:rsidRDefault="00766776" w:rsidP="00FA45C0">
            <w:pPr>
              <w:jc w:val="both"/>
              <w:rPr>
                <w:rFonts w:asciiTheme="majorHAnsi" w:hAnsiTheme="majorHAnsi" w:cstheme="majorHAnsi"/>
                <w:bCs/>
                <w:sz w:val="18"/>
                <w:szCs w:val="18"/>
              </w:rPr>
            </w:pPr>
          </w:p>
          <w:p w14:paraId="29C46C3B" w14:textId="77777777" w:rsidR="00766776" w:rsidRPr="00320A18" w:rsidRDefault="00766776" w:rsidP="00FA45C0">
            <w:pPr>
              <w:jc w:val="both"/>
              <w:rPr>
                <w:rFonts w:asciiTheme="majorHAnsi" w:hAnsiTheme="majorHAnsi" w:cstheme="majorHAnsi"/>
                <w:bCs/>
                <w:sz w:val="18"/>
                <w:szCs w:val="18"/>
              </w:rPr>
            </w:pPr>
          </w:p>
          <w:p w14:paraId="6F78E6FA" w14:textId="77777777" w:rsidR="00766776" w:rsidRPr="00320A18" w:rsidRDefault="00766776" w:rsidP="00FA45C0">
            <w:pPr>
              <w:jc w:val="both"/>
              <w:rPr>
                <w:rFonts w:asciiTheme="majorHAnsi" w:eastAsiaTheme="minorHAnsi" w:hAnsiTheme="majorHAnsi" w:cstheme="majorHAnsi"/>
                <w:b/>
                <w:sz w:val="18"/>
                <w:szCs w:val="18"/>
              </w:rPr>
            </w:pPr>
            <w:r w:rsidRPr="00320A18">
              <w:rPr>
                <w:rFonts w:asciiTheme="majorHAnsi" w:hAnsiTheme="majorHAnsi" w:cstheme="majorHAnsi"/>
                <w:b/>
                <w:sz w:val="18"/>
                <w:szCs w:val="18"/>
              </w:rPr>
              <w:t>4. Vrhunskost (do 45 točk)</w:t>
            </w:r>
          </w:p>
          <w:p w14:paraId="0C41F2F8" w14:textId="77777777" w:rsidR="00766776" w:rsidRPr="00320A18" w:rsidRDefault="00766776" w:rsidP="00FA45C0">
            <w:pPr>
              <w:keepNext/>
              <w:jc w:val="both"/>
              <w:outlineLvl w:val="0"/>
              <w:rPr>
                <w:rFonts w:asciiTheme="majorHAnsi" w:hAnsiTheme="majorHAnsi" w:cstheme="majorHAnsi"/>
                <w:bCs/>
                <w:sz w:val="18"/>
                <w:szCs w:val="18"/>
              </w:rPr>
            </w:pPr>
            <w:r w:rsidRPr="00320A18">
              <w:rPr>
                <w:rFonts w:asciiTheme="majorHAnsi" w:hAnsiTheme="majorHAnsi" w:cstheme="majorHAnsi"/>
                <w:bCs/>
                <w:sz w:val="18"/>
                <w:szCs w:val="18"/>
              </w:rPr>
              <w:t xml:space="preserve">a) uvrstitev </w:t>
            </w:r>
            <w:r w:rsidRPr="00320A18">
              <w:rPr>
                <w:rFonts w:asciiTheme="majorHAnsi" w:hAnsiTheme="majorHAnsi" w:cstheme="majorHAnsi"/>
                <w:sz w:val="18"/>
                <w:szCs w:val="18"/>
              </w:rPr>
              <w:t>v znanstvene in strokovne monografske publikacije</w:t>
            </w:r>
            <w:r w:rsidRPr="00320A18">
              <w:rPr>
                <w:rFonts w:asciiTheme="majorHAnsi" w:hAnsiTheme="majorHAnsi" w:cstheme="majorHAnsi"/>
                <w:bCs/>
                <w:sz w:val="18"/>
                <w:szCs w:val="18"/>
              </w:rPr>
              <w:t>, literarnozgodovinske in literarnoteoretične študije, indeksirane znanstvene ali strokovne revije, diplomska dela; ena enota 3 točke, dve ali več 5 točk, samostojno poglavje v znanstveni ali strokovni monografiji 5 točk - do 10 točk</w:t>
            </w:r>
          </w:p>
          <w:p w14:paraId="5912C82B" w14:textId="77777777" w:rsidR="00766776" w:rsidRPr="00320A18" w:rsidRDefault="00766776" w:rsidP="00FA45C0">
            <w:pPr>
              <w:keepNext/>
              <w:jc w:val="both"/>
              <w:outlineLvl w:val="0"/>
              <w:rPr>
                <w:rFonts w:asciiTheme="majorHAnsi" w:hAnsiTheme="majorHAnsi" w:cstheme="majorHAnsi"/>
                <w:bCs/>
                <w:sz w:val="18"/>
                <w:szCs w:val="18"/>
              </w:rPr>
            </w:pPr>
          </w:p>
          <w:p w14:paraId="4095FCAD" w14:textId="77777777" w:rsidR="00766776" w:rsidRPr="00320A18" w:rsidRDefault="00766776" w:rsidP="00FA45C0">
            <w:pPr>
              <w:keepNext/>
              <w:jc w:val="both"/>
              <w:outlineLvl w:val="0"/>
              <w:rPr>
                <w:rFonts w:asciiTheme="majorHAnsi" w:hAnsiTheme="majorHAnsi" w:cstheme="majorHAnsi"/>
                <w:bCs/>
                <w:sz w:val="18"/>
                <w:szCs w:val="18"/>
              </w:rPr>
            </w:pPr>
          </w:p>
          <w:p w14:paraId="550B57A2" w14:textId="77777777" w:rsidR="00766776" w:rsidRDefault="00766776" w:rsidP="00FA45C0">
            <w:pPr>
              <w:keepNext/>
              <w:jc w:val="both"/>
              <w:outlineLvl w:val="0"/>
              <w:rPr>
                <w:rFonts w:asciiTheme="majorHAnsi" w:hAnsiTheme="majorHAnsi" w:cstheme="majorHAnsi"/>
                <w:bCs/>
                <w:sz w:val="18"/>
                <w:szCs w:val="18"/>
              </w:rPr>
            </w:pPr>
          </w:p>
          <w:p w14:paraId="2F2DB313" w14:textId="77777777" w:rsidR="00766776" w:rsidRPr="00320A18" w:rsidRDefault="00766776" w:rsidP="00FA45C0">
            <w:pPr>
              <w:keepNext/>
              <w:jc w:val="both"/>
              <w:outlineLvl w:val="0"/>
              <w:rPr>
                <w:rFonts w:asciiTheme="majorHAnsi" w:hAnsiTheme="majorHAnsi" w:cstheme="majorHAnsi"/>
                <w:bCs/>
                <w:sz w:val="18"/>
                <w:szCs w:val="18"/>
              </w:rPr>
            </w:pPr>
          </w:p>
          <w:p w14:paraId="073BB5D9" w14:textId="77777777" w:rsidR="00766776" w:rsidRPr="00320A18" w:rsidRDefault="00766776" w:rsidP="00FA45C0">
            <w:pPr>
              <w:keepNext/>
              <w:jc w:val="both"/>
              <w:outlineLvl w:val="0"/>
              <w:rPr>
                <w:rFonts w:asciiTheme="majorHAnsi" w:hAnsiTheme="majorHAnsi" w:cstheme="majorHAnsi"/>
                <w:bCs/>
                <w:sz w:val="18"/>
                <w:szCs w:val="18"/>
              </w:rPr>
            </w:pPr>
          </w:p>
          <w:p w14:paraId="18BC066C" w14:textId="77777777" w:rsidR="00766776" w:rsidRPr="00320A18" w:rsidRDefault="00766776" w:rsidP="00FA45C0">
            <w:pPr>
              <w:keepNext/>
              <w:jc w:val="both"/>
              <w:outlineLvl w:val="0"/>
              <w:rPr>
                <w:rFonts w:asciiTheme="majorHAnsi" w:hAnsiTheme="majorHAnsi" w:cstheme="majorHAnsi"/>
                <w:bCs/>
                <w:sz w:val="18"/>
                <w:szCs w:val="18"/>
              </w:rPr>
            </w:pPr>
            <w:r w:rsidRPr="00320A18">
              <w:rPr>
                <w:rFonts w:asciiTheme="majorHAnsi" w:hAnsiTheme="majorHAnsi" w:cstheme="majorHAnsi"/>
                <w:bCs/>
                <w:sz w:val="18"/>
                <w:szCs w:val="18"/>
              </w:rPr>
              <w:t xml:space="preserve">             </w:t>
            </w:r>
          </w:p>
          <w:p w14:paraId="004F26BE" w14:textId="77777777" w:rsidR="00766776" w:rsidRPr="00320A18" w:rsidRDefault="00766776" w:rsidP="00FA45C0">
            <w:pPr>
              <w:jc w:val="both"/>
              <w:rPr>
                <w:rFonts w:asciiTheme="majorHAnsi" w:hAnsiTheme="majorHAnsi" w:cstheme="majorHAnsi"/>
                <w:sz w:val="18"/>
                <w:szCs w:val="18"/>
              </w:rPr>
            </w:pPr>
            <w:r w:rsidRPr="00320A18">
              <w:rPr>
                <w:rFonts w:asciiTheme="majorHAnsi" w:hAnsiTheme="majorHAnsi" w:cstheme="majorHAnsi"/>
                <w:bCs/>
                <w:sz w:val="18"/>
                <w:szCs w:val="18"/>
              </w:rPr>
              <w:t xml:space="preserve">b) domače in tuje literarne nagrade ter nominacije za literarne </w:t>
            </w:r>
            <w:r w:rsidRPr="00320A18">
              <w:rPr>
                <w:rFonts w:asciiTheme="majorHAnsi" w:hAnsiTheme="majorHAnsi" w:cstheme="majorHAnsi"/>
                <w:bCs/>
                <w:sz w:val="18"/>
                <w:szCs w:val="18"/>
              </w:rPr>
              <w:lastRenderedPageBreak/>
              <w:t xml:space="preserve">nagrade nacionalnega pomena: nagrada za prvenec (Slovenski knjižni sejem), nagrada Prešernovega sklada, Jenkova, nagrada Slavka Gruma, Veronikina, Rožančeva nagrada, desetnica, Cankarjeva, nagrada Novo mesto, krilata želva, Kristal Vilenice, fabula, nagrada Kritiško sito, večernica, kresnik, Zlatirepec, Boršnikova nagrada za dramsko besedilo. Nagrada za prvenec (Slovenski knjižni sejem) – 10 točk; nagrada Prešernovega sklada – 20 točk; </w:t>
            </w:r>
            <w:r w:rsidRPr="00320A18">
              <w:rPr>
                <w:rFonts w:asciiTheme="majorHAnsi" w:hAnsiTheme="majorHAnsi" w:cstheme="majorHAnsi"/>
                <w:sz w:val="18"/>
                <w:szCs w:val="18"/>
              </w:rPr>
              <w:t xml:space="preserve">ostale naštete literarne nagrade nacionalnega pomena </w:t>
            </w:r>
            <w:r w:rsidRPr="00320A18">
              <w:rPr>
                <w:rFonts w:asciiTheme="majorHAnsi" w:hAnsiTheme="majorHAnsi" w:cstheme="majorHAnsi"/>
                <w:bCs/>
                <w:sz w:val="18"/>
                <w:szCs w:val="18"/>
              </w:rPr>
              <w:t xml:space="preserve">– </w:t>
            </w:r>
            <w:r w:rsidRPr="00320A18">
              <w:rPr>
                <w:rFonts w:asciiTheme="majorHAnsi" w:hAnsiTheme="majorHAnsi" w:cstheme="majorHAnsi"/>
                <w:sz w:val="18"/>
                <w:szCs w:val="18"/>
              </w:rPr>
              <w:t>15 točk. Nominacije za nagrade prinesejo polovico točk. Skupaj do 25 točk</w:t>
            </w:r>
          </w:p>
          <w:p w14:paraId="778E01C4" w14:textId="77777777" w:rsidR="00766776" w:rsidRPr="00320A18" w:rsidRDefault="00766776" w:rsidP="00FA45C0">
            <w:pPr>
              <w:ind w:left="426"/>
              <w:jc w:val="both"/>
              <w:rPr>
                <w:rFonts w:asciiTheme="majorHAnsi" w:hAnsiTheme="majorHAnsi" w:cstheme="majorHAnsi"/>
                <w:sz w:val="18"/>
                <w:szCs w:val="18"/>
              </w:rPr>
            </w:pPr>
          </w:p>
          <w:p w14:paraId="1DE6A5A2" w14:textId="77777777" w:rsidR="00766776" w:rsidRPr="00320A18" w:rsidRDefault="00766776" w:rsidP="00FA45C0">
            <w:pPr>
              <w:jc w:val="both"/>
              <w:rPr>
                <w:rFonts w:asciiTheme="majorHAnsi" w:hAnsiTheme="majorHAnsi" w:cstheme="majorHAnsi"/>
                <w:bCs/>
                <w:sz w:val="18"/>
                <w:szCs w:val="18"/>
              </w:rPr>
            </w:pPr>
          </w:p>
          <w:p w14:paraId="346CE93B" w14:textId="77777777" w:rsidR="00766776" w:rsidRPr="00320A18" w:rsidRDefault="00766776" w:rsidP="00FA45C0">
            <w:pPr>
              <w:tabs>
                <w:tab w:val="num" w:pos="426"/>
              </w:tabs>
              <w:jc w:val="both"/>
              <w:rPr>
                <w:rFonts w:asciiTheme="majorHAnsi" w:hAnsiTheme="majorHAnsi" w:cstheme="majorHAnsi"/>
                <w:bCs/>
                <w:sz w:val="18"/>
                <w:szCs w:val="18"/>
              </w:rPr>
            </w:pPr>
            <w:r w:rsidRPr="00320A18">
              <w:rPr>
                <w:rFonts w:asciiTheme="majorHAnsi" w:hAnsiTheme="majorHAnsi" w:cstheme="majorHAnsi"/>
                <w:sz w:val="18"/>
                <w:szCs w:val="18"/>
              </w:rPr>
              <w:t xml:space="preserve">c) </w:t>
            </w:r>
            <w:r w:rsidRPr="00320A18">
              <w:rPr>
                <w:rFonts w:asciiTheme="majorHAnsi" w:hAnsiTheme="majorHAnsi" w:cstheme="majorHAnsi"/>
                <w:bCs/>
                <w:sz w:val="18"/>
                <w:szCs w:val="18"/>
              </w:rPr>
              <w:t xml:space="preserve">ocena strokovne komisije o avtorjevem opusu (intenzivnost, prodornost, vrhunskost, presežki kriterijev) </w:t>
            </w:r>
            <w:r w:rsidRPr="00320A18">
              <w:rPr>
                <w:rFonts w:asciiTheme="majorHAnsi" w:hAnsiTheme="majorHAnsi" w:cstheme="majorHAnsi"/>
                <w:sz w:val="18"/>
                <w:szCs w:val="18"/>
              </w:rPr>
              <w:t xml:space="preserve">– </w:t>
            </w:r>
            <w:r w:rsidRPr="00320A18">
              <w:rPr>
                <w:rFonts w:asciiTheme="majorHAnsi" w:hAnsiTheme="majorHAnsi" w:cstheme="majorHAnsi"/>
                <w:bCs/>
                <w:sz w:val="18"/>
                <w:szCs w:val="18"/>
              </w:rPr>
              <w:t xml:space="preserve">do 10 točk </w:t>
            </w:r>
          </w:p>
          <w:p w14:paraId="513C4ACF" w14:textId="77777777" w:rsidR="00766776" w:rsidRPr="00320A18" w:rsidRDefault="00766776" w:rsidP="00FA45C0">
            <w:pPr>
              <w:tabs>
                <w:tab w:val="num" w:pos="426"/>
              </w:tabs>
              <w:jc w:val="both"/>
              <w:rPr>
                <w:rFonts w:asciiTheme="majorHAnsi" w:hAnsiTheme="majorHAnsi" w:cstheme="majorHAnsi"/>
                <w:bCs/>
                <w:sz w:val="18"/>
                <w:szCs w:val="18"/>
              </w:rPr>
            </w:pPr>
          </w:p>
          <w:p w14:paraId="110EC0E4" w14:textId="77777777" w:rsidR="00766776" w:rsidRPr="00320A18" w:rsidRDefault="00766776" w:rsidP="00FA45C0">
            <w:pPr>
              <w:tabs>
                <w:tab w:val="num" w:pos="426"/>
              </w:tabs>
              <w:jc w:val="both"/>
              <w:rPr>
                <w:rFonts w:asciiTheme="majorHAnsi" w:hAnsiTheme="majorHAnsi" w:cstheme="majorHAnsi"/>
                <w:bCs/>
                <w:sz w:val="18"/>
                <w:szCs w:val="18"/>
              </w:rPr>
            </w:pPr>
            <w:r w:rsidRPr="00320A18">
              <w:rPr>
                <w:rFonts w:asciiTheme="majorHAnsi" w:hAnsiTheme="majorHAnsi" w:cstheme="majorHAnsi"/>
                <w:bCs/>
                <w:sz w:val="18"/>
                <w:szCs w:val="18"/>
              </w:rPr>
              <w:t xml:space="preserve">         </w:t>
            </w:r>
          </w:p>
          <w:p w14:paraId="7E0AAE8F" w14:textId="77777777" w:rsidR="00766776" w:rsidRPr="00320A18" w:rsidRDefault="00766776" w:rsidP="00FA45C0">
            <w:pPr>
              <w:jc w:val="both"/>
              <w:rPr>
                <w:rFonts w:asciiTheme="majorHAnsi" w:eastAsiaTheme="minorHAnsi" w:hAnsiTheme="majorHAnsi" w:cstheme="majorHAnsi"/>
                <w:b/>
                <w:sz w:val="18"/>
                <w:szCs w:val="18"/>
              </w:rPr>
            </w:pPr>
            <w:r w:rsidRPr="00320A18">
              <w:rPr>
                <w:rFonts w:asciiTheme="majorHAnsi" w:hAnsiTheme="majorHAnsi" w:cstheme="majorHAnsi"/>
                <w:b/>
                <w:sz w:val="18"/>
                <w:szCs w:val="18"/>
              </w:rPr>
              <w:t>5. Vsebinski koncept vloge (skupaj do 6 točk)</w:t>
            </w:r>
            <w:r w:rsidRPr="00320A18">
              <w:rPr>
                <w:rFonts w:asciiTheme="majorHAnsi" w:hAnsiTheme="majorHAnsi" w:cstheme="majorHAnsi"/>
                <w:b/>
                <w:sz w:val="18"/>
                <w:szCs w:val="18"/>
              </w:rPr>
              <w:tab/>
            </w:r>
            <w:r w:rsidRPr="00320A18">
              <w:rPr>
                <w:rFonts w:asciiTheme="majorHAnsi" w:hAnsiTheme="majorHAnsi" w:cstheme="majorHAnsi"/>
                <w:b/>
                <w:sz w:val="18"/>
                <w:szCs w:val="18"/>
              </w:rPr>
              <w:tab/>
            </w:r>
            <w:r w:rsidRPr="00320A18">
              <w:rPr>
                <w:rFonts w:asciiTheme="majorHAnsi" w:hAnsiTheme="majorHAnsi" w:cstheme="majorHAnsi"/>
                <w:b/>
                <w:sz w:val="18"/>
                <w:szCs w:val="18"/>
              </w:rPr>
              <w:tab/>
              <w:t xml:space="preserve">  </w:t>
            </w:r>
          </w:p>
          <w:p w14:paraId="7AD7ABF1" w14:textId="77777777" w:rsidR="00766776" w:rsidRPr="00320A18" w:rsidRDefault="00766776" w:rsidP="00FA45C0">
            <w:pPr>
              <w:jc w:val="both"/>
              <w:rPr>
                <w:rFonts w:asciiTheme="majorHAnsi" w:hAnsiTheme="majorHAnsi" w:cstheme="majorHAnsi"/>
                <w:bCs/>
                <w:sz w:val="18"/>
                <w:szCs w:val="18"/>
              </w:rPr>
            </w:pPr>
            <w:r w:rsidRPr="00320A18">
              <w:rPr>
                <w:rFonts w:asciiTheme="majorHAnsi" w:hAnsiTheme="majorHAnsi" w:cstheme="majorHAnsi"/>
                <w:bCs/>
                <w:sz w:val="18"/>
                <w:szCs w:val="18"/>
              </w:rPr>
              <w:t xml:space="preserve">Ocenjujemo konkretnost koncepta, njegovo izvedljivost in preverljivost rezultatov. </w:t>
            </w:r>
          </w:p>
          <w:p w14:paraId="3EEC3077" w14:textId="77777777" w:rsidR="00766776" w:rsidRPr="00320A18" w:rsidRDefault="00766776" w:rsidP="00FA45C0">
            <w:pPr>
              <w:jc w:val="both"/>
              <w:rPr>
                <w:rFonts w:asciiTheme="majorHAnsi" w:hAnsiTheme="majorHAnsi" w:cstheme="majorHAnsi"/>
                <w:bCs/>
                <w:sz w:val="18"/>
                <w:szCs w:val="18"/>
              </w:rPr>
            </w:pPr>
            <w:r w:rsidRPr="00320A18">
              <w:rPr>
                <w:rFonts w:asciiTheme="majorHAnsi" w:hAnsiTheme="majorHAnsi" w:cstheme="majorHAnsi"/>
                <w:bCs/>
                <w:sz w:val="18"/>
                <w:szCs w:val="18"/>
              </w:rPr>
              <w:t>Posebno pozornost namenimo izvirnosti in prodornosti idej, vrhunskosti izvedbe, jasnosti razlage, predvidenemu vključevanju koncepta v slovenski in mednarodni literarni prostor, kakovostnemu napredku glede na avtorjev dosedanji opus - do 6 točk</w:t>
            </w:r>
          </w:p>
          <w:p w14:paraId="060C1F13" w14:textId="77777777" w:rsidR="00766776" w:rsidRPr="00320A18" w:rsidRDefault="00766776" w:rsidP="00FA45C0">
            <w:pPr>
              <w:jc w:val="both"/>
              <w:rPr>
                <w:rFonts w:asciiTheme="majorHAnsi" w:hAnsiTheme="majorHAnsi" w:cstheme="majorHAnsi"/>
                <w:sz w:val="18"/>
                <w:szCs w:val="18"/>
              </w:rPr>
            </w:pPr>
          </w:p>
        </w:tc>
      </w:tr>
    </w:tbl>
    <w:p w14:paraId="7F8D6974" w14:textId="77777777" w:rsidR="00766776" w:rsidRPr="00421B32" w:rsidRDefault="00766776" w:rsidP="00E32CEE">
      <w:pPr>
        <w:autoSpaceDE w:val="0"/>
        <w:autoSpaceDN w:val="0"/>
        <w:adjustRightInd w:val="0"/>
        <w:spacing w:line="276" w:lineRule="auto"/>
        <w:rPr>
          <w:rFonts w:ascii="Calibri Light" w:hAnsi="Calibri Light" w:cs="Calibri Light"/>
          <w:sz w:val="22"/>
          <w:szCs w:val="22"/>
        </w:rPr>
      </w:pPr>
    </w:p>
    <w:sectPr w:rsidR="00766776" w:rsidRPr="00421B32" w:rsidSect="00D5242E">
      <w:headerReference w:type="default" r:id="rId9"/>
      <w:footerReference w:type="default" r:id="rId10"/>
      <w:headerReference w:type="first" r:id="rId11"/>
      <w:footerReference w:type="first" r:id="rId12"/>
      <w:pgSz w:w="11900" w:h="16840"/>
      <w:pgMar w:top="1134"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1EAB4" w14:textId="77777777" w:rsidR="00D36958" w:rsidRDefault="00D36958" w:rsidP="006F239E">
      <w:r>
        <w:separator/>
      </w:r>
    </w:p>
  </w:endnote>
  <w:endnote w:type="continuationSeparator" w:id="0">
    <w:p w14:paraId="4B2B519B" w14:textId="77777777" w:rsidR="00D36958" w:rsidRDefault="00D36958"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272741"/>
      <w:docPartObj>
        <w:docPartGallery w:val="Page Numbers (Bottom of Page)"/>
        <w:docPartUnique/>
      </w:docPartObj>
    </w:sdtPr>
    <w:sdtEndPr>
      <w:rPr>
        <w:b/>
      </w:rPr>
    </w:sdtEndPr>
    <w:sdtContent>
      <w:p w14:paraId="17649545" w14:textId="36C6D4E8" w:rsidR="00D36958" w:rsidRPr="00087741" w:rsidRDefault="00D36958" w:rsidP="00CF5B11">
        <w:pPr>
          <w:tabs>
            <w:tab w:val="left" w:pos="8732"/>
          </w:tabs>
          <w:spacing w:line="230" w:lineRule="exact"/>
          <w:ind w:right="-1472"/>
          <w:jc w:val="center"/>
          <w:rPr>
            <w:rFonts w:cstheme="majorHAnsi"/>
            <w:sz w:val="16"/>
            <w:szCs w:val="16"/>
          </w:rPr>
        </w:pPr>
        <w:r w:rsidRPr="00087741">
          <w:rPr>
            <w:rFonts w:cstheme="majorHAnsi"/>
            <w:sz w:val="16"/>
            <w:szCs w:val="16"/>
          </w:rPr>
          <w:t>JR</w:t>
        </w:r>
        <w:r w:rsidR="00D5242E">
          <w:rPr>
            <w:rFonts w:cstheme="majorHAnsi"/>
            <w:sz w:val="16"/>
            <w:szCs w:val="16"/>
          </w:rPr>
          <w:t>10</w:t>
        </w:r>
        <w:r w:rsidRPr="00087741">
          <w:rPr>
            <w:rFonts w:cstheme="majorHAnsi"/>
            <w:sz w:val="16"/>
            <w:szCs w:val="16"/>
          </w:rPr>
          <w:t>-</w:t>
        </w:r>
        <w:r>
          <w:rPr>
            <w:rFonts w:cstheme="majorHAnsi"/>
            <w:sz w:val="16"/>
            <w:szCs w:val="16"/>
          </w:rPr>
          <w:t>ŠTIPENDIJE-LEPOSLOVJE-VU- 202</w:t>
        </w:r>
        <w:r w:rsidR="00D5242E">
          <w:rPr>
            <w:rFonts w:cstheme="majorHAnsi"/>
            <w:sz w:val="16"/>
            <w:szCs w:val="16"/>
          </w:rPr>
          <w:t>1</w:t>
        </w:r>
      </w:p>
      <w:p w14:paraId="6851DDDF" w14:textId="37F22AC1" w:rsidR="00D36958" w:rsidRPr="001A236E" w:rsidRDefault="00D36958">
        <w:pPr>
          <w:pStyle w:val="Noga"/>
          <w:jc w:val="right"/>
          <w:rPr>
            <w:b/>
          </w:rPr>
        </w:pPr>
        <w:r w:rsidRPr="001A236E">
          <w:rPr>
            <w:b/>
          </w:rPr>
          <w:fldChar w:fldCharType="begin"/>
        </w:r>
        <w:r w:rsidRPr="001A236E">
          <w:rPr>
            <w:b/>
          </w:rPr>
          <w:instrText>PAGE   \* MERGEFORMAT</w:instrText>
        </w:r>
        <w:r w:rsidRPr="001A236E">
          <w:rPr>
            <w:b/>
          </w:rPr>
          <w:fldChar w:fldCharType="separate"/>
        </w:r>
        <w:r w:rsidR="00274EB2">
          <w:rPr>
            <w:b/>
            <w:noProof/>
          </w:rPr>
          <w:t>10</w:t>
        </w:r>
        <w:r w:rsidRPr="001A236E">
          <w:rPr>
            <w:b/>
          </w:rPr>
          <w:fldChar w:fldCharType="end"/>
        </w:r>
      </w:p>
    </w:sdtContent>
  </w:sdt>
  <w:p w14:paraId="5D9EA53F" w14:textId="77777777" w:rsidR="00D36958" w:rsidRDefault="00D3695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384722"/>
      <w:docPartObj>
        <w:docPartGallery w:val="Page Numbers (Bottom of Page)"/>
        <w:docPartUnique/>
      </w:docPartObj>
    </w:sdtPr>
    <w:sdtEndPr>
      <w:rPr>
        <w:b/>
        <w:szCs w:val="20"/>
      </w:rPr>
    </w:sdtEndPr>
    <w:sdtContent>
      <w:p w14:paraId="0414B00A" w14:textId="03878C5F" w:rsidR="00D36958" w:rsidRPr="00087741" w:rsidRDefault="00D36958" w:rsidP="00597880">
        <w:pPr>
          <w:tabs>
            <w:tab w:val="left" w:pos="8732"/>
          </w:tabs>
          <w:spacing w:line="230" w:lineRule="exact"/>
          <w:ind w:right="-1472"/>
          <w:jc w:val="center"/>
          <w:rPr>
            <w:rFonts w:cstheme="majorHAnsi"/>
            <w:sz w:val="16"/>
            <w:szCs w:val="16"/>
          </w:rPr>
        </w:pPr>
        <w:r w:rsidRPr="00087741">
          <w:rPr>
            <w:rFonts w:cstheme="majorHAnsi"/>
            <w:sz w:val="16"/>
            <w:szCs w:val="16"/>
          </w:rPr>
          <w:t>JR</w:t>
        </w:r>
        <w:r w:rsidR="00D5242E">
          <w:rPr>
            <w:rFonts w:cstheme="majorHAnsi"/>
            <w:sz w:val="16"/>
            <w:szCs w:val="16"/>
          </w:rPr>
          <w:t>10</w:t>
        </w:r>
        <w:r w:rsidRPr="00087741">
          <w:rPr>
            <w:rFonts w:cstheme="majorHAnsi"/>
            <w:sz w:val="16"/>
            <w:szCs w:val="16"/>
          </w:rPr>
          <w:t>-</w:t>
        </w:r>
        <w:r>
          <w:rPr>
            <w:rFonts w:cstheme="majorHAnsi"/>
            <w:sz w:val="16"/>
            <w:szCs w:val="16"/>
          </w:rPr>
          <w:t>ŠTIPENDIJE-LEPOSLOVJE-VU- ŠTIPENDIJA-202</w:t>
        </w:r>
        <w:r w:rsidR="00D5242E">
          <w:rPr>
            <w:rFonts w:cstheme="majorHAnsi"/>
            <w:sz w:val="16"/>
            <w:szCs w:val="16"/>
          </w:rPr>
          <w:t>1</w:t>
        </w:r>
      </w:p>
      <w:p w14:paraId="2364EB64" w14:textId="42E7A5D0" w:rsidR="00D36958" w:rsidRPr="001A236E" w:rsidRDefault="00D36958" w:rsidP="00597880">
        <w:pPr>
          <w:tabs>
            <w:tab w:val="left" w:pos="8732"/>
          </w:tabs>
          <w:spacing w:line="230" w:lineRule="exact"/>
          <w:ind w:right="-1472"/>
          <w:jc w:val="center"/>
          <w:rPr>
            <w:b/>
            <w:szCs w:val="20"/>
          </w:rPr>
        </w:pPr>
        <w:r w:rsidRPr="001A236E">
          <w:rPr>
            <w:b/>
            <w:szCs w:val="20"/>
          </w:rPr>
          <w:fldChar w:fldCharType="begin"/>
        </w:r>
        <w:r w:rsidRPr="001A236E">
          <w:rPr>
            <w:b/>
            <w:szCs w:val="20"/>
          </w:rPr>
          <w:instrText>PAGE   \* MERGEFORMAT</w:instrText>
        </w:r>
        <w:r w:rsidRPr="001A236E">
          <w:rPr>
            <w:b/>
            <w:szCs w:val="20"/>
          </w:rPr>
          <w:fldChar w:fldCharType="separate"/>
        </w:r>
        <w:r>
          <w:rPr>
            <w:b/>
            <w:noProof/>
            <w:szCs w:val="20"/>
          </w:rPr>
          <w:t>1</w:t>
        </w:r>
        <w:r w:rsidRPr="001A236E">
          <w:rPr>
            <w:b/>
            <w:szCs w:val="20"/>
          </w:rPr>
          <w:fldChar w:fldCharType="end"/>
        </w:r>
      </w:p>
    </w:sdtContent>
  </w:sdt>
  <w:p w14:paraId="6F3A1C84" w14:textId="77777777" w:rsidR="00D36958" w:rsidRDefault="00D3695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364E8" w14:textId="77777777" w:rsidR="00D36958" w:rsidRDefault="00D36958" w:rsidP="006F239E">
      <w:r>
        <w:separator/>
      </w:r>
    </w:p>
  </w:footnote>
  <w:footnote w:type="continuationSeparator" w:id="0">
    <w:p w14:paraId="0CE16302" w14:textId="77777777" w:rsidR="00D36958" w:rsidRDefault="00D36958" w:rsidP="006F239E">
      <w:r>
        <w:continuationSeparator/>
      </w:r>
    </w:p>
  </w:footnote>
  <w:footnote w:id="1">
    <w:p w14:paraId="3A04DF18" w14:textId="77777777" w:rsidR="00D36958" w:rsidRPr="00D67962" w:rsidRDefault="00D36958" w:rsidP="00B343BB">
      <w:pPr>
        <w:pStyle w:val="Sprotnaopomba-besedilo"/>
        <w:rPr>
          <w:rStyle w:val="Sprotnaopomba-sklic"/>
        </w:rPr>
      </w:pPr>
      <w:r w:rsidRPr="00D67962">
        <w:rPr>
          <w:rStyle w:val="Sprotnaopomba-sklic"/>
        </w:rPr>
        <w:footnoteRef/>
      </w:r>
      <w:r w:rsidRPr="00D67962">
        <w:rPr>
          <w:rStyle w:val="Sprotnaopomba-sklic"/>
        </w:rPr>
        <w:t xml:space="preserve"> Na navedeni elektronski naslov bo JAK prijavitelju pošiljala vsa pomembna sporočila.</w:t>
      </w:r>
    </w:p>
  </w:footnote>
  <w:footnote w:id="2">
    <w:p w14:paraId="22A95E08" w14:textId="461121FD" w:rsidR="00D67962" w:rsidRPr="00D67962" w:rsidRDefault="00D67962">
      <w:pPr>
        <w:pStyle w:val="Sprotnaopomba-besedilo"/>
        <w:rPr>
          <w:rStyle w:val="Sprotnaopomba-sklic"/>
        </w:rPr>
      </w:pPr>
      <w:r w:rsidRPr="00D67962">
        <w:rPr>
          <w:rStyle w:val="Sprotnaopomba-sklic"/>
        </w:rPr>
        <w:footnoteRef/>
      </w:r>
      <w:r w:rsidRPr="00D67962">
        <w:rPr>
          <w:rStyle w:val="Sprotnaopomba-sklic"/>
        </w:rPr>
        <w:t xml:space="preserve"> Prijavitelji dokazila/priloge vloge oštevilčite sami. Ob zaključku obrazca vse priloge navedete tudi po vrstnem redu. Preverljive povezave do objav navajate zgolj v obrazcu. Priporočamo vam, da priloge v zbirni seznam med obveznimi prilogami vpisujete že ob izpolnjevanju obrazca.</w:t>
      </w:r>
    </w:p>
  </w:footnote>
  <w:footnote w:id="3">
    <w:p w14:paraId="7AA0DC09" w14:textId="77777777" w:rsidR="00F816C6" w:rsidRPr="00D67962" w:rsidRDefault="00F816C6" w:rsidP="00F816C6">
      <w:pPr>
        <w:pStyle w:val="Sprotnaopomba-besedilo"/>
        <w:rPr>
          <w:rStyle w:val="Sprotnaopomba-sklic"/>
        </w:rPr>
      </w:pPr>
      <w:r w:rsidRPr="00D67962">
        <w:rPr>
          <w:rStyle w:val="Sprotnaopomba-sklic"/>
        </w:rPr>
        <w:footnoteRef/>
      </w:r>
      <w:r w:rsidRPr="00D67962">
        <w:rPr>
          <w:rStyle w:val="Sprotnaopomba-sklic"/>
        </w:rPr>
        <w:t xml:space="preserve"> Obrazec v vseh seznamih omogoča prosto dodajanje vrstic.</w:t>
      </w:r>
    </w:p>
  </w:footnote>
  <w:footnote w:id="4">
    <w:p w14:paraId="5717CA89" w14:textId="77777777" w:rsidR="00D36958" w:rsidRPr="00D67962" w:rsidRDefault="00D36958" w:rsidP="00BE3E9C">
      <w:pPr>
        <w:pStyle w:val="Sprotnaopomba-besedilo"/>
        <w:rPr>
          <w:rStyle w:val="Sprotnaopomba-sklic"/>
        </w:rPr>
      </w:pPr>
      <w:r w:rsidRPr="00D67962">
        <w:rPr>
          <w:rStyle w:val="Sprotnaopomba-sklic"/>
        </w:rPr>
        <w:footnoteRef/>
      </w:r>
      <w:r w:rsidRPr="00D67962">
        <w:rPr>
          <w:rStyle w:val="Sprotnaopomba-sklic"/>
        </w:rPr>
        <w:t xml:space="preserve"> Prijavitelji dokazila/priloge vloge oštevilčite sami. Ob zaključku obrazca vse priloge navedete tudi po vrstnem redu. Preverljive povezave do objav navajate zgolj v obrazcu. </w:t>
      </w:r>
    </w:p>
  </w:footnote>
  <w:footnote w:id="5">
    <w:p w14:paraId="00CBC554" w14:textId="7343E19A" w:rsidR="00D36958" w:rsidRPr="00D67962" w:rsidRDefault="00D36958">
      <w:pPr>
        <w:pStyle w:val="Sprotnaopomba-besedilo"/>
        <w:rPr>
          <w:rStyle w:val="Sprotnaopomba-sklic"/>
        </w:rPr>
      </w:pPr>
      <w:r w:rsidRPr="00D67962">
        <w:rPr>
          <w:rStyle w:val="Sprotnaopomba-sklic"/>
        </w:rPr>
        <w:footnoteRef/>
      </w:r>
      <w:r w:rsidRPr="00D67962">
        <w:rPr>
          <w:rStyle w:val="Sprotnaopomba-sklic"/>
        </w:rPr>
        <w:t xml:space="preserve"> »spletne publikacije« so vse elektronske publikacije, ki so dostopne preko spleta in so lahko v besedilni, avdio ali video obliki ali so kombinacija naštetih oblik, vključno s spletnimi stranmi in podobno.</w:t>
      </w:r>
    </w:p>
  </w:footnote>
  <w:footnote w:id="6">
    <w:p w14:paraId="25E394AB" w14:textId="77777777" w:rsidR="00D36958" w:rsidRPr="00D67962" w:rsidRDefault="00D36958" w:rsidP="00BE3E9C">
      <w:pPr>
        <w:pStyle w:val="Sprotnaopomba-besedilo"/>
        <w:rPr>
          <w:rStyle w:val="Sprotnaopomba-sklic"/>
        </w:rPr>
      </w:pPr>
      <w:r w:rsidRPr="00D67962">
        <w:rPr>
          <w:rStyle w:val="Sprotnaopomba-sklic"/>
        </w:rPr>
        <w:footnoteRef/>
      </w:r>
      <w:r w:rsidRPr="00D67962">
        <w:rPr>
          <w:rStyle w:val="Sprotnaopomba-sklic"/>
        </w:rPr>
        <w:t xml:space="preserve"> Prijavitelji dokazila/priloge vloge oštevilčite sami. Ob zaključku obrazca vse priloge navedete tudi po vrstnem redu. Preverljive povezave do objav navajate zgolj v obrazcu. </w:t>
      </w:r>
    </w:p>
  </w:footnote>
  <w:footnote w:id="7">
    <w:p w14:paraId="2DA131CC" w14:textId="1CFE8322" w:rsidR="008E6913" w:rsidRPr="00D67962" w:rsidRDefault="008E6913">
      <w:pPr>
        <w:pStyle w:val="Sprotnaopomba-besedilo"/>
        <w:rPr>
          <w:rStyle w:val="Sprotnaopomba-sklic"/>
        </w:rPr>
      </w:pPr>
      <w:r w:rsidRPr="00D67962">
        <w:rPr>
          <w:rStyle w:val="Sprotnaopomba-sklic"/>
        </w:rPr>
        <w:footnoteRef/>
      </w:r>
      <w:r w:rsidRPr="00D67962">
        <w:rPr>
          <w:rStyle w:val="Sprotnaopomba-sklic"/>
        </w:rPr>
        <w:t xml:space="preserve"> Prijavitelji dokazila/priloge vloge oštevilčite sami. Ob zaključku obrazca vse priloge navedete tudi po vrstnem redu. Preverljive povezave do objav navajate zgolj v obrazcu.</w:t>
      </w:r>
    </w:p>
  </w:footnote>
  <w:footnote w:id="8">
    <w:p w14:paraId="7FACAA04" w14:textId="1D561EDF" w:rsidR="008E6913" w:rsidRPr="00D67962" w:rsidRDefault="008E6913">
      <w:pPr>
        <w:pStyle w:val="Sprotnaopomba-besedilo"/>
        <w:rPr>
          <w:rStyle w:val="Sprotnaopomba-sklic"/>
        </w:rPr>
      </w:pPr>
      <w:r w:rsidRPr="00D67962">
        <w:rPr>
          <w:rStyle w:val="Sprotnaopomba-sklic"/>
        </w:rPr>
        <w:footnoteRef/>
      </w:r>
      <w:r w:rsidRPr="00D67962">
        <w:rPr>
          <w:rStyle w:val="Sprotnaopomba-sklic"/>
        </w:rPr>
        <w:t xml:space="preserve"> Prijavitelji dokazila/priloge vloge oštevilčite sami. Ob zaključku obrazca vse priloge navedete tudi po vrstnem redu. Preverljive povezave do objav navajate zgolj v obrazcu.</w:t>
      </w:r>
    </w:p>
  </w:footnote>
  <w:footnote w:id="9">
    <w:p w14:paraId="51C79034" w14:textId="70CD3CA0" w:rsidR="008E6913" w:rsidRPr="00D67962" w:rsidRDefault="008E6913">
      <w:pPr>
        <w:pStyle w:val="Sprotnaopomba-besedilo"/>
        <w:rPr>
          <w:rStyle w:val="Sprotnaopomba-sklic"/>
        </w:rPr>
      </w:pPr>
      <w:r w:rsidRPr="00D67962">
        <w:rPr>
          <w:rStyle w:val="Sprotnaopomba-sklic"/>
        </w:rPr>
        <w:footnoteRef/>
      </w:r>
      <w:r w:rsidRPr="00D67962">
        <w:rPr>
          <w:rStyle w:val="Sprotnaopomba-sklic"/>
        </w:rPr>
        <w:t xml:space="preserve"> Prijavitelji dokazila/priloge vloge oštevilčite sami. Ob zaključku obrazca vse priloge navedete tudi po vrstnem redu. Preverljive povezave do objav navajate zgolj v obrazcu.</w:t>
      </w:r>
    </w:p>
  </w:footnote>
  <w:footnote w:id="10">
    <w:p w14:paraId="444015AA" w14:textId="4172FC1B" w:rsidR="00D36958" w:rsidRPr="00D67962" w:rsidRDefault="00D36958">
      <w:pPr>
        <w:pStyle w:val="Sprotnaopomba-besedilo"/>
        <w:rPr>
          <w:rStyle w:val="Sprotnaopomba-sklic"/>
        </w:rPr>
      </w:pPr>
      <w:r w:rsidRPr="00D67962">
        <w:rPr>
          <w:rStyle w:val="Sprotnaopomba-sklic"/>
        </w:rPr>
        <w:footnoteRef/>
      </w:r>
      <w:r w:rsidRPr="00D67962">
        <w:rPr>
          <w:rStyle w:val="Sprotnaopomba-sklic"/>
        </w:rPr>
        <w:t xml:space="preserve"> Kot domače literarne nagrade nacionalnega pomena štejejo: Prešernova nagrada, ki jo podeljuje Prešernov sklad, nagrada Prešernovega sklada, Jenkova, Zlatnik poezije, velenjica-čaša nesmrtnosti, desetnica, Veronikina, Cankarjeva, nagrada Slavka Gruma, kresnik, večernica, Rožančeva, nagrada Kritiško sito, krilata želva, Kristal Vilenice, nagrada Novo mesto za kratko zgodbo, Zlatirepec, Boršnikova nagrada za dramsko besedilo, fabula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FCD8B" w14:textId="3C00359B" w:rsidR="00585C07" w:rsidRDefault="00585C07">
    <w:pPr>
      <w:pStyle w:val="Glava"/>
    </w:pPr>
    <w:r>
      <w:rPr>
        <w:noProof/>
        <w:lang w:eastAsia="sl-SI"/>
      </w:rPr>
      <w:drawing>
        <wp:anchor distT="0" distB="0" distL="114300" distR="114300" simplePos="0" relativeHeight="251660288" behindDoc="0" locked="0" layoutInCell="1" allowOverlap="1" wp14:anchorId="6F1559B7" wp14:editId="211FBC97">
          <wp:simplePos x="0" y="0"/>
          <wp:positionH relativeFrom="page">
            <wp:posOffset>133985</wp:posOffset>
          </wp:positionH>
          <wp:positionV relativeFrom="page">
            <wp:posOffset>152400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76567" w14:textId="3BB643E7" w:rsidR="00D36958" w:rsidRDefault="00D36958">
    <w:pPr>
      <w:pStyle w:val="Glava"/>
    </w:pPr>
    <w:r>
      <w:rPr>
        <w:noProof/>
        <w:lang w:eastAsia="sl-SI"/>
      </w:rPr>
      <w:drawing>
        <wp:anchor distT="0" distB="0" distL="114300" distR="114300" simplePos="0" relativeHeight="251658240" behindDoc="0" locked="0" layoutInCell="1" allowOverlap="1" wp14:anchorId="7739907D" wp14:editId="47534317">
          <wp:simplePos x="0" y="0"/>
          <wp:positionH relativeFrom="page">
            <wp:posOffset>-18415</wp:posOffset>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rPr>
    </w:lvl>
  </w:abstractNum>
  <w:abstractNum w:abstractNumId="1">
    <w:nsid w:val="00000003"/>
    <w:multiLevelType w:val="singleLevel"/>
    <w:tmpl w:val="00000003"/>
    <w:name w:val="WW8Num3"/>
    <w:lvl w:ilvl="0">
      <w:start w:val="1"/>
      <w:numFmt w:val="bullet"/>
      <w:lvlText w:val="-"/>
      <w:lvlJc w:val="left"/>
      <w:pPr>
        <w:tabs>
          <w:tab w:val="num" w:pos="340"/>
        </w:tabs>
        <w:ind w:left="340" w:hanging="340"/>
      </w:pPr>
      <w:rPr>
        <w:rFonts w:ascii="Times New Roman" w:hAnsi="Times New Roman" w:cs="Times New Roman"/>
      </w:rPr>
    </w:lvl>
  </w:abstractNum>
  <w:abstractNum w:abstractNumId="2">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3">
    <w:nsid w:val="02A63DBD"/>
    <w:multiLevelType w:val="hybridMultilevel"/>
    <w:tmpl w:val="58566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A772885"/>
    <w:multiLevelType w:val="hybridMultilevel"/>
    <w:tmpl w:val="E0EC81DC"/>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B3E7BD1"/>
    <w:multiLevelType w:val="singleLevel"/>
    <w:tmpl w:val="0409000F"/>
    <w:lvl w:ilvl="0">
      <w:start w:val="1"/>
      <w:numFmt w:val="decimal"/>
      <w:lvlText w:val="%1."/>
      <w:lvlJc w:val="left"/>
      <w:pPr>
        <w:tabs>
          <w:tab w:val="num" w:pos="360"/>
        </w:tabs>
        <w:ind w:left="360" w:hanging="360"/>
      </w:pPr>
    </w:lvl>
  </w:abstractNum>
  <w:abstractNum w:abstractNumId="6">
    <w:nsid w:val="12126588"/>
    <w:multiLevelType w:val="singleLevel"/>
    <w:tmpl w:val="0409000F"/>
    <w:lvl w:ilvl="0">
      <w:start w:val="1"/>
      <w:numFmt w:val="decimal"/>
      <w:lvlText w:val="%1."/>
      <w:lvlJc w:val="left"/>
      <w:pPr>
        <w:tabs>
          <w:tab w:val="num" w:pos="360"/>
        </w:tabs>
        <w:ind w:left="360" w:hanging="360"/>
      </w:pPr>
    </w:lvl>
  </w:abstractNum>
  <w:abstractNum w:abstractNumId="7">
    <w:nsid w:val="123C4E54"/>
    <w:multiLevelType w:val="hybridMultilevel"/>
    <w:tmpl w:val="7556BF6C"/>
    <w:lvl w:ilvl="0" w:tplc="04240001">
      <w:start w:val="1"/>
      <w:numFmt w:val="bullet"/>
      <w:lvlText w:val=""/>
      <w:lvlJc w:val="left"/>
      <w:pPr>
        <w:ind w:left="3732" w:hanging="360"/>
      </w:pPr>
      <w:rPr>
        <w:rFonts w:ascii="Symbol" w:hAnsi="Symbol" w:hint="default"/>
      </w:rPr>
    </w:lvl>
    <w:lvl w:ilvl="1" w:tplc="04240003">
      <w:start w:val="1"/>
      <w:numFmt w:val="bullet"/>
      <w:lvlText w:val="o"/>
      <w:lvlJc w:val="left"/>
      <w:pPr>
        <w:ind w:left="4452" w:hanging="360"/>
      </w:pPr>
      <w:rPr>
        <w:rFonts w:ascii="Courier New" w:hAnsi="Courier New" w:cs="Courier New" w:hint="default"/>
      </w:rPr>
    </w:lvl>
    <w:lvl w:ilvl="2" w:tplc="04240005">
      <w:start w:val="1"/>
      <w:numFmt w:val="bullet"/>
      <w:lvlText w:val=""/>
      <w:lvlJc w:val="left"/>
      <w:pPr>
        <w:ind w:left="5172" w:hanging="360"/>
      </w:pPr>
      <w:rPr>
        <w:rFonts w:ascii="Wingdings" w:hAnsi="Wingdings" w:hint="default"/>
      </w:rPr>
    </w:lvl>
    <w:lvl w:ilvl="3" w:tplc="04240001">
      <w:start w:val="1"/>
      <w:numFmt w:val="bullet"/>
      <w:lvlText w:val=""/>
      <w:lvlJc w:val="left"/>
      <w:pPr>
        <w:ind w:left="5892" w:hanging="360"/>
      </w:pPr>
      <w:rPr>
        <w:rFonts w:ascii="Symbol" w:hAnsi="Symbol" w:hint="default"/>
      </w:rPr>
    </w:lvl>
    <w:lvl w:ilvl="4" w:tplc="04240003">
      <w:start w:val="1"/>
      <w:numFmt w:val="bullet"/>
      <w:lvlText w:val="o"/>
      <w:lvlJc w:val="left"/>
      <w:pPr>
        <w:ind w:left="6612" w:hanging="360"/>
      </w:pPr>
      <w:rPr>
        <w:rFonts w:ascii="Courier New" w:hAnsi="Courier New" w:cs="Courier New" w:hint="default"/>
      </w:rPr>
    </w:lvl>
    <w:lvl w:ilvl="5" w:tplc="04240005">
      <w:start w:val="1"/>
      <w:numFmt w:val="bullet"/>
      <w:lvlText w:val=""/>
      <w:lvlJc w:val="left"/>
      <w:pPr>
        <w:ind w:left="7332" w:hanging="360"/>
      </w:pPr>
      <w:rPr>
        <w:rFonts w:ascii="Wingdings" w:hAnsi="Wingdings" w:hint="default"/>
      </w:rPr>
    </w:lvl>
    <w:lvl w:ilvl="6" w:tplc="04240001">
      <w:start w:val="1"/>
      <w:numFmt w:val="bullet"/>
      <w:lvlText w:val=""/>
      <w:lvlJc w:val="left"/>
      <w:pPr>
        <w:ind w:left="8052" w:hanging="360"/>
      </w:pPr>
      <w:rPr>
        <w:rFonts w:ascii="Symbol" w:hAnsi="Symbol" w:hint="default"/>
      </w:rPr>
    </w:lvl>
    <w:lvl w:ilvl="7" w:tplc="04240003">
      <w:start w:val="1"/>
      <w:numFmt w:val="bullet"/>
      <w:lvlText w:val="o"/>
      <w:lvlJc w:val="left"/>
      <w:pPr>
        <w:ind w:left="8772" w:hanging="360"/>
      </w:pPr>
      <w:rPr>
        <w:rFonts w:ascii="Courier New" w:hAnsi="Courier New" w:cs="Courier New" w:hint="default"/>
      </w:rPr>
    </w:lvl>
    <w:lvl w:ilvl="8" w:tplc="04240005">
      <w:start w:val="1"/>
      <w:numFmt w:val="bullet"/>
      <w:lvlText w:val=""/>
      <w:lvlJc w:val="left"/>
      <w:pPr>
        <w:ind w:left="9492" w:hanging="360"/>
      </w:pPr>
      <w:rPr>
        <w:rFonts w:ascii="Wingdings" w:hAnsi="Wingdings" w:hint="default"/>
      </w:rPr>
    </w:lvl>
  </w:abstractNum>
  <w:abstractNum w:abstractNumId="8">
    <w:nsid w:val="13FB481C"/>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4BC29D9"/>
    <w:multiLevelType w:val="hybridMultilevel"/>
    <w:tmpl w:val="63BCB442"/>
    <w:lvl w:ilvl="0" w:tplc="3BFA32E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nsid w:val="175C5D92"/>
    <w:multiLevelType w:val="hybridMultilevel"/>
    <w:tmpl w:val="720A4A2E"/>
    <w:lvl w:ilvl="0" w:tplc="7C0E930A">
      <w:start w:val="25"/>
      <w:numFmt w:val="bullet"/>
      <w:lvlText w:val="–"/>
      <w:lvlJc w:val="left"/>
      <w:pPr>
        <w:tabs>
          <w:tab w:val="num" w:pos="720"/>
        </w:tabs>
        <w:ind w:left="720" w:hanging="360"/>
      </w:pPr>
      <w:rPr>
        <w:rFonts w:ascii="Times New Roman" w:eastAsia="Calibri"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nsid w:val="182E515A"/>
    <w:multiLevelType w:val="hybridMultilevel"/>
    <w:tmpl w:val="B5E800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B065B0D"/>
    <w:multiLevelType w:val="hybridMultilevel"/>
    <w:tmpl w:val="97AC236A"/>
    <w:lvl w:ilvl="0" w:tplc="04090001">
      <w:start w:val="1"/>
      <w:numFmt w:val="bullet"/>
      <w:lvlText w:val=""/>
      <w:lvlJc w:val="left"/>
      <w:pPr>
        <w:tabs>
          <w:tab w:val="num" w:pos="720"/>
        </w:tabs>
        <w:ind w:left="720" w:hanging="360"/>
      </w:pPr>
      <w:rPr>
        <w:rFonts w:ascii="Symbol" w:hAnsi="Symbol" w:hint="default"/>
      </w:rPr>
    </w:lvl>
    <w:lvl w:ilvl="1" w:tplc="6504B918">
      <w:start w:val="6"/>
      <w:numFmt w:val="bullet"/>
      <w:lvlText w:val="-"/>
      <w:lvlJc w:val="left"/>
      <w:pPr>
        <w:tabs>
          <w:tab w:val="num" w:pos="1470"/>
        </w:tabs>
        <w:ind w:left="1470" w:hanging="39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BBA5280"/>
    <w:multiLevelType w:val="hybridMultilevel"/>
    <w:tmpl w:val="7990229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1E583EB2"/>
    <w:multiLevelType w:val="hybridMultilevel"/>
    <w:tmpl w:val="D79C2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1F73268A"/>
    <w:multiLevelType w:val="hybridMultilevel"/>
    <w:tmpl w:val="39F6DE68"/>
    <w:lvl w:ilvl="0" w:tplc="6400B79A">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21B30B43"/>
    <w:multiLevelType w:val="hybridMultilevel"/>
    <w:tmpl w:val="655A89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3B20BE5"/>
    <w:multiLevelType w:val="hybridMultilevel"/>
    <w:tmpl w:val="251ACCAE"/>
    <w:lvl w:ilvl="0" w:tplc="FFFFFFFF">
      <w:start w:val="5"/>
      <w:numFmt w:val="bullet"/>
      <w:lvlText w:val="-"/>
      <w:lvlJc w:val="left"/>
      <w:pPr>
        <w:tabs>
          <w:tab w:val="num" w:pos="2880"/>
        </w:tabs>
        <w:ind w:left="2880" w:hanging="360"/>
      </w:pPr>
      <w:rPr>
        <w:rFonts w:ascii="Times New Roman" w:eastAsia="Times New Roman" w:hAnsi="Times New Roman" w:cs="Times New Roman"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0">
    <w:nsid w:val="296C4657"/>
    <w:multiLevelType w:val="hybridMultilevel"/>
    <w:tmpl w:val="7AFA532A"/>
    <w:lvl w:ilvl="0" w:tplc="9970F75E">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26F167C"/>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2E23C1A"/>
    <w:multiLevelType w:val="hybridMultilevel"/>
    <w:tmpl w:val="C7CC93E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3255A3E"/>
    <w:multiLevelType w:val="hybridMultilevel"/>
    <w:tmpl w:val="A6523412"/>
    <w:lvl w:ilvl="0" w:tplc="479ECDEE">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5B93CDB"/>
    <w:multiLevelType w:val="hybridMultilevel"/>
    <w:tmpl w:val="D512CC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3A591ED9"/>
    <w:multiLevelType w:val="hybridMultilevel"/>
    <w:tmpl w:val="35A434F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3AC30035"/>
    <w:multiLevelType w:val="hybridMultilevel"/>
    <w:tmpl w:val="814CCE36"/>
    <w:lvl w:ilvl="0" w:tplc="0AE8C894">
      <w:start w:val="1"/>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3BB837FF"/>
    <w:multiLevelType w:val="hybridMultilevel"/>
    <w:tmpl w:val="BB7C37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3CDE5199"/>
    <w:multiLevelType w:val="hybridMultilevel"/>
    <w:tmpl w:val="38CEB0FA"/>
    <w:lvl w:ilvl="0" w:tplc="6504B918">
      <w:start w:val="6"/>
      <w:numFmt w:val="bullet"/>
      <w:lvlText w:val="-"/>
      <w:lvlJc w:val="left"/>
      <w:pPr>
        <w:tabs>
          <w:tab w:val="num" w:pos="390"/>
        </w:tabs>
        <w:ind w:left="390" w:hanging="390"/>
      </w:pPr>
      <w:rPr>
        <w:rFonts w:ascii="Times New Roman" w:eastAsia="Times New Roman" w:hAnsi="Times New Roman" w:cs="Times New Roman" w:hint="default"/>
      </w:rPr>
    </w:lvl>
    <w:lvl w:ilvl="1" w:tplc="04090003">
      <w:start w:val="1"/>
      <w:numFmt w:val="bullet"/>
      <w:lvlText w:val="o"/>
      <w:lvlJc w:val="left"/>
      <w:pPr>
        <w:tabs>
          <w:tab w:val="num" w:pos="1380"/>
        </w:tabs>
        <w:ind w:left="1380" w:hanging="360"/>
      </w:pPr>
      <w:rPr>
        <w:rFonts w:ascii="Courier New" w:hAnsi="Courier New" w:cs="Times New Roman"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cs="Times New Roman"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cs="Times New Roman" w:hint="default"/>
      </w:rPr>
    </w:lvl>
    <w:lvl w:ilvl="8" w:tplc="04090005">
      <w:start w:val="1"/>
      <w:numFmt w:val="bullet"/>
      <w:lvlText w:val=""/>
      <w:lvlJc w:val="left"/>
      <w:pPr>
        <w:tabs>
          <w:tab w:val="num" w:pos="6420"/>
        </w:tabs>
        <w:ind w:left="6420" w:hanging="360"/>
      </w:pPr>
      <w:rPr>
        <w:rFonts w:ascii="Wingdings" w:hAnsi="Wingdings" w:hint="default"/>
      </w:rPr>
    </w:lvl>
  </w:abstractNum>
  <w:abstractNum w:abstractNumId="29">
    <w:nsid w:val="3E8E1AC0"/>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07D2C59"/>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13601C5"/>
    <w:multiLevelType w:val="hybridMultilevel"/>
    <w:tmpl w:val="3A02DE74"/>
    <w:lvl w:ilvl="0" w:tplc="00000002">
      <w:start w:val="1"/>
      <w:numFmt w:val="bullet"/>
      <w:lvlText w:val=""/>
      <w:lvlJc w:val="left"/>
      <w:pPr>
        <w:ind w:left="720" w:hanging="360"/>
      </w:pPr>
      <w:rPr>
        <w:rFonts w:ascii="Symbol" w:hAnsi="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41947FB0"/>
    <w:multiLevelType w:val="singleLevel"/>
    <w:tmpl w:val="0409000F"/>
    <w:lvl w:ilvl="0">
      <w:start w:val="1"/>
      <w:numFmt w:val="decimal"/>
      <w:lvlText w:val="%1."/>
      <w:lvlJc w:val="left"/>
      <w:pPr>
        <w:tabs>
          <w:tab w:val="num" w:pos="360"/>
        </w:tabs>
        <w:ind w:left="360" w:hanging="360"/>
      </w:pPr>
    </w:lvl>
  </w:abstractNum>
  <w:abstractNum w:abstractNumId="33">
    <w:nsid w:val="4E345A0D"/>
    <w:multiLevelType w:val="hybridMultilevel"/>
    <w:tmpl w:val="F446B9BC"/>
    <w:lvl w:ilvl="0" w:tplc="0CCE8AF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54727192"/>
    <w:multiLevelType w:val="hybridMultilevel"/>
    <w:tmpl w:val="9C5CF8FA"/>
    <w:lvl w:ilvl="0" w:tplc="04240001">
      <w:start w:val="1"/>
      <w:numFmt w:val="bullet"/>
      <w:lvlText w:val=""/>
      <w:lvlJc w:val="left"/>
      <w:pPr>
        <w:ind w:left="4968" w:hanging="360"/>
      </w:pPr>
      <w:rPr>
        <w:rFonts w:ascii="Symbol" w:hAnsi="Symbol" w:hint="default"/>
      </w:rPr>
    </w:lvl>
    <w:lvl w:ilvl="1" w:tplc="04240003" w:tentative="1">
      <w:start w:val="1"/>
      <w:numFmt w:val="bullet"/>
      <w:lvlText w:val="o"/>
      <w:lvlJc w:val="left"/>
      <w:pPr>
        <w:ind w:left="5688" w:hanging="360"/>
      </w:pPr>
      <w:rPr>
        <w:rFonts w:ascii="Courier New" w:hAnsi="Courier New" w:cs="Courier New" w:hint="default"/>
      </w:rPr>
    </w:lvl>
    <w:lvl w:ilvl="2" w:tplc="04240005" w:tentative="1">
      <w:start w:val="1"/>
      <w:numFmt w:val="bullet"/>
      <w:lvlText w:val=""/>
      <w:lvlJc w:val="left"/>
      <w:pPr>
        <w:ind w:left="6408" w:hanging="360"/>
      </w:pPr>
      <w:rPr>
        <w:rFonts w:ascii="Wingdings" w:hAnsi="Wingdings" w:hint="default"/>
      </w:rPr>
    </w:lvl>
    <w:lvl w:ilvl="3" w:tplc="04240001" w:tentative="1">
      <w:start w:val="1"/>
      <w:numFmt w:val="bullet"/>
      <w:lvlText w:val=""/>
      <w:lvlJc w:val="left"/>
      <w:pPr>
        <w:ind w:left="7128" w:hanging="360"/>
      </w:pPr>
      <w:rPr>
        <w:rFonts w:ascii="Symbol" w:hAnsi="Symbol" w:hint="default"/>
      </w:rPr>
    </w:lvl>
    <w:lvl w:ilvl="4" w:tplc="04240003" w:tentative="1">
      <w:start w:val="1"/>
      <w:numFmt w:val="bullet"/>
      <w:lvlText w:val="o"/>
      <w:lvlJc w:val="left"/>
      <w:pPr>
        <w:ind w:left="7848" w:hanging="360"/>
      </w:pPr>
      <w:rPr>
        <w:rFonts w:ascii="Courier New" w:hAnsi="Courier New" w:cs="Courier New" w:hint="default"/>
      </w:rPr>
    </w:lvl>
    <w:lvl w:ilvl="5" w:tplc="04240005" w:tentative="1">
      <w:start w:val="1"/>
      <w:numFmt w:val="bullet"/>
      <w:lvlText w:val=""/>
      <w:lvlJc w:val="left"/>
      <w:pPr>
        <w:ind w:left="8568" w:hanging="360"/>
      </w:pPr>
      <w:rPr>
        <w:rFonts w:ascii="Wingdings" w:hAnsi="Wingdings" w:hint="default"/>
      </w:rPr>
    </w:lvl>
    <w:lvl w:ilvl="6" w:tplc="04240001" w:tentative="1">
      <w:start w:val="1"/>
      <w:numFmt w:val="bullet"/>
      <w:lvlText w:val=""/>
      <w:lvlJc w:val="left"/>
      <w:pPr>
        <w:ind w:left="9288" w:hanging="360"/>
      </w:pPr>
      <w:rPr>
        <w:rFonts w:ascii="Symbol" w:hAnsi="Symbol" w:hint="default"/>
      </w:rPr>
    </w:lvl>
    <w:lvl w:ilvl="7" w:tplc="04240003" w:tentative="1">
      <w:start w:val="1"/>
      <w:numFmt w:val="bullet"/>
      <w:lvlText w:val="o"/>
      <w:lvlJc w:val="left"/>
      <w:pPr>
        <w:ind w:left="10008" w:hanging="360"/>
      </w:pPr>
      <w:rPr>
        <w:rFonts w:ascii="Courier New" w:hAnsi="Courier New" w:cs="Courier New" w:hint="default"/>
      </w:rPr>
    </w:lvl>
    <w:lvl w:ilvl="8" w:tplc="04240005" w:tentative="1">
      <w:start w:val="1"/>
      <w:numFmt w:val="bullet"/>
      <w:lvlText w:val=""/>
      <w:lvlJc w:val="left"/>
      <w:pPr>
        <w:ind w:left="10728" w:hanging="360"/>
      </w:pPr>
      <w:rPr>
        <w:rFonts w:ascii="Wingdings" w:hAnsi="Wingdings" w:hint="default"/>
      </w:rPr>
    </w:lvl>
  </w:abstractNum>
  <w:abstractNum w:abstractNumId="36">
    <w:nsid w:val="55E16E6F"/>
    <w:multiLevelType w:val="hybridMultilevel"/>
    <w:tmpl w:val="C1FC6312"/>
    <w:lvl w:ilvl="0" w:tplc="04090001">
      <w:start w:val="1"/>
      <w:numFmt w:val="bullet"/>
      <w:lvlText w:val=""/>
      <w:lvlJc w:val="left"/>
      <w:pPr>
        <w:tabs>
          <w:tab w:val="num" w:pos="720"/>
        </w:tabs>
        <w:ind w:left="720" w:hanging="360"/>
      </w:pPr>
      <w:rPr>
        <w:rFonts w:ascii="Symbol" w:hAnsi="Symbol" w:hint="default"/>
      </w:rPr>
    </w:lvl>
    <w:lvl w:ilvl="1" w:tplc="4792FC1E">
      <w:start w:val="3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59597755"/>
    <w:multiLevelType w:val="multilevel"/>
    <w:tmpl w:val="9342B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nsid w:val="61217232"/>
    <w:multiLevelType w:val="hybridMultilevel"/>
    <w:tmpl w:val="52667C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nsid w:val="63C00DF4"/>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6494C72"/>
    <w:multiLevelType w:val="hybridMultilevel"/>
    <w:tmpl w:val="ED6CC910"/>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nsid w:val="6C931EF0"/>
    <w:multiLevelType w:val="hybridMultilevel"/>
    <w:tmpl w:val="2078DF5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CE859BA"/>
    <w:multiLevelType w:val="hybridMultilevel"/>
    <w:tmpl w:val="7A268C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nsid w:val="6F6122EE"/>
    <w:multiLevelType w:val="hybridMultilevel"/>
    <w:tmpl w:val="73724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nsid w:val="71D9646C"/>
    <w:multiLevelType w:val="hybridMultilevel"/>
    <w:tmpl w:val="611E29DE"/>
    <w:lvl w:ilvl="0" w:tplc="2E7E03DC">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7">
    <w:nsid w:val="79F3376F"/>
    <w:multiLevelType w:val="hybridMultilevel"/>
    <w:tmpl w:val="7E4A8074"/>
    <w:lvl w:ilvl="0" w:tplc="61A67A54">
      <w:start w:val="2"/>
      <w:numFmt w:val="lowerLetter"/>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38"/>
  </w:num>
  <w:num w:numId="2">
    <w:abstractNumId w:val="45"/>
  </w:num>
  <w:num w:numId="3">
    <w:abstractNumId w:val="34"/>
  </w:num>
  <w:num w:numId="4">
    <w:abstractNumId w:val="37"/>
  </w:num>
  <w:num w:numId="5">
    <w:abstractNumId w:val="17"/>
  </w:num>
  <w:num w:numId="6">
    <w:abstractNumId w:val="0"/>
  </w:num>
  <w:num w:numId="7">
    <w:abstractNumId w:val="1"/>
  </w:num>
  <w:num w:numId="8">
    <w:abstractNumId w:val="2"/>
  </w:num>
  <w:num w:numId="9">
    <w:abstractNumId w:val="31"/>
  </w:num>
  <w:num w:numId="10">
    <w:abstractNumId w:val="15"/>
  </w:num>
  <w:num w:numId="11">
    <w:abstractNumId w:val="33"/>
  </w:num>
  <w:num w:numId="12">
    <w:abstractNumId w:val="46"/>
  </w:num>
  <w:num w:numId="13">
    <w:abstractNumId w:val="10"/>
  </w:num>
  <w:num w:numId="14">
    <w:abstractNumId w:val="4"/>
  </w:num>
  <w:num w:numId="15">
    <w:abstractNumId w:val="35"/>
  </w:num>
  <w:num w:numId="16">
    <w:abstractNumId w:val="41"/>
  </w:num>
  <w:num w:numId="17">
    <w:abstractNumId w:val="42"/>
  </w:num>
  <w:num w:numId="18">
    <w:abstractNumId w:val="20"/>
  </w:num>
  <w:num w:numId="19">
    <w:abstractNumId w:val="44"/>
  </w:num>
  <w:num w:numId="20">
    <w:abstractNumId w:val="11"/>
  </w:num>
  <w:num w:numId="21">
    <w:abstractNumId w:val="19"/>
  </w:num>
  <w:num w:numId="22">
    <w:abstractNumId w:val="22"/>
  </w:num>
  <w:num w:numId="23">
    <w:abstractNumId w:val="14"/>
  </w:num>
  <w:num w:numId="24">
    <w:abstractNumId w:val="25"/>
  </w:num>
  <w:num w:numId="25">
    <w:abstractNumId w:val="47"/>
  </w:num>
  <w:num w:numId="26">
    <w:abstractNumId w:val="5"/>
    <w:lvlOverride w:ilvl="0">
      <w:startOverride w:val="1"/>
    </w:lvlOverride>
  </w:num>
  <w:num w:numId="27">
    <w:abstractNumId w:val="36"/>
  </w:num>
  <w:num w:numId="28">
    <w:abstractNumId w:val="32"/>
    <w:lvlOverride w:ilvl="0">
      <w:startOverride w:val="1"/>
    </w:lvlOverride>
  </w:num>
  <w:num w:numId="29">
    <w:abstractNumId w:val="44"/>
  </w:num>
  <w:num w:numId="30">
    <w:abstractNumId w:val="3"/>
  </w:num>
  <w:num w:numId="31">
    <w:abstractNumId w:val="13"/>
  </w:num>
  <w:num w:numId="32">
    <w:abstractNumId w:val="28"/>
  </w:num>
  <w:num w:numId="33">
    <w:abstractNumId w:val="6"/>
    <w:lvlOverride w:ilvl="0">
      <w:startOverride w:val="1"/>
    </w:lvlOverride>
  </w:num>
  <w:num w:numId="34">
    <w:abstractNumId w:val="43"/>
  </w:num>
  <w:num w:numId="35">
    <w:abstractNumId w:val="7"/>
  </w:num>
  <w:num w:numId="36">
    <w:abstractNumId w:val="39"/>
  </w:num>
  <w:num w:numId="37">
    <w:abstractNumId w:val="23"/>
  </w:num>
  <w:num w:numId="38">
    <w:abstractNumId w:val="12"/>
  </w:num>
  <w:num w:numId="39">
    <w:abstractNumId w:val="9"/>
  </w:num>
  <w:num w:numId="40">
    <w:abstractNumId w:val="18"/>
  </w:num>
  <w:num w:numId="41">
    <w:abstractNumId w:val="24"/>
  </w:num>
  <w:num w:numId="42">
    <w:abstractNumId w:val="27"/>
  </w:num>
  <w:num w:numId="43">
    <w:abstractNumId w:val="40"/>
  </w:num>
  <w:num w:numId="44">
    <w:abstractNumId w:val="21"/>
  </w:num>
  <w:num w:numId="45">
    <w:abstractNumId w:val="8"/>
  </w:num>
  <w:num w:numId="46">
    <w:abstractNumId w:val="29"/>
  </w:num>
  <w:num w:numId="47">
    <w:abstractNumId w:val="30"/>
  </w:num>
  <w:num w:numId="48">
    <w:abstractNumId w:val="16"/>
  </w:num>
  <w:num w:numId="4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EC"/>
    <w:rsid w:val="00004AAD"/>
    <w:rsid w:val="00022EF7"/>
    <w:rsid w:val="00033D08"/>
    <w:rsid w:val="00034A4D"/>
    <w:rsid w:val="000476EC"/>
    <w:rsid w:val="0005287F"/>
    <w:rsid w:val="00057941"/>
    <w:rsid w:val="00063EA7"/>
    <w:rsid w:val="000664D0"/>
    <w:rsid w:val="00072719"/>
    <w:rsid w:val="00074A1C"/>
    <w:rsid w:val="00087741"/>
    <w:rsid w:val="00090E8F"/>
    <w:rsid w:val="000A07FE"/>
    <w:rsid w:val="000A23B1"/>
    <w:rsid w:val="000A71C7"/>
    <w:rsid w:val="000B6917"/>
    <w:rsid w:val="000B6C78"/>
    <w:rsid w:val="000C1DE4"/>
    <w:rsid w:val="000E38B4"/>
    <w:rsid w:val="000F10A2"/>
    <w:rsid w:val="000F6694"/>
    <w:rsid w:val="000F67A1"/>
    <w:rsid w:val="00101943"/>
    <w:rsid w:val="00104CB7"/>
    <w:rsid w:val="001258B3"/>
    <w:rsid w:val="00145024"/>
    <w:rsid w:val="0014547D"/>
    <w:rsid w:val="00151BE6"/>
    <w:rsid w:val="00154DD5"/>
    <w:rsid w:val="00156065"/>
    <w:rsid w:val="00171C6C"/>
    <w:rsid w:val="00177853"/>
    <w:rsid w:val="001A236E"/>
    <w:rsid w:val="001A4CD0"/>
    <w:rsid w:val="001A594E"/>
    <w:rsid w:val="001D15CB"/>
    <w:rsid w:val="001E0047"/>
    <w:rsid w:val="001E196D"/>
    <w:rsid w:val="001E34BD"/>
    <w:rsid w:val="001E5542"/>
    <w:rsid w:val="001F120D"/>
    <w:rsid w:val="0020791F"/>
    <w:rsid w:val="00216F25"/>
    <w:rsid w:val="00241D69"/>
    <w:rsid w:val="00243AC5"/>
    <w:rsid w:val="0024607F"/>
    <w:rsid w:val="0025001F"/>
    <w:rsid w:val="00264529"/>
    <w:rsid w:val="00274EB2"/>
    <w:rsid w:val="002750D3"/>
    <w:rsid w:val="0029648C"/>
    <w:rsid w:val="0029744F"/>
    <w:rsid w:val="002C05E5"/>
    <w:rsid w:val="002C622B"/>
    <w:rsid w:val="002D2D43"/>
    <w:rsid w:val="002D6C90"/>
    <w:rsid w:val="002E74B2"/>
    <w:rsid w:val="002F33FA"/>
    <w:rsid w:val="003262C3"/>
    <w:rsid w:val="003265D7"/>
    <w:rsid w:val="0033018F"/>
    <w:rsid w:val="003355B4"/>
    <w:rsid w:val="00362BBE"/>
    <w:rsid w:val="00394533"/>
    <w:rsid w:val="003E54F4"/>
    <w:rsid w:val="003F0743"/>
    <w:rsid w:val="003F322F"/>
    <w:rsid w:val="00406A46"/>
    <w:rsid w:val="00421B32"/>
    <w:rsid w:val="00424FAE"/>
    <w:rsid w:val="0042576D"/>
    <w:rsid w:val="00437782"/>
    <w:rsid w:val="0044192A"/>
    <w:rsid w:val="0044319D"/>
    <w:rsid w:val="00446765"/>
    <w:rsid w:val="00452AD8"/>
    <w:rsid w:val="00457F57"/>
    <w:rsid w:val="00484002"/>
    <w:rsid w:val="004D0FB9"/>
    <w:rsid w:val="004F2331"/>
    <w:rsid w:val="0050560D"/>
    <w:rsid w:val="0053175E"/>
    <w:rsid w:val="0055523C"/>
    <w:rsid w:val="005673D8"/>
    <w:rsid w:val="00577976"/>
    <w:rsid w:val="00585C07"/>
    <w:rsid w:val="00597880"/>
    <w:rsid w:val="005A2821"/>
    <w:rsid w:val="005B37F3"/>
    <w:rsid w:val="005B5FBC"/>
    <w:rsid w:val="005C0622"/>
    <w:rsid w:val="005C1797"/>
    <w:rsid w:val="005D26D7"/>
    <w:rsid w:val="005D465A"/>
    <w:rsid w:val="005D74FB"/>
    <w:rsid w:val="005E08FE"/>
    <w:rsid w:val="005E2B83"/>
    <w:rsid w:val="005E4632"/>
    <w:rsid w:val="005E5CF8"/>
    <w:rsid w:val="005F0D8C"/>
    <w:rsid w:val="005F3004"/>
    <w:rsid w:val="006207F0"/>
    <w:rsid w:val="006252E7"/>
    <w:rsid w:val="00654E07"/>
    <w:rsid w:val="00665DA9"/>
    <w:rsid w:val="0067010D"/>
    <w:rsid w:val="00676F1E"/>
    <w:rsid w:val="00697D97"/>
    <w:rsid w:val="006B6502"/>
    <w:rsid w:val="006C638A"/>
    <w:rsid w:val="006D03D6"/>
    <w:rsid w:val="006D15F4"/>
    <w:rsid w:val="006E1AEE"/>
    <w:rsid w:val="006E3D58"/>
    <w:rsid w:val="006E5441"/>
    <w:rsid w:val="006E60BD"/>
    <w:rsid w:val="006F239E"/>
    <w:rsid w:val="006F2A38"/>
    <w:rsid w:val="007065D6"/>
    <w:rsid w:val="0071051F"/>
    <w:rsid w:val="0073655D"/>
    <w:rsid w:val="00740637"/>
    <w:rsid w:val="00752B1B"/>
    <w:rsid w:val="00757F11"/>
    <w:rsid w:val="007602F7"/>
    <w:rsid w:val="00766776"/>
    <w:rsid w:val="00783F35"/>
    <w:rsid w:val="00783F47"/>
    <w:rsid w:val="00791599"/>
    <w:rsid w:val="007A5106"/>
    <w:rsid w:val="007B0B91"/>
    <w:rsid w:val="007B7D6C"/>
    <w:rsid w:val="007E1890"/>
    <w:rsid w:val="007E32FC"/>
    <w:rsid w:val="00837093"/>
    <w:rsid w:val="00856637"/>
    <w:rsid w:val="008625DB"/>
    <w:rsid w:val="00863BD5"/>
    <w:rsid w:val="00866C7C"/>
    <w:rsid w:val="00881E19"/>
    <w:rsid w:val="008901AB"/>
    <w:rsid w:val="008C4A1B"/>
    <w:rsid w:val="008E6913"/>
    <w:rsid w:val="008F6E24"/>
    <w:rsid w:val="008F7F02"/>
    <w:rsid w:val="009030B2"/>
    <w:rsid w:val="009153DD"/>
    <w:rsid w:val="00936EA9"/>
    <w:rsid w:val="00957F88"/>
    <w:rsid w:val="009C7ABE"/>
    <w:rsid w:val="009E0068"/>
    <w:rsid w:val="009E0B92"/>
    <w:rsid w:val="00A0144E"/>
    <w:rsid w:val="00A41F98"/>
    <w:rsid w:val="00A50FBA"/>
    <w:rsid w:val="00A5416A"/>
    <w:rsid w:val="00AA7E49"/>
    <w:rsid w:val="00AC1180"/>
    <w:rsid w:val="00AC71A3"/>
    <w:rsid w:val="00AD061E"/>
    <w:rsid w:val="00AF08F0"/>
    <w:rsid w:val="00AF7B54"/>
    <w:rsid w:val="00B02996"/>
    <w:rsid w:val="00B343BB"/>
    <w:rsid w:val="00B509A4"/>
    <w:rsid w:val="00B535E6"/>
    <w:rsid w:val="00B53A9D"/>
    <w:rsid w:val="00B549D3"/>
    <w:rsid w:val="00B705CC"/>
    <w:rsid w:val="00B70607"/>
    <w:rsid w:val="00B72FA5"/>
    <w:rsid w:val="00B75662"/>
    <w:rsid w:val="00B8669A"/>
    <w:rsid w:val="00B95898"/>
    <w:rsid w:val="00B95F97"/>
    <w:rsid w:val="00BA4362"/>
    <w:rsid w:val="00BB42E5"/>
    <w:rsid w:val="00BB5757"/>
    <w:rsid w:val="00BE1B44"/>
    <w:rsid w:val="00BE3E9C"/>
    <w:rsid w:val="00C000FB"/>
    <w:rsid w:val="00C10C31"/>
    <w:rsid w:val="00C16BDE"/>
    <w:rsid w:val="00C205C6"/>
    <w:rsid w:val="00C21B91"/>
    <w:rsid w:val="00C31E15"/>
    <w:rsid w:val="00C33D8B"/>
    <w:rsid w:val="00C3516F"/>
    <w:rsid w:val="00C3592D"/>
    <w:rsid w:val="00C51BC2"/>
    <w:rsid w:val="00C605A2"/>
    <w:rsid w:val="00C655F2"/>
    <w:rsid w:val="00C80CE2"/>
    <w:rsid w:val="00CA2E11"/>
    <w:rsid w:val="00CA4FC3"/>
    <w:rsid w:val="00CB7711"/>
    <w:rsid w:val="00CC09EC"/>
    <w:rsid w:val="00CC2899"/>
    <w:rsid w:val="00CD6F75"/>
    <w:rsid w:val="00CE202F"/>
    <w:rsid w:val="00CF5B11"/>
    <w:rsid w:val="00D36958"/>
    <w:rsid w:val="00D45950"/>
    <w:rsid w:val="00D466CB"/>
    <w:rsid w:val="00D5242E"/>
    <w:rsid w:val="00D56D0B"/>
    <w:rsid w:val="00D605C9"/>
    <w:rsid w:val="00D61C8A"/>
    <w:rsid w:val="00D67962"/>
    <w:rsid w:val="00D80FC5"/>
    <w:rsid w:val="00D81E53"/>
    <w:rsid w:val="00DB37A0"/>
    <w:rsid w:val="00DB6CFC"/>
    <w:rsid w:val="00DC15DB"/>
    <w:rsid w:val="00DD1EC6"/>
    <w:rsid w:val="00DE2E54"/>
    <w:rsid w:val="00DF09DA"/>
    <w:rsid w:val="00DF52CC"/>
    <w:rsid w:val="00E11EEF"/>
    <w:rsid w:val="00E17334"/>
    <w:rsid w:val="00E21BE6"/>
    <w:rsid w:val="00E23246"/>
    <w:rsid w:val="00E32CEE"/>
    <w:rsid w:val="00E33727"/>
    <w:rsid w:val="00E36F1C"/>
    <w:rsid w:val="00E62234"/>
    <w:rsid w:val="00E872ED"/>
    <w:rsid w:val="00E93426"/>
    <w:rsid w:val="00ED4B7F"/>
    <w:rsid w:val="00EE609E"/>
    <w:rsid w:val="00F25D53"/>
    <w:rsid w:val="00F51750"/>
    <w:rsid w:val="00F816C6"/>
    <w:rsid w:val="00F90DA1"/>
    <w:rsid w:val="00F93294"/>
    <w:rsid w:val="00FA1B0C"/>
    <w:rsid w:val="00FB7462"/>
    <w:rsid w:val="00FC58FC"/>
    <w:rsid w:val="00FC791D"/>
    <w:rsid w:val="00FD5D85"/>
    <w:rsid w:val="00FE158D"/>
    <w:rsid w:val="00FE2F97"/>
    <w:rsid w:val="00FE429F"/>
    <w:rsid w:val="00FF2008"/>
    <w:rsid w:val="00FF6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03936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Telobesedila21">
    <w:name w:val="Telo besedila 21"/>
    <w:basedOn w:val="Navaden"/>
    <w:rsid w:val="007B7D6C"/>
    <w:pPr>
      <w:suppressAutoHyphens/>
      <w:spacing w:after="120" w:line="480" w:lineRule="auto"/>
    </w:pPr>
    <w:rPr>
      <w:rFonts w:ascii="Times New Roman" w:eastAsia="Times New Roman" w:hAnsi="Times New Roman" w:cs="Times New Roman"/>
      <w:sz w:val="24"/>
      <w:lang w:eastAsia="ar-SA"/>
    </w:rPr>
  </w:style>
  <w:style w:type="paragraph" w:customStyle="1" w:styleId="Telobesedila31">
    <w:name w:val="Telo besedila 31"/>
    <w:basedOn w:val="Navaden"/>
    <w:rsid w:val="007B7D6C"/>
    <w:pPr>
      <w:suppressAutoHyphens/>
      <w:spacing w:after="120"/>
    </w:pPr>
    <w:rPr>
      <w:rFonts w:ascii="Times New Roman" w:eastAsia="Times New Roman" w:hAnsi="Times New Roman" w:cs="Times New Roman"/>
      <w:sz w:val="16"/>
      <w:szCs w:val="16"/>
      <w:lang w:eastAsia="ar-SA"/>
    </w:rPr>
  </w:style>
  <w:style w:type="paragraph" w:customStyle="1" w:styleId="BodyText21">
    <w:name w:val="Body Text 21"/>
    <w:basedOn w:val="Navaden"/>
    <w:rsid w:val="00E33727"/>
    <w:pPr>
      <w:suppressAutoHyphens/>
      <w:overflowPunct w:val="0"/>
      <w:autoSpaceDE w:val="0"/>
      <w:ind w:left="360"/>
      <w:textAlignment w:val="baseline"/>
    </w:pPr>
    <w:rPr>
      <w:rFonts w:ascii="Arial" w:eastAsia="Times New Roman" w:hAnsi="Arial" w:cs="Arial"/>
      <w:sz w:val="22"/>
      <w:szCs w:val="20"/>
      <w:lang w:eastAsia="ar-SA"/>
    </w:rPr>
  </w:style>
  <w:style w:type="paragraph" w:customStyle="1" w:styleId="Default">
    <w:name w:val="Default"/>
    <w:rsid w:val="00E33727"/>
    <w:pPr>
      <w:suppressAutoHyphens/>
      <w:autoSpaceDE w:val="0"/>
    </w:pPr>
    <w:rPr>
      <w:rFonts w:ascii="Times New Roman" w:eastAsia="Calibri" w:hAnsi="Times New Roman" w:cs="Times New Roman"/>
      <w:color w:val="000000"/>
      <w:lang w:val="sl-SI" w:eastAsia="ar-SA"/>
    </w:rPr>
  </w:style>
  <w:style w:type="character" w:styleId="Pripombasklic">
    <w:name w:val="annotation reference"/>
    <w:basedOn w:val="Privzetapisavaodstavka"/>
    <w:uiPriority w:val="99"/>
    <w:semiHidden/>
    <w:unhideWhenUsed/>
    <w:rsid w:val="0042576D"/>
    <w:rPr>
      <w:sz w:val="16"/>
      <w:szCs w:val="16"/>
    </w:rPr>
  </w:style>
  <w:style w:type="paragraph" w:styleId="Pripombabesedilo">
    <w:name w:val="annotation text"/>
    <w:basedOn w:val="Navaden"/>
    <w:link w:val="PripombabesediloZnak"/>
    <w:uiPriority w:val="99"/>
    <w:semiHidden/>
    <w:unhideWhenUsed/>
    <w:rsid w:val="0042576D"/>
    <w:rPr>
      <w:szCs w:val="20"/>
    </w:rPr>
  </w:style>
  <w:style w:type="character" w:customStyle="1" w:styleId="PripombabesediloZnak">
    <w:name w:val="Pripomba – besedilo Znak"/>
    <w:basedOn w:val="Privzetapisavaodstavka"/>
    <w:link w:val="Pripombabesedilo"/>
    <w:uiPriority w:val="99"/>
    <w:semiHidden/>
    <w:rsid w:val="0042576D"/>
    <w:rPr>
      <w:sz w:val="20"/>
      <w:szCs w:val="20"/>
      <w:lang w:val="sl-SI"/>
    </w:rPr>
  </w:style>
  <w:style w:type="paragraph" w:styleId="Zadevapripombe">
    <w:name w:val="annotation subject"/>
    <w:basedOn w:val="Pripombabesedilo"/>
    <w:next w:val="Pripombabesedilo"/>
    <w:link w:val="ZadevapripombeZnak"/>
    <w:uiPriority w:val="99"/>
    <w:semiHidden/>
    <w:unhideWhenUsed/>
    <w:rsid w:val="0042576D"/>
    <w:rPr>
      <w:b/>
      <w:bCs/>
    </w:rPr>
  </w:style>
  <w:style w:type="character" w:customStyle="1" w:styleId="ZadevapripombeZnak">
    <w:name w:val="Zadeva pripombe Znak"/>
    <w:basedOn w:val="PripombabesediloZnak"/>
    <w:link w:val="Zadevapripombe"/>
    <w:uiPriority w:val="99"/>
    <w:semiHidden/>
    <w:rsid w:val="0042576D"/>
    <w:rPr>
      <w:b/>
      <w:bCs/>
      <w:sz w:val="20"/>
      <w:szCs w:val="20"/>
      <w:lang w:val="sl-SI"/>
    </w:rPr>
  </w:style>
  <w:style w:type="paragraph" w:customStyle="1" w:styleId="Telobesedila32">
    <w:name w:val="Telo besedila 32"/>
    <w:basedOn w:val="Navaden"/>
    <w:rsid w:val="00ED4B7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eastAsia="sl-SI"/>
    </w:rPr>
  </w:style>
  <w:style w:type="paragraph" w:styleId="Sprotnaopomba-besedilo">
    <w:name w:val="footnote text"/>
    <w:basedOn w:val="Navaden"/>
    <w:link w:val="Sprotnaopomba-besediloZnak"/>
    <w:semiHidden/>
    <w:rsid w:val="00ED4B7F"/>
    <w:rPr>
      <w:rFonts w:ascii="Times New Roman" w:eastAsia="Times New Roman" w:hAnsi="Times New Roman" w:cs="Times New Roman"/>
      <w:szCs w:val="20"/>
      <w:lang w:eastAsia="sl-SI"/>
    </w:rPr>
  </w:style>
  <w:style w:type="character" w:customStyle="1" w:styleId="Sprotnaopomba-besediloZnak">
    <w:name w:val="Sprotna opomba - besedilo Znak"/>
    <w:basedOn w:val="Privzetapisavaodstavka"/>
    <w:link w:val="Sprotnaopomba-besedilo"/>
    <w:semiHidden/>
    <w:rsid w:val="00ED4B7F"/>
    <w:rPr>
      <w:rFonts w:ascii="Times New Roman" w:eastAsia="Times New Roman" w:hAnsi="Times New Roman" w:cs="Times New Roman"/>
      <w:sz w:val="20"/>
      <w:szCs w:val="20"/>
      <w:lang w:val="sl-SI" w:eastAsia="sl-SI"/>
    </w:rPr>
  </w:style>
  <w:style w:type="character" w:styleId="Sprotnaopomba-sklic">
    <w:name w:val="footnote reference"/>
    <w:semiHidden/>
    <w:rsid w:val="00ED4B7F"/>
    <w:rPr>
      <w:vertAlign w:val="superscript"/>
    </w:rPr>
  </w:style>
  <w:style w:type="paragraph" w:styleId="Konnaopomba-besedilo">
    <w:name w:val="endnote text"/>
    <w:basedOn w:val="Navaden"/>
    <w:link w:val="Konnaopomba-besediloZnak"/>
    <w:uiPriority w:val="99"/>
    <w:semiHidden/>
    <w:unhideWhenUsed/>
    <w:rsid w:val="007B0B91"/>
    <w:rPr>
      <w:szCs w:val="20"/>
    </w:rPr>
  </w:style>
  <w:style w:type="character" w:customStyle="1" w:styleId="Konnaopomba-besediloZnak">
    <w:name w:val="Končna opomba - besedilo Znak"/>
    <w:basedOn w:val="Privzetapisavaodstavka"/>
    <w:link w:val="Konnaopomba-besedilo"/>
    <w:uiPriority w:val="99"/>
    <w:semiHidden/>
    <w:rsid w:val="007B0B91"/>
    <w:rPr>
      <w:sz w:val="20"/>
      <w:szCs w:val="20"/>
      <w:lang w:val="sl-SI"/>
    </w:rPr>
  </w:style>
  <w:style w:type="character" w:styleId="Konnaopomba-sklic">
    <w:name w:val="endnote reference"/>
    <w:basedOn w:val="Privzetapisavaodstavka"/>
    <w:uiPriority w:val="99"/>
    <w:semiHidden/>
    <w:unhideWhenUsed/>
    <w:rsid w:val="007B0B91"/>
    <w:rPr>
      <w:vertAlign w:val="superscript"/>
    </w:rPr>
  </w:style>
  <w:style w:type="table" w:styleId="Tabelamrea">
    <w:name w:val="Table Grid"/>
    <w:basedOn w:val="Navadnatabela"/>
    <w:uiPriority w:val="39"/>
    <w:rsid w:val="00DD1EC6"/>
    <w:rPr>
      <w:rFonts w:eastAsia="Times New Roman" w:cstheme="minorHAnsi"/>
      <w:sz w:val="22"/>
      <w:szCs w:val="22"/>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avaden"/>
    <w:rsid w:val="005E08FE"/>
    <w:rPr>
      <w:rFonts w:ascii="Calibri" w:eastAsiaTheme="minorHAnsi" w:hAnsi="Calibri" w:cs="Calibri"/>
      <w:sz w:val="22"/>
      <w:szCs w:val="22"/>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Telobesedila21">
    <w:name w:val="Telo besedila 21"/>
    <w:basedOn w:val="Navaden"/>
    <w:rsid w:val="007B7D6C"/>
    <w:pPr>
      <w:suppressAutoHyphens/>
      <w:spacing w:after="120" w:line="480" w:lineRule="auto"/>
    </w:pPr>
    <w:rPr>
      <w:rFonts w:ascii="Times New Roman" w:eastAsia="Times New Roman" w:hAnsi="Times New Roman" w:cs="Times New Roman"/>
      <w:sz w:val="24"/>
      <w:lang w:eastAsia="ar-SA"/>
    </w:rPr>
  </w:style>
  <w:style w:type="paragraph" w:customStyle="1" w:styleId="Telobesedila31">
    <w:name w:val="Telo besedila 31"/>
    <w:basedOn w:val="Navaden"/>
    <w:rsid w:val="007B7D6C"/>
    <w:pPr>
      <w:suppressAutoHyphens/>
      <w:spacing w:after="120"/>
    </w:pPr>
    <w:rPr>
      <w:rFonts w:ascii="Times New Roman" w:eastAsia="Times New Roman" w:hAnsi="Times New Roman" w:cs="Times New Roman"/>
      <w:sz w:val="16"/>
      <w:szCs w:val="16"/>
      <w:lang w:eastAsia="ar-SA"/>
    </w:rPr>
  </w:style>
  <w:style w:type="paragraph" w:customStyle="1" w:styleId="BodyText21">
    <w:name w:val="Body Text 21"/>
    <w:basedOn w:val="Navaden"/>
    <w:rsid w:val="00E33727"/>
    <w:pPr>
      <w:suppressAutoHyphens/>
      <w:overflowPunct w:val="0"/>
      <w:autoSpaceDE w:val="0"/>
      <w:ind w:left="360"/>
      <w:textAlignment w:val="baseline"/>
    </w:pPr>
    <w:rPr>
      <w:rFonts w:ascii="Arial" w:eastAsia="Times New Roman" w:hAnsi="Arial" w:cs="Arial"/>
      <w:sz w:val="22"/>
      <w:szCs w:val="20"/>
      <w:lang w:eastAsia="ar-SA"/>
    </w:rPr>
  </w:style>
  <w:style w:type="paragraph" w:customStyle="1" w:styleId="Default">
    <w:name w:val="Default"/>
    <w:rsid w:val="00E33727"/>
    <w:pPr>
      <w:suppressAutoHyphens/>
      <w:autoSpaceDE w:val="0"/>
    </w:pPr>
    <w:rPr>
      <w:rFonts w:ascii="Times New Roman" w:eastAsia="Calibri" w:hAnsi="Times New Roman" w:cs="Times New Roman"/>
      <w:color w:val="000000"/>
      <w:lang w:val="sl-SI" w:eastAsia="ar-SA"/>
    </w:rPr>
  </w:style>
  <w:style w:type="character" w:styleId="Pripombasklic">
    <w:name w:val="annotation reference"/>
    <w:basedOn w:val="Privzetapisavaodstavka"/>
    <w:uiPriority w:val="99"/>
    <w:semiHidden/>
    <w:unhideWhenUsed/>
    <w:rsid w:val="0042576D"/>
    <w:rPr>
      <w:sz w:val="16"/>
      <w:szCs w:val="16"/>
    </w:rPr>
  </w:style>
  <w:style w:type="paragraph" w:styleId="Pripombabesedilo">
    <w:name w:val="annotation text"/>
    <w:basedOn w:val="Navaden"/>
    <w:link w:val="PripombabesediloZnak"/>
    <w:uiPriority w:val="99"/>
    <w:semiHidden/>
    <w:unhideWhenUsed/>
    <w:rsid w:val="0042576D"/>
    <w:rPr>
      <w:szCs w:val="20"/>
    </w:rPr>
  </w:style>
  <w:style w:type="character" w:customStyle="1" w:styleId="PripombabesediloZnak">
    <w:name w:val="Pripomba – besedilo Znak"/>
    <w:basedOn w:val="Privzetapisavaodstavka"/>
    <w:link w:val="Pripombabesedilo"/>
    <w:uiPriority w:val="99"/>
    <w:semiHidden/>
    <w:rsid w:val="0042576D"/>
    <w:rPr>
      <w:sz w:val="20"/>
      <w:szCs w:val="20"/>
      <w:lang w:val="sl-SI"/>
    </w:rPr>
  </w:style>
  <w:style w:type="paragraph" w:styleId="Zadevapripombe">
    <w:name w:val="annotation subject"/>
    <w:basedOn w:val="Pripombabesedilo"/>
    <w:next w:val="Pripombabesedilo"/>
    <w:link w:val="ZadevapripombeZnak"/>
    <w:uiPriority w:val="99"/>
    <w:semiHidden/>
    <w:unhideWhenUsed/>
    <w:rsid w:val="0042576D"/>
    <w:rPr>
      <w:b/>
      <w:bCs/>
    </w:rPr>
  </w:style>
  <w:style w:type="character" w:customStyle="1" w:styleId="ZadevapripombeZnak">
    <w:name w:val="Zadeva pripombe Znak"/>
    <w:basedOn w:val="PripombabesediloZnak"/>
    <w:link w:val="Zadevapripombe"/>
    <w:uiPriority w:val="99"/>
    <w:semiHidden/>
    <w:rsid w:val="0042576D"/>
    <w:rPr>
      <w:b/>
      <w:bCs/>
      <w:sz w:val="20"/>
      <w:szCs w:val="20"/>
      <w:lang w:val="sl-SI"/>
    </w:rPr>
  </w:style>
  <w:style w:type="paragraph" w:customStyle="1" w:styleId="Telobesedila32">
    <w:name w:val="Telo besedila 32"/>
    <w:basedOn w:val="Navaden"/>
    <w:rsid w:val="00ED4B7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eastAsia="sl-SI"/>
    </w:rPr>
  </w:style>
  <w:style w:type="paragraph" w:styleId="Sprotnaopomba-besedilo">
    <w:name w:val="footnote text"/>
    <w:basedOn w:val="Navaden"/>
    <w:link w:val="Sprotnaopomba-besediloZnak"/>
    <w:semiHidden/>
    <w:rsid w:val="00ED4B7F"/>
    <w:rPr>
      <w:rFonts w:ascii="Times New Roman" w:eastAsia="Times New Roman" w:hAnsi="Times New Roman" w:cs="Times New Roman"/>
      <w:szCs w:val="20"/>
      <w:lang w:eastAsia="sl-SI"/>
    </w:rPr>
  </w:style>
  <w:style w:type="character" w:customStyle="1" w:styleId="Sprotnaopomba-besediloZnak">
    <w:name w:val="Sprotna opomba - besedilo Znak"/>
    <w:basedOn w:val="Privzetapisavaodstavka"/>
    <w:link w:val="Sprotnaopomba-besedilo"/>
    <w:semiHidden/>
    <w:rsid w:val="00ED4B7F"/>
    <w:rPr>
      <w:rFonts w:ascii="Times New Roman" w:eastAsia="Times New Roman" w:hAnsi="Times New Roman" w:cs="Times New Roman"/>
      <w:sz w:val="20"/>
      <w:szCs w:val="20"/>
      <w:lang w:val="sl-SI" w:eastAsia="sl-SI"/>
    </w:rPr>
  </w:style>
  <w:style w:type="character" w:styleId="Sprotnaopomba-sklic">
    <w:name w:val="footnote reference"/>
    <w:semiHidden/>
    <w:rsid w:val="00ED4B7F"/>
    <w:rPr>
      <w:vertAlign w:val="superscript"/>
    </w:rPr>
  </w:style>
  <w:style w:type="paragraph" w:styleId="Konnaopomba-besedilo">
    <w:name w:val="endnote text"/>
    <w:basedOn w:val="Navaden"/>
    <w:link w:val="Konnaopomba-besediloZnak"/>
    <w:uiPriority w:val="99"/>
    <w:semiHidden/>
    <w:unhideWhenUsed/>
    <w:rsid w:val="007B0B91"/>
    <w:rPr>
      <w:szCs w:val="20"/>
    </w:rPr>
  </w:style>
  <w:style w:type="character" w:customStyle="1" w:styleId="Konnaopomba-besediloZnak">
    <w:name w:val="Končna opomba - besedilo Znak"/>
    <w:basedOn w:val="Privzetapisavaodstavka"/>
    <w:link w:val="Konnaopomba-besedilo"/>
    <w:uiPriority w:val="99"/>
    <w:semiHidden/>
    <w:rsid w:val="007B0B91"/>
    <w:rPr>
      <w:sz w:val="20"/>
      <w:szCs w:val="20"/>
      <w:lang w:val="sl-SI"/>
    </w:rPr>
  </w:style>
  <w:style w:type="character" w:styleId="Konnaopomba-sklic">
    <w:name w:val="endnote reference"/>
    <w:basedOn w:val="Privzetapisavaodstavka"/>
    <w:uiPriority w:val="99"/>
    <w:semiHidden/>
    <w:unhideWhenUsed/>
    <w:rsid w:val="007B0B91"/>
    <w:rPr>
      <w:vertAlign w:val="superscript"/>
    </w:rPr>
  </w:style>
  <w:style w:type="table" w:styleId="Tabelamrea">
    <w:name w:val="Table Grid"/>
    <w:basedOn w:val="Navadnatabela"/>
    <w:uiPriority w:val="39"/>
    <w:rsid w:val="00DD1EC6"/>
    <w:rPr>
      <w:rFonts w:eastAsia="Times New Roman" w:cstheme="minorHAnsi"/>
      <w:sz w:val="22"/>
      <w:szCs w:val="22"/>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avaden"/>
    <w:rsid w:val="005E08FE"/>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1003">
      <w:bodyDiv w:val="1"/>
      <w:marLeft w:val="0"/>
      <w:marRight w:val="0"/>
      <w:marTop w:val="0"/>
      <w:marBottom w:val="0"/>
      <w:divBdr>
        <w:top w:val="none" w:sz="0" w:space="0" w:color="auto"/>
        <w:left w:val="none" w:sz="0" w:space="0" w:color="auto"/>
        <w:bottom w:val="none" w:sz="0" w:space="0" w:color="auto"/>
        <w:right w:val="none" w:sz="0" w:space="0" w:color="auto"/>
      </w:divBdr>
    </w:div>
    <w:div w:id="215436138">
      <w:bodyDiv w:val="1"/>
      <w:marLeft w:val="0"/>
      <w:marRight w:val="0"/>
      <w:marTop w:val="0"/>
      <w:marBottom w:val="0"/>
      <w:divBdr>
        <w:top w:val="none" w:sz="0" w:space="0" w:color="auto"/>
        <w:left w:val="none" w:sz="0" w:space="0" w:color="auto"/>
        <w:bottom w:val="none" w:sz="0" w:space="0" w:color="auto"/>
        <w:right w:val="none" w:sz="0" w:space="0" w:color="auto"/>
      </w:divBdr>
    </w:div>
    <w:div w:id="401222915">
      <w:bodyDiv w:val="1"/>
      <w:marLeft w:val="0"/>
      <w:marRight w:val="0"/>
      <w:marTop w:val="0"/>
      <w:marBottom w:val="0"/>
      <w:divBdr>
        <w:top w:val="none" w:sz="0" w:space="0" w:color="auto"/>
        <w:left w:val="none" w:sz="0" w:space="0" w:color="auto"/>
        <w:bottom w:val="none" w:sz="0" w:space="0" w:color="auto"/>
        <w:right w:val="none" w:sz="0" w:space="0" w:color="auto"/>
      </w:divBdr>
    </w:div>
    <w:div w:id="466430865">
      <w:bodyDiv w:val="1"/>
      <w:marLeft w:val="0"/>
      <w:marRight w:val="0"/>
      <w:marTop w:val="0"/>
      <w:marBottom w:val="0"/>
      <w:divBdr>
        <w:top w:val="none" w:sz="0" w:space="0" w:color="auto"/>
        <w:left w:val="none" w:sz="0" w:space="0" w:color="auto"/>
        <w:bottom w:val="none" w:sz="0" w:space="0" w:color="auto"/>
        <w:right w:val="none" w:sz="0" w:space="0" w:color="auto"/>
      </w:divBdr>
    </w:div>
    <w:div w:id="662391451">
      <w:bodyDiv w:val="1"/>
      <w:marLeft w:val="0"/>
      <w:marRight w:val="0"/>
      <w:marTop w:val="0"/>
      <w:marBottom w:val="0"/>
      <w:divBdr>
        <w:top w:val="none" w:sz="0" w:space="0" w:color="auto"/>
        <w:left w:val="none" w:sz="0" w:space="0" w:color="auto"/>
        <w:bottom w:val="none" w:sz="0" w:space="0" w:color="auto"/>
        <w:right w:val="none" w:sz="0" w:space="0" w:color="auto"/>
      </w:divBdr>
    </w:div>
    <w:div w:id="839084147">
      <w:bodyDiv w:val="1"/>
      <w:marLeft w:val="0"/>
      <w:marRight w:val="0"/>
      <w:marTop w:val="0"/>
      <w:marBottom w:val="0"/>
      <w:divBdr>
        <w:top w:val="none" w:sz="0" w:space="0" w:color="auto"/>
        <w:left w:val="none" w:sz="0" w:space="0" w:color="auto"/>
        <w:bottom w:val="none" w:sz="0" w:space="0" w:color="auto"/>
        <w:right w:val="none" w:sz="0" w:space="0" w:color="auto"/>
      </w:divBdr>
    </w:div>
    <w:div w:id="901334432">
      <w:bodyDiv w:val="1"/>
      <w:marLeft w:val="0"/>
      <w:marRight w:val="0"/>
      <w:marTop w:val="0"/>
      <w:marBottom w:val="0"/>
      <w:divBdr>
        <w:top w:val="none" w:sz="0" w:space="0" w:color="auto"/>
        <w:left w:val="none" w:sz="0" w:space="0" w:color="auto"/>
        <w:bottom w:val="none" w:sz="0" w:space="0" w:color="auto"/>
        <w:right w:val="none" w:sz="0" w:space="0" w:color="auto"/>
      </w:divBdr>
    </w:div>
    <w:div w:id="934632872">
      <w:bodyDiv w:val="1"/>
      <w:marLeft w:val="0"/>
      <w:marRight w:val="0"/>
      <w:marTop w:val="0"/>
      <w:marBottom w:val="0"/>
      <w:divBdr>
        <w:top w:val="none" w:sz="0" w:space="0" w:color="auto"/>
        <w:left w:val="none" w:sz="0" w:space="0" w:color="auto"/>
        <w:bottom w:val="none" w:sz="0" w:space="0" w:color="auto"/>
        <w:right w:val="none" w:sz="0" w:space="0" w:color="auto"/>
      </w:divBdr>
    </w:div>
    <w:div w:id="1044139191">
      <w:bodyDiv w:val="1"/>
      <w:marLeft w:val="0"/>
      <w:marRight w:val="0"/>
      <w:marTop w:val="0"/>
      <w:marBottom w:val="0"/>
      <w:divBdr>
        <w:top w:val="none" w:sz="0" w:space="0" w:color="auto"/>
        <w:left w:val="none" w:sz="0" w:space="0" w:color="auto"/>
        <w:bottom w:val="none" w:sz="0" w:space="0" w:color="auto"/>
        <w:right w:val="none" w:sz="0" w:space="0" w:color="auto"/>
      </w:divBdr>
    </w:div>
    <w:div w:id="1461147623">
      <w:bodyDiv w:val="1"/>
      <w:marLeft w:val="0"/>
      <w:marRight w:val="0"/>
      <w:marTop w:val="0"/>
      <w:marBottom w:val="0"/>
      <w:divBdr>
        <w:top w:val="none" w:sz="0" w:space="0" w:color="auto"/>
        <w:left w:val="none" w:sz="0" w:space="0" w:color="auto"/>
        <w:bottom w:val="none" w:sz="0" w:space="0" w:color="auto"/>
        <w:right w:val="none" w:sz="0" w:space="0" w:color="auto"/>
      </w:divBdr>
    </w:div>
    <w:div w:id="1605068329">
      <w:bodyDiv w:val="1"/>
      <w:marLeft w:val="0"/>
      <w:marRight w:val="0"/>
      <w:marTop w:val="0"/>
      <w:marBottom w:val="0"/>
      <w:divBdr>
        <w:top w:val="none" w:sz="0" w:space="0" w:color="auto"/>
        <w:left w:val="none" w:sz="0" w:space="0" w:color="auto"/>
        <w:bottom w:val="none" w:sz="0" w:space="0" w:color="auto"/>
        <w:right w:val="none" w:sz="0" w:space="0" w:color="auto"/>
      </w:divBdr>
    </w:div>
    <w:div w:id="1677537172">
      <w:bodyDiv w:val="1"/>
      <w:marLeft w:val="0"/>
      <w:marRight w:val="0"/>
      <w:marTop w:val="0"/>
      <w:marBottom w:val="0"/>
      <w:divBdr>
        <w:top w:val="none" w:sz="0" w:space="0" w:color="auto"/>
        <w:left w:val="none" w:sz="0" w:space="0" w:color="auto"/>
        <w:bottom w:val="none" w:sz="0" w:space="0" w:color="auto"/>
        <w:right w:val="none" w:sz="0" w:space="0" w:color="auto"/>
      </w:divBdr>
    </w:div>
    <w:div w:id="1981569852">
      <w:bodyDiv w:val="1"/>
      <w:marLeft w:val="0"/>
      <w:marRight w:val="0"/>
      <w:marTop w:val="0"/>
      <w:marBottom w:val="0"/>
      <w:divBdr>
        <w:top w:val="none" w:sz="0" w:space="0" w:color="auto"/>
        <w:left w:val="none" w:sz="0" w:space="0" w:color="auto"/>
        <w:bottom w:val="none" w:sz="0" w:space="0" w:color="auto"/>
        <w:right w:val="none" w:sz="0" w:space="0" w:color="auto"/>
      </w:divBdr>
    </w:div>
    <w:div w:id="2037269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7550B-EFD7-400E-B4D3-D23C711F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3018</Words>
  <Characters>17209</Characters>
  <Application>Microsoft Office Word</Application>
  <DocSecurity>0</DocSecurity>
  <Lines>143</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Miha Marinč</cp:lastModifiedBy>
  <cp:revision>2</cp:revision>
  <cp:lastPrinted>2017-06-27T09:42:00Z</cp:lastPrinted>
  <dcterms:created xsi:type="dcterms:W3CDTF">2021-05-04T13:01:00Z</dcterms:created>
  <dcterms:modified xsi:type="dcterms:W3CDTF">2021-05-04T13:01:00Z</dcterms:modified>
</cp:coreProperties>
</file>