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9F" w14:textId="30D7AFAB" w:rsidR="00606102" w:rsidRPr="00872696" w:rsidRDefault="00F47563" w:rsidP="00F05D43">
      <w:pPr>
        <w:pStyle w:val="Pa1"/>
        <w:jc w:val="both"/>
        <w:rPr>
          <w:rStyle w:val="A3"/>
          <w:rFonts w:asciiTheme="majorHAnsi" w:hAnsiTheme="majorHAnsi" w:cstheme="majorHAnsi"/>
          <w:sz w:val="28"/>
          <w:szCs w:val="23"/>
          <w:lang w:val="en-GB"/>
        </w:rPr>
      </w:pPr>
      <w:r w:rsidRPr="00872696">
        <w:rPr>
          <w:rStyle w:val="A3"/>
          <w:rFonts w:asciiTheme="majorHAnsi" w:hAnsiTheme="majorHAnsi" w:cstheme="majorHAnsi"/>
          <w:sz w:val="28"/>
          <w:szCs w:val="23"/>
          <w:lang w:val="en-GB"/>
        </w:rPr>
        <w:t>Slovenian Book Agency</w:t>
      </w:r>
      <w:r w:rsidR="00810379">
        <w:rPr>
          <w:rStyle w:val="A3"/>
          <w:rFonts w:asciiTheme="majorHAnsi" w:hAnsiTheme="majorHAnsi" w:cstheme="majorHAnsi"/>
          <w:sz w:val="28"/>
          <w:szCs w:val="23"/>
          <w:lang w:val="en-GB"/>
        </w:rPr>
        <w:t>: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f</w:t>
      </w:r>
      <w:r w:rsidR="00540BAA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unding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o</w:t>
      </w:r>
      <w:r w:rsidR="00540BAA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pportunities 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for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f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oreign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p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ublishers </w:t>
      </w:r>
    </w:p>
    <w:p w14:paraId="3776D68D" w14:textId="77777777" w:rsidR="00606102" w:rsidRPr="00872696" w:rsidRDefault="00606102" w:rsidP="00F05D43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434FA478" w14:textId="264EFC68" w:rsidR="00872696" w:rsidRDefault="001F24FA" w:rsidP="00CF4318">
      <w:pPr>
        <w:pStyle w:val="Pa1"/>
        <w:jc w:val="both"/>
        <w:rPr>
          <w:rStyle w:val="A3"/>
          <w:rFonts w:asciiTheme="majorHAnsi" w:hAnsiTheme="majorHAnsi" w:cstheme="majorHAnsi"/>
          <w:sz w:val="24"/>
          <w:szCs w:val="23"/>
          <w:lang w:val="en-GB"/>
        </w:rPr>
      </w:pPr>
      <w:r>
        <w:rPr>
          <w:rStyle w:val="A3"/>
          <w:rFonts w:asciiTheme="majorHAnsi" w:hAnsiTheme="majorHAnsi" w:cstheme="majorHAnsi"/>
          <w:sz w:val="24"/>
          <w:szCs w:val="23"/>
          <w:lang w:val="en-GB"/>
        </w:rPr>
        <w:t>Grants</w:t>
      </w:r>
      <w:r w:rsidR="00810379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sz w:val="24"/>
          <w:szCs w:val="23"/>
          <w:lang w:val="en-GB"/>
        </w:rPr>
        <w:t>for</w:t>
      </w:r>
      <w:r w:rsidR="00B2262C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 </w:t>
      </w:r>
      <w:r w:rsidR="00ED5D18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the </w:t>
      </w:r>
      <w:r w:rsidR="00606102" w:rsidRPr="00872696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translation and publication of </w:t>
      </w:r>
      <w:r w:rsidR="00810379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works by </w:t>
      </w:r>
      <w:r w:rsidR="00606102" w:rsidRPr="00872696">
        <w:rPr>
          <w:rStyle w:val="A3"/>
          <w:rFonts w:asciiTheme="majorHAnsi" w:hAnsiTheme="majorHAnsi" w:cstheme="majorHAnsi"/>
          <w:sz w:val="24"/>
          <w:szCs w:val="23"/>
          <w:lang w:val="en-GB"/>
        </w:rPr>
        <w:t>Slovenian authors</w:t>
      </w:r>
    </w:p>
    <w:p w14:paraId="3C364180" w14:textId="77777777" w:rsidR="00FA0D6C" w:rsidRPr="00FA0D6C" w:rsidRDefault="00FA0D6C" w:rsidP="00F05D43">
      <w:pPr>
        <w:rPr>
          <w:lang w:val="en-GB"/>
        </w:rPr>
      </w:pPr>
    </w:p>
    <w:p w14:paraId="0A45D7E2" w14:textId="578B1668" w:rsidR="00606102" w:rsidRDefault="00CF4318" w:rsidP="00CF4318">
      <w:pPr>
        <w:pStyle w:val="Pa1"/>
        <w:jc w:val="both"/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The Slovenian Book Agency’s</w:t>
      </w:r>
      <w:r w:rsidR="00B2262C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main form of international promotion is the co-financing of 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translations </w:t>
      </w:r>
      <w:r w:rsidR="00B2262C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of</w:t>
      </w:r>
      <w:r w:rsidR="00B2262C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Slovenian</w:t>
      </w:r>
      <w:r w:rsidR="00B2262C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literature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into </w:t>
      </w:r>
      <w:r w:rsidR="00B2262C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foreign</w:t>
      </w:r>
      <w:r w:rsidR="00B2262C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languages</w:t>
      </w:r>
      <w:r w:rsidR="00B2262C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.</w:t>
      </w:r>
      <w:r w:rsidR="00205C21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B2262C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Eligible works </w:t>
      </w:r>
      <w:r w:rsidR="00606102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includ</w:t>
      </w:r>
      <w:r w:rsidR="00B2262C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e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adult fiction, children’s and young adult fiction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essayistic and critical works on culture and the humanities, plays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, graphic novels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and comics. Applicants 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must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be legal persons (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e.</w:t>
      </w:r>
      <w:r w:rsidR="00C37A47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g.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publishing houses</w:t>
      </w:r>
      <w:r w:rsid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theatres). 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The available grants</w:t>
      </w:r>
      <w:r w:rsidR="00606102"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cover up to 100% of translation costs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,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</w:t>
      </w:r>
      <w:r w:rsidR="008846B9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to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a 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max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imum of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10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.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000€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. Grants cannot be awarded </w:t>
      </w:r>
      <w:r w:rsidR="00123A7D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retroactively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. </w:t>
      </w:r>
    </w:p>
    <w:p w14:paraId="3477B62B" w14:textId="239937D1" w:rsidR="00606102" w:rsidRPr="00CD3AD3" w:rsidRDefault="00606102" w:rsidP="00F05D43">
      <w:pPr>
        <w:pStyle w:val="Pa1"/>
        <w:ind w:left="720"/>
        <w:jc w:val="both"/>
        <w:rPr>
          <w:rStyle w:val="A3"/>
          <w:rFonts w:ascii="Calibri" w:hAnsi="Calibri" w:cs="Calibri"/>
          <w:b w:val="0"/>
          <w:bCs w:val="0"/>
          <w:sz w:val="23"/>
          <w:szCs w:val="23"/>
          <w:lang w:val="en-GB"/>
        </w:rPr>
      </w:pPr>
    </w:p>
    <w:p w14:paraId="45486F0F" w14:textId="06C24148" w:rsidR="00DD7BA9" w:rsidRPr="00FA0D6C" w:rsidRDefault="008846B9" w:rsidP="00F05D43">
      <w:pPr>
        <w:rPr>
          <w:rFonts w:asciiTheme="majorHAnsi" w:hAnsiTheme="majorHAnsi" w:cstheme="majorHAnsi"/>
          <w:b/>
          <w:sz w:val="24"/>
          <w:lang w:val="en-GB"/>
        </w:rPr>
      </w:pPr>
      <w:r>
        <w:rPr>
          <w:rFonts w:asciiTheme="majorHAnsi" w:hAnsiTheme="majorHAnsi" w:cstheme="majorHAnsi"/>
          <w:b/>
          <w:sz w:val="24"/>
          <w:lang w:val="en-GB"/>
        </w:rPr>
        <w:t>Grants</w:t>
      </w:r>
      <w:r w:rsidRPr="00FA0D6C">
        <w:rPr>
          <w:rFonts w:asciiTheme="majorHAnsi" w:hAnsiTheme="majorHAnsi" w:cstheme="majorHAnsi"/>
          <w:b/>
          <w:sz w:val="24"/>
          <w:lang w:val="en-GB"/>
        </w:rPr>
        <w:t xml:space="preserve"> </w:t>
      </w:r>
      <w:r w:rsidR="00DD7BA9" w:rsidRPr="00FA0D6C">
        <w:rPr>
          <w:rFonts w:asciiTheme="majorHAnsi" w:hAnsiTheme="majorHAnsi" w:cstheme="majorHAnsi"/>
          <w:b/>
          <w:sz w:val="24"/>
          <w:lang w:val="en-GB"/>
        </w:rPr>
        <w:t>for printing costs</w:t>
      </w:r>
    </w:p>
    <w:p w14:paraId="314419D1" w14:textId="1C9F23B2" w:rsidR="00DD7BA9" w:rsidRDefault="00DD7BA9" w:rsidP="00F05D43">
      <w:pPr>
        <w:rPr>
          <w:lang w:val="en-GB"/>
        </w:rPr>
      </w:pPr>
    </w:p>
    <w:p w14:paraId="2E677B95" w14:textId="2195D3D9" w:rsidR="00FA0D6C" w:rsidRPr="00CD3AD3" w:rsidRDefault="007D0F08" w:rsidP="008846B9">
      <w:pP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F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oreign publishers can apply for 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contributions towards the</w:t>
      </w:r>
      <w:r w:rsidR="00CA073D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costs </w:t>
      </w:r>
      <w:r w:rsidR="00ED5D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of 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printing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translations of Slovenian authors.</w:t>
      </w:r>
      <w:r w:rsidR="00986094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The </w:t>
      </w:r>
      <w:r w:rsid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funding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can cover up to 70% of printing costs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to a 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max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imum of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3.000€.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Applicants 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must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be legal </w:t>
      </w:r>
      <w:r w:rsidR="00CF43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persons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(</w:t>
      </w:r>
      <w:r w:rsidR="00CF43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e.</w:t>
      </w:r>
      <w:r w:rsidR="00755FC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CF43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g.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publishing houses</w:t>
      </w:r>
      <w:r w:rsid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theatres).</w:t>
      </w:r>
      <w:r w:rsidR="00986094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Grants cannot be awarded </w:t>
      </w:r>
      <w:r w:rsidR="00123A7D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retroactively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.</w:t>
      </w:r>
    </w:p>
    <w:p w14:paraId="7CDD89D2" w14:textId="77777777" w:rsidR="00FA0D6C" w:rsidRPr="00DD7BA9" w:rsidRDefault="00FA0D6C" w:rsidP="00F05D43">
      <w:pPr>
        <w:ind w:left="720"/>
        <w:rPr>
          <w:lang w:val="en-GB"/>
        </w:rPr>
      </w:pPr>
    </w:p>
    <w:p w14:paraId="399AEF43" w14:textId="7228F57C" w:rsidR="000F3828" w:rsidRDefault="00DE7458" w:rsidP="00F05D43">
      <w:pPr>
        <w:jc w:val="both"/>
        <w:rPr>
          <w:rFonts w:asciiTheme="majorHAnsi" w:hAnsiTheme="majorHAnsi" w:cstheme="majorHAnsi"/>
          <w:b/>
          <w:sz w:val="24"/>
          <w:szCs w:val="23"/>
          <w:lang w:val="en-GB"/>
        </w:rPr>
      </w:pPr>
      <w:r>
        <w:rPr>
          <w:rFonts w:asciiTheme="majorHAnsi" w:hAnsiTheme="majorHAnsi" w:cstheme="majorHAnsi"/>
          <w:b/>
          <w:sz w:val="24"/>
          <w:szCs w:val="23"/>
          <w:lang w:val="en-GB"/>
        </w:rPr>
        <w:t>Slovenia</w:t>
      </w:r>
      <w:r w:rsidR="00C46449">
        <w:rPr>
          <w:rFonts w:asciiTheme="majorHAnsi" w:hAnsiTheme="majorHAnsi" w:cstheme="majorHAnsi"/>
          <w:b/>
          <w:sz w:val="24"/>
          <w:szCs w:val="23"/>
          <w:lang w:val="en-GB"/>
        </w:rPr>
        <w:t xml:space="preserve"> –</w:t>
      </w:r>
      <w:r>
        <w:rPr>
          <w:rFonts w:asciiTheme="majorHAnsi" w:hAnsiTheme="majorHAnsi" w:cstheme="majorHAnsi"/>
          <w:b/>
          <w:sz w:val="24"/>
          <w:szCs w:val="23"/>
          <w:lang w:val="en-GB"/>
        </w:rPr>
        <w:t xml:space="preserve"> Guest</w:t>
      </w:r>
      <w:r w:rsidR="00C46449">
        <w:rPr>
          <w:rFonts w:asciiTheme="majorHAnsi" w:hAnsiTheme="majorHAnsi" w:cstheme="majorHAnsi"/>
          <w:b/>
          <w:sz w:val="24"/>
          <w:szCs w:val="23"/>
          <w:lang w:val="en-GB"/>
        </w:rPr>
        <w:t xml:space="preserve"> </w:t>
      </w:r>
      <w:r>
        <w:rPr>
          <w:rFonts w:asciiTheme="majorHAnsi" w:hAnsiTheme="majorHAnsi" w:cstheme="majorHAnsi"/>
          <w:b/>
          <w:sz w:val="24"/>
          <w:szCs w:val="23"/>
          <w:lang w:val="en-GB"/>
        </w:rPr>
        <w:t>of Honour at the Frankfurt Book Fair 2023</w:t>
      </w:r>
    </w:p>
    <w:p w14:paraId="285E865E" w14:textId="4D55826A" w:rsidR="004758B9" w:rsidRDefault="004758B9" w:rsidP="00F05D43">
      <w:pPr>
        <w:jc w:val="both"/>
        <w:rPr>
          <w:rFonts w:asciiTheme="majorHAnsi" w:hAnsiTheme="majorHAnsi" w:cstheme="majorHAnsi"/>
          <w:b/>
          <w:sz w:val="24"/>
          <w:szCs w:val="23"/>
          <w:lang w:val="en-GB"/>
        </w:rPr>
      </w:pPr>
    </w:p>
    <w:p w14:paraId="0F3C29C2" w14:textId="77777777" w:rsidR="004758B9" w:rsidRDefault="004758B9" w:rsidP="004758B9">
      <w:pPr>
        <w:pStyle w:val="Pa1"/>
        <w:jc w:val="both"/>
        <w:rPr>
          <w:rStyle w:val="A3"/>
          <w:rFonts w:asciiTheme="majorHAnsi" w:eastAsiaTheme="minorEastAsia" w:hAnsiTheme="majorHAnsi" w:cstheme="majorHAnsi"/>
          <w:b w:val="0"/>
          <w:sz w:val="23"/>
          <w:szCs w:val="23"/>
          <w:lang w:val="en-GB"/>
        </w:rPr>
      </w:pP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In </w:t>
      </w:r>
      <w: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light</w:t>
      </w: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of Slovenia’s role as Guest of Honour at the Frankfurt Book Fair 202</w:t>
      </w:r>
      <w: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3,</w:t>
      </w: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a special tender for </w:t>
      </w:r>
      <w:r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translations into German </w:t>
      </w: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has been introduced. 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This </w:t>
      </w:r>
      <w:r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grant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can cover </w:t>
      </w:r>
      <w:r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up to 50% of 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all costs connected with </w:t>
      </w:r>
      <w:r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a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book</w:t>
      </w:r>
      <w:r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’s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publication and promotion</w:t>
      </w:r>
      <w:r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(excluding license fees), to a maximum of 11.000€ for first publications, or 50% of all costs (excluding license fees), to a maximum of 3.000€ for reprints, where eligible costs are printing, typesetting, cover design and corrections.</w:t>
      </w:r>
    </w:p>
    <w:p w14:paraId="3B30A53F" w14:textId="544045B1" w:rsidR="00650AF8" w:rsidRDefault="00650AF8" w:rsidP="00F05D43">
      <w:pPr>
        <w:jc w:val="both"/>
        <w:rPr>
          <w:rFonts w:asciiTheme="majorHAnsi" w:hAnsiTheme="majorHAnsi" w:cstheme="majorHAnsi"/>
          <w:b/>
          <w:sz w:val="24"/>
          <w:szCs w:val="23"/>
          <w:lang w:val="en-GB"/>
        </w:rPr>
      </w:pPr>
    </w:p>
    <w:p w14:paraId="0C6AB63A" w14:textId="6D93742B" w:rsidR="004D23E8" w:rsidRPr="00226DEB" w:rsidRDefault="00ED5D18" w:rsidP="00ED5D18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  <w:r>
        <w:rPr>
          <w:rFonts w:asciiTheme="majorHAnsi" w:hAnsiTheme="majorHAnsi" w:cstheme="majorHAnsi"/>
          <w:sz w:val="23"/>
          <w:szCs w:val="23"/>
          <w:lang w:val="en-GB"/>
        </w:rPr>
        <w:t>Travel grants are also available for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Slovene author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7D0F08">
        <w:rPr>
          <w:rFonts w:asciiTheme="majorHAnsi" w:hAnsiTheme="majorHAnsi" w:cstheme="majorHAnsi"/>
          <w:sz w:val="23"/>
          <w:szCs w:val="23"/>
          <w:lang w:val="en-GB"/>
        </w:rPr>
        <w:t>,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translator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, editor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7D0F08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>
        <w:rPr>
          <w:rFonts w:asciiTheme="majorHAnsi" w:hAnsiTheme="majorHAnsi" w:cstheme="majorHAnsi"/>
          <w:sz w:val="23"/>
          <w:szCs w:val="23"/>
          <w:lang w:val="en-GB"/>
        </w:rPr>
        <w:t xml:space="preserve">or 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rights agent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7D0F08">
        <w:rPr>
          <w:rFonts w:asciiTheme="majorHAnsi" w:hAnsiTheme="majorHAnsi" w:cstheme="majorHAnsi"/>
          <w:sz w:val="23"/>
          <w:szCs w:val="23"/>
          <w:lang w:val="en-GB"/>
        </w:rPr>
        <w:t>,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who </w:t>
      </w:r>
      <w:r>
        <w:rPr>
          <w:rFonts w:asciiTheme="majorHAnsi" w:hAnsiTheme="majorHAnsi" w:cstheme="majorHAnsi"/>
          <w:sz w:val="23"/>
          <w:szCs w:val="23"/>
          <w:lang w:val="en-GB"/>
        </w:rPr>
        <w:t>have</w:t>
      </w:r>
      <w:r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been invited to literary or industry event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abroad. </w:t>
      </w:r>
      <w:r>
        <w:rPr>
          <w:rFonts w:asciiTheme="majorHAnsi" w:hAnsiTheme="majorHAnsi" w:cstheme="majorHAnsi"/>
          <w:sz w:val="23"/>
          <w:szCs w:val="23"/>
          <w:lang w:val="en-GB"/>
        </w:rPr>
        <w:t>An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invitation and the program </w:t>
      </w:r>
      <w:r w:rsidR="00B54A4E">
        <w:rPr>
          <w:rFonts w:asciiTheme="majorHAnsi" w:hAnsiTheme="majorHAnsi" w:cstheme="majorHAnsi"/>
          <w:sz w:val="23"/>
          <w:szCs w:val="23"/>
          <w:lang w:val="en-GB"/>
        </w:rPr>
        <w:t>for</w:t>
      </w:r>
      <w:r w:rsidR="00B54A4E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the event</w:t>
      </w:r>
      <w:r>
        <w:rPr>
          <w:rFonts w:asciiTheme="majorHAnsi" w:hAnsiTheme="majorHAnsi" w:cstheme="majorHAnsi"/>
          <w:sz w:val="23"/>
          <w:szCs w:val="23"/>
          <w:lang w:val="en-GB"/>
        </w:rPr>
        <w:t xml:space="preserve"> must be enclosed with the application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.</w:t>
      </w:r>
      <w:r w:rsidR="00DE7458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="000F3828">
        <w:rPr>
          <w:rFonts w:asciiTheme="majorHAnsi" w:hAnsiTheme="majorHAnsi" w:cstheme="majorHAnsi"/>
          <w:sz w:val="23"/>
          <w:szCs w:val="23"/>
          <w:lang w:val="en-GB"/>
        </w:rPr>
        <w:t>The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 xml:space="preserve">re </w:t>
      </w:r>
      <w:r w:rsidR="004D23E8">
        <w:rPr>
          <w:rFonts w:asciiTheme="majorHAnsi" w:hAnsiTheme="majorHAnsi" w:cstheme="majorHAnsi"/>
          <w:sz w:val="23"/>
          <w:szCs w:val="23"/>
          <w:lang w:val="en-GB"/>
        </w:rPr>
        <w:t>is one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 xml:space="preserve"> call per year</w:t>
      </w:r>
      <w:r>
        <w:rPr>
          <w:rFonts w:asciiTheme="majorHAnsi" w:hAnsiTheme="majorHAnsi" w:cstheme="majorHAnsi"/>
          <w:sz w:val="23"/>
          <w:szCs w:val="23"/>
          <w:lang w:val="en-GB"/>
        </w:rPr>
        <w:t>, which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>
        <w:rPr>
          <w:rFonts w:asciiTheme="majorHAnsi" w:hAnsiTheme="majorHAnsi" w:cstheme="majorHAnsi"/>
          <w:sz w:val="23"/>
          <w:szCs w:val="23"/>
          <w:lang w:val="en-GB"/>
        </w:rPr>
        <w:t xml:space="preserve">covers 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>trips throughout the year.</w:t>
      </w:r>
    </w:p>
    <w:p w14:paraId="54E347EF" w14:textId="77777777" w:rsidR="00606102" w:rsidRPr="00872696" w:rsidRDefault="00606102" w:rsidP="00F05D43">
      <w:pPr>
        <w:ind w:left="720"/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3F29C1D4" w14:textId="77777777" w:rsidR="00990613" w:rsidRDefault="005E300E" w:rsidP="00832A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 w:rsidRPr="00872696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For more information: </w:t>
      </w:r>
    </w:p>
    <w:p w14:paraId="27E6261D" w14:textId="2DBCA833" w:rsidR="00990613" w:rsidRDefault="00990613" w:rsidP="00832A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T: </w:t>
      </w:r>
      <w:r w:rsidR="005E300E" w:rsidRPr="00872696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>+386 1 369 58 20</w:t>
      </w:r>
    </w:p>
    <w:p w14:paraId="615E1CCE" w14:textId="7D109272" w:rsidR="00FA0D6C" w:rsidRDefault="00990613" w:rsidP="00832A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E: </w:t>
      </w:r>
      <w:hyperlink r:id="rId7" w:history="1">
        <w:r w:rsidRPr="00325ECB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katja.stergar@jakrs.si</w:t>
        </w:r>
      </w:hyperlink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 (</w:t>
      </w:r>
      <w:r w:rsidR="00ED5D18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funding </w:t>
      </w: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>for translations and printing costs)</w:t>
      </w:r>
    </w:p>
    <w:p w14:paraId="7FCF1220" w14:textId="772A228E" w:rsidR="00CD5EBC" w:rsidRDefault="00CD5EBC" w:rsidP="00832A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E: </w:t>
      </w:r>
      <w:hyperlink r:id="rId8" w:history="1">
        <w:r w:rsidRPr="00D6053B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mateja.humar-jelnikar@jakrs.si</w:t>
        </w:r>
      </w:hyperlink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 (special tender for translations into German)</w:t>
      </w:r>
    </w:p>
    <w:sectPr w:rsidR="00CD5EBC" w:rsidSect="007E2EB3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723E" w14:textId="77777777" w:rsidR="00AE589A" w:rsidRDefault="00AE589A" w:rsidP="006F239E">
      <w:r>
        <w:separator/>
      </w:r>
    </w:p>
  </w:endnote>
  <w:endnote w:type="continuationSeparator" w:id="0">
    <w:p w14:paraId="17AEB9DC" w14:textId="77777777" w:rsidR="00AE589A" w:rsidRDefault="00AE589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venir Black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C242" w14:textId="77777777" w:rsidR="00AE589A" w:rsidRDefault="00AE589A" w:rsidP="006F239E">
      <w:r>
        <w:separator/>
      </w:r>
    </w:p>
  </w:footnote>
  <w:footnote w:type="continuationSeparator" w:id="0">
    <w:p w14:paraId="571DBB29" w14:textId="77777777" w:rsidR="00AE589A" w:rsidRDefault="00AE589A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4D1E" w14:textId="52084F44" w:rsidR="00CC09EC" w:rsidRDefault="00CC09EC" w:rsidP="006F239E">
    <w:pPr>
      <w:pStyle w:val="Glava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363"/>
    <w:multiLevelType w:val="hybridMultilevel"/>
    <w:tmpl w:val="BD4EE378"/>
    <w:lvl w:ilvl="0" w:tplc="2212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0169"/>
    <w:multiLevelType w:val="hybridMultilevel"/>
    <w:tmpl w:val="4574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84695">
    <w:abstractNumId w:val="1"/>
  </w:num>
  <w:num w:numId="2" w16cid:durableId="753743782">
    <w:abstractNumId w:val="0"/>
  </w:num>
  <w:num w:numId="3" w16cid:durableId="67969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614C"/>
    <w:rsid w:val="000375F0"/>
    <w:rsid w:val="00054B3D"/>
    <w:rsid w:val="00060AEF"/>
    <w:rsid w:val="00070AA5"/>
    <w:rsid w:val="000B6917"/>
    <w:rsid w:val="000F3828"/>
    <w:rsid w:val="000F7F64"/>
    <w:rsid w:val="0011349E"/>
    <w:rsid w:val="00113E79"/>
    <w:rsid w:val="00123A7D"/>
    <w:rsid w:val="00146A9E"/>
    <w:rsid w:val="001C11DC"/>
    <w:rsid w:val="001C63A3"/>
    <w:rsid w:val="001D791D"/>
    <w:rsid w:val="001E2C2F"/>
    <w:rsid w:val="001F24FA"/>
    <w:rsid w:val="001F56F3"/>
    <w:rsid w:val="00205C21"/>
    <w:rsid w:val="00226DEB"/>
    <w:rsid w:val="0023058C"/>
    <w:rsid w:val="002357E7"/>
    <w:rsid w:val="00242366"/>
    <w:rsid w:val="0025095C"/>
    <w:rsid w:val="00254269"/>
    <w:rsid w:val="0027628A"/>
    <w:rsid w:val="002800D4"/>
    <w:rsid w:val="002A4DD1"/>
    <w:rsid w:val="002F5022"/>
    <w:rsid w:val="003706EF"/>
    <w:rsid w:val="003C703F"/>
    <w:rsid w:val="003D1AEC"/>
    <w:rsid w:val="00422AF5"/>
    <w:rsid w:val="00424D29"/>
    <w:rsid w:val="004758B9"/>
    <w:rsid w:val="004820E2"/>
    <w:rsid w:val="004A1534"/>
    <w:rsid w:val="004B31E2"/>
    <w:rsid w:val="004D23E8"/>
    <w:rsid w:val="0052351F"/>
    <w:rsid w:val="00540BAA"/>
    <w:rsid w:val="005448AB"/>
    <w:rsid w:val="005801C1"/>
    <w:rsid w:val="00591423"/>
    <w:rsid w:val="005C1797"/>
    <w:rsid w:val="005C7B9F"/>
    <w:rsid w:val="005E300E"/>
    <w:rsid w:val="00606102"/>
    <w:rsid w:val="00606B63"/>
    <w:rsid w:val="00635CA7"/>
    <w:rsid w:val="00650AF8"/>
    <w:rsid w:val="006D6360"/>
    <w:rsid w:val="006F239E"/>
    <w:rsid w:val="007009AC"/>
    <w:rsid w:val="00755FC6"/>
    <w:rsid w:val="00771920"/>
    <w:rsid w:val="00785231"/>
    <w:rsid w:val="00791599"/>
    <w:rsid w:val="0079621C"/>
    <w:rsid w:val="007B3D82"/>
    <w:rsid w:val="007C6AE6"/>
    <w:rsid w:val="007D0F08"/>
    <w:rsid w:val="007D1963"/>
    <w:rsid w:val="007E2EB3"/>
    <w:rsid w:val="007E6148"/>
    <w:rsid w:val="007F3BEA"/>
    <w:rsid w:val="00801947"/>
    <w:rsid w:val="00807E20"/>
    <w:rsid w:val="00810379"/>
    <w:rsid w:val="00827F77"/>
    <w:rsid w:val="00832A0C"/>
    <w:rsid w:val="00846435"/>
    <w:rsid w:val="00860E23"/>
    <w:rsid w:val="00872696"/>
    <w:rsid w:val="008846B9"/>
    <w:rsid w:val="008B0CF3"/>
    <w:rsid w:val="009116FB"/>
    <w:rsid w:val="009153DD"/>
    <w:rsid w:val="009168D2"/>
    <w:rsid w:val="009236B2"/>
    <w:rsid w:val="00980AF6"/>
    <w:rsid w:val="00986094"/>
    <w:rsid w:val="00990613"/>
    <w:rsid w:val="00A06E29"/>
    <w:rsid w:val="00A31DDA"/>
    <w:rsid w:val="00A4793E"/>
    <w:rsid w:val="00A47E5F"/>
    <w:rsid w:val="00A51108"/>
    <w:rsid w:val="00A53F49"/>
    <w:rsid w:val="00A6175A"/>
    <w:rsid w:val="00AE589A"/>
    <w:rsid w:val="00B2262C"/>
    <w:rsid w:val="00B54A4E"/>
    <w:rsid w:val="00B64D8E"/>
    <w:rsid w:val="00B66219"/>
    <w:rsid w:val="00B66EA1"/>
    <w:rsid w:val="00B75316"/>
    <w:rsid w:val="00B8291F"/>
    <w:rsid w:val="00BB3581"/>
    <w:rsid w:val="00BB5757"/>
    <w:rsid w:val="00BB7215"/>
    <w:rsid w:val="00BC0CCD"/>
    <w:rsid w:val="00C00D88"/>
    <w:rsid w:val="00C01777"/>
    <w:rsid w:val="00C01D88"/>
    <w:rsid w:val="00C0684D"/>
    <w:rsid w:val="00C21591"/>
    <w:rsid w:val="00C36834"/>
    <w:rsid w:val="00C37A47"/>
    <w:rsid w:val="00C46449"/>
    <w:rsid w:val="00C5023E"/>
    <w:rsid w:val="00CA073D"/>
    <w:rsid w:val="00CA5935"/>
    <w:rsid w:val="00CA5A1F"/>
    <w:rsid w:val="00CB7823"/>
    <w:rsid w:val="00CC09EC"/>
    <w:rsid w:val="00CC1CD5"/>
    <w:rsid w:val="00CD3AD3"/>
    <w:rsid w:val="00CD5EBC"/>
    <w:rsid w:val="00CF1A63"/>
    <w:rsid w:val="00CF4318"/>
    <w:rsid w:val="00CF4C00"/>
    <w:rsid w:val="00D1005D"/>
    <w:rsid w:val="00D2122E"/>
    <w:rsid w:val="00D4688E"/>
    <w:rsid w:val="00D56624"/>
    <w:rsid w:val="00D62354"/>
    <w:rsid w:val="00D80E21"/>
    <w:rsid w:val="00DA508B"/>
    <w:rsid w:val="00DA50DF"/>
    <w:rsid w:val="00DC54C8"/>
    <w:rsid w:val="00DD7BA9"/>
    <w:rsid w:val="00DE7458"/>
    <w:rsid w:val="00E6275A"/>
    <w:rsid w:val="00E729CF"/>
    <w:rsid w:val="00EA0F1B"/>
    <w:rsid w:val="00EA3CA5"/>
    <w:rsid w:val="00EA4A82"/>
    <w:rsid w:val="00EB7CBA"/>
    <w:rsid w:val="00ED5D18"/>
    <w:rsid w:val="00F006B5"/>
    <w:rsid w:val="00F05D43"/>
    <w:rsid w:val="00F4209A"/>
    <w:rsid w:val="00F466DD"/>
    <w:rsid w:val="00F47563"/>
    <w:rsid w:val="00F6120D"/>
    <w:rsid w:val="00F95BFB"/>
    <w:rsid w:val="00FA0D6C"/>
    <w:rsid w:val="00FC46BD"/>
    <w:rsid w:val="00FE5A2B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8497541-0A6D-408F-B40C-7366575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E30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023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C21591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3706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706E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706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06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06EF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CD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humar-jelnikar@jak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ja.stergar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2017-09-19T12:18:00Z</cp:lastPrinted>
  <dcterms:created xsi:type="dcterms:W3CDTF">2022-10-04T06:19:00Z</dcterms:created>
  <dcterms:modified xsi:type="dcterms:W3CDTF">2022-10-04T07:09:00Z</dcterms:modified>
</cp:coreProperties>
</file>