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539F" w14:textId="30D7AFAB" w:rsidR="00606102" w:rsidRPr="00872696" w:rsidRDefault="00F47563" w:rsidP="00F05D43">
      <w:pPr>
        <w:pStyle w:val="Pa1"/>
        <w:jc w:val="both"/>
        <w:rPr>
          <w:rStyle w:val="A3"/>
          <w:rFonts w:asciiTheme="majorHAnsi" w:hAnsiTheme="majorHAnsi" w:cstheme="majorHAnsi"/>
          <w:sz w:val="28"/>
          <w:szCs w:val="23"/>
          <w:lang w:val="en-GB"/>
        </w:rPr>
      </w:pPr>
      <w:r w:rsidRPr="00872696">
        <w:rPr>
          <w:rStyle w:val="A3"/>
          <w:rFonts w:asciiTheme="majorHAnsi" w:hAnsiTheme="majorHAnsi" w:cstheme="majorHAnsi"/>
          <w:sz w:val="28"/>
          <w:szCs w:val="23"/>
          <w:lang w:val="en-GB"/>
        </w:rPr>
        <w:t>Slovenian Book Agency</w:t>
      </w:r>
      <w:r w:rsidR="00810379">
        <w:rPr>
          <w:rStyle w:val="A3"/>
          <w:rFonts w:asciiTheme="majorHAnsi" w:hAnsiTheme="majorHAnsi" w:cstheme="majorHAnsi"/>
          <w:sz w:val="28"/>
          <w:szCs w:val="23"/>
          <w:lang w:val="en-GB"/>
        </w:rPr>
        <w:t>:</w:t>
      </w:r>
      <w:r>
        <w:rPr>
          <w:rStyle w:val="A3"/>
          <w:rFonts w:asciiTheme="majorHAnsi" w:hAnsiTheme="majorHAnsi" w:cstheme="majorHAnsi"/>
          <w:sz w:val="28"/>
          <w:szCs w:val="23"/>
          <w:lang w:val="en-GB"/>
        </w:rPr>
        <w:t xml:space="preserve"> </w:t>
      </w:r>
      <w:r w:rsidR="00EA3CA5">
        <w:rPr>
          <w:rStyle w:val="A3"/>
          <w:rFonts w:asciiTheme="majorHAnsi" w:hAnsiTheme="majorHAnsi" w:cstheme="majorHAnsi"/>
          <w:sz w:val="28"/>
          <w:szCs w:val="23"/>
          <w:lang w:val="en-GB"/>
        </w:rPr>
        <w:t>f</w:t>
      </w:r>
      <w:r w:rsidR="00540BAA">
        <w:rPr>
          <w:rStyle w:val="A3"/>
          <w:rFonts w:asciiTheme="majorHAnsi" w:hAnsiTheme="majorHAnsi" w:cstheme="majorHAnsi"/>
          <w:sz w:val="28"/>
          <w:szCs w:val="23"/>
          <w:lang w:val="en-GB"/>
        </w:rPr>
        <w:t xml:space="preserve">unding </w:t>
      </w:r>
      <w:r w:rsidR="00EA3CA5">
        <w:rPr>
          <w:rStyle w:val="A3"/>
          <w:rFonts w:asciiTheme="majorHAnsi" w:hAnsiTheme="majorHAnsi" w:cstheme="majorHAnsi"/>
          <w:sz w:val="28"/>
          <w:szCs w:val="23"/>
          <w:lang w:val="en-GB"/>
        </w:rPr>
        <w:t>o</w:t>
      </w:r>
      <w:r w:rsidR="00540BAA">
        <w:rPr>
          <w:rStyle w:val="A3"/>
          <w:rFonts w:asciiTheme="majorHAnsi" w:hAnsiTheme="majorHAnsi" w:cstheme="majorHAnsi"/>
          <w:sz w:val="28"/>
          <w:szCs w:val="23"/>
          <w:lang w:val="en-GB"/>
        </w:rPr>
        <w:t xml:space="preserve">pportunities </w:t>
      </w:r>
      <w:r>
        <w:rPr>
          <w:rStyle w:val="A3"/>
          <w:rFonts w:asciiTheme="majorHAnsi" w:hAnsiTheme="majorHAnsi" w:cstheme="majorHAnsi"/>
          <w:sz w:val="28"/>
          <w:szCs w:val="23"/>
          <w:lang w:val="en-GB"/>
        </w:rPr>
        <w:t xml:space="preserve">for </w:t>
      </w:r>
      <w:r w:rsidR="00EA3CA5">
        <w:rPr>
          <w:rStyle w:val="A3"/>
          <w:rFonts w:asciiTheme="majorHAnsi" w:hAnsiTheme="majorHAnsi" w:cstheme="majorHAnsi"/>
          <w:sz w:val="28"/>
          <w:szCs w:val="23"/>
          <w:lang w:val="en-GB"/>
        </w:rPr>
        <w:t>f</w:t>
      </w:r>
      <w:r>
        <w:rPr>
          <w:rStyle w:val="A3"/>
          <w:rFonts w:asciiTheme="majorHAnsi" w:hAnsiTheme="majorHAnsi" w:cstheme="majorHAnsi"/>
          <w:sz w:val="28"/>
          <w:szCs w:val="23"/>
          <w:lang w:val="en-GB"/>
        </w:rPr>
        <w:t xml:space="preserve">oreign </w:t>
      </w:r>
      <w:r w:rsidR="00EA3CA5">
        <w:rPr>
          <w:rStyle w:val="A3"/>
          <w:rFonts w:asciiTheme="majorHAnsi" w:hAnsiTheme="majorHAnsi" w:cstheme="majorHAnsi"/>
          <w:sz w:val="28"/>
          <w:szCs w:val="23"/>
          <w:lang w:val="en-GB"/>
        </w:rPr>
        <w:t>p</w:t>
      </w:r>
      <w:r>
        <w:rPr>
          <w:rStyle w:val="A3"/>
          <w:rFonts w:asciiTheme="majorHAnsi" w:hAnsiTheme="majorHAnsi" w:cstheme="majorHAnsi"/>
          <w:sz w:val="28"/>
          <w:szCs w:val="23"/>
          <w:lang w:val="en-GB"/>
        </w:rPr>
        <w:t xml:space="preserve">ublishers </w:t>
      </w:r>
    </w:p>
    <w:p w14:paraId="3776D68D" w14:textId="77777777" w:rsidR="00606102" w:rsidRPr="00872696" w:rsidRDefault="00606102" w:rsidP="00F05D43">
      <w:pPr>
        <w:jc w:val="both"/>
        <w:rPr>
          <w:rFonts w:asciiTheme="majorHAnsi" w:hAnsiTheme="majorHAnsi" w:cstheme="majorHAnsi"/>
          <w:sz w:val="23"/>
          <w:szCs w:val="23"/>
          <w:lang w:val="en-GB"/>
        </w:rPr>
      </w:pPr>
    </w:p>
    <w:p w14:paraId="434FA478" w14:textId="264EFC68" w:rsidR="00872696" w:rsidRDefault="001F24FA" w:rsidP="00CF4318">
      <w:pPr>
        <w:pStyle w:val="Pa1"/>
        <w:jc w:val="both"/>
        <w:rPr>
          <w:rStyle w:val="A3"/>
          <w:rFonts w:asciiTheme="majorHAnsi" w:hAnsiTheme="majorHAnsi" w:cstheme="majorHAnsi"/>
          <w:sz w:val="24"/>
          <w:szCs w:val="23"/>
          <w:lang w:val="en-GB"/>
        </w:rPr>
      </w:pPr>
      <w:r>
        <w:rPr>
          <w:rStyle w:val="A3"/>
          <w:rFonts w:asciiTheme="majorHAnsi" w:hAnsiTheme="majorHAnsi" w:cstheme="majorHAnsi"/>
          <w:sz w:val="24"/>
          <w:szCs w:val="23"/>
          <w:lang w:val="en-GB"/>
        </w:rPr>
        <w:t>Grants</w:t>
      </w:r>
      <w:r w:rsidR="00810379">
        <w:rPr>
          <w:rStyle w:val="A3"/>
          <w:rFonts w:asciiTheme="majorHAnsi" w:hAnsiTheme="majorHAnsi" w:cstheme="majorHAnsi"/>
          <w:sz w:val="24"/>
          <w:szCs w:val="23"/>
          <w:lang w:val="en-GB"/>
        </w:rPr>
        <w:t xml:space="preserve"> </w:t>
      </w:r>
      <w:r w:rsidR="00606102" w:rsidRPr="00872696">
        <w:rPr>
          <w:rStyle w:val="A3"/>
          <w:rFonts w:asciiTheme="majorHAnsi" w:hAnsiTheme="majorHAnsi" w:cstheme="majorHAnsi"/>
          <w:sz w:val="24"/>
          <w:szCs w:val="23"/>
          <w:lang w:val="en-GB"/>
        </w:rPr>
        <w:t>for</w:t>
      </w:r>
      <w:r w:rsidR="00B2262C">
        <w:rPr>
          <w:rStyle w:val="A3"/>
          <w:rFonts w:asciiTheme="majorHAnsi" w:hAnsiTheme="majorHAnsi" w:cstheme="majorHAnsi"/>
          <w:sz w:val="24"/>
          <w:szCs w:val="23"/>
          <w:lang w:val="en-GB"/>
        </w:rPr>
        <w:t xml:space="preserve"> </w:t>
      </w:r>
      <w:r w:rsidR="00ED5D18">
        <w:rPr>
          <w:rStyle w:val="A3"/>
          <w:rFonts w:asciiTheme="majorHAnsi" w:hAnsiTheme="majorHAnsi" w:cstheme="majorHAnsi"/>
          <w:sz w:val="24"/>
          <w:szCs w:val="23"/>
          <w:lang w:val="en-GB"/>
        </w:rPr>
        <w:t xml:space="preserve">the </w:t>
      </w:r>
      <w:r w:rsidR="00606102" w:rsidRPr="00872696">
        <w:rPr>
          <w:rStyle w:val="A3"/>
          <w:rFonts w:asciiTheme="majorHAnsi" w:hAnsiTheme="majorHAnsi" w:cstheme="majorHAnsi"/>
          <w:sz w:val="24"/>
          <w:szCs w:val="23"/>
          <w:lang w:val="en-GB"/>
        </w:rPr>
        <w:t xml:space="preserve">translation and publication of </w:t>
      </w:r>
      <w:r w:rsidR="00810379">
        <w:rPr>
          <w:rStyle w:val="A3"/>
          <w:rFonts w:asciiTheme="majorHAnsi" w:hAnsiTheme="majorHAnsi" w:cstheme="majorHAnsi"/>
          <w:sz w:val="24"/>
          <w:szCs w:val="23"/>
          <w:lang w:val="en-GB"/>
        </w:rPr>
        <w:t xml:space="preserve">works by </w:t>
      </w:r>
      <w:r w:rsidR="00606102" w:rsidRPr="00872696">
        <w:rPr>
          <w:rStyle w:val="A3"/>
          <w:rFonts w:asciiTheme="majorHAnsi" w:hAnsiTheme="majorHAnsi" w:cstheme="majorHAnsi"/>
          <w:sz w:val="24"/>
          <w:szCs w:val="23"/>
          <w:lang w:val="en-GB"/>
        </w:rPr>
        <w:t>Slovenian authors</w:t>
      </w:r>
    </w:p>
    <w:p w14:paraId="3C364180" w14:textId="77777777" w:rsidR="00FA0D6C" w:rsidRPr="00FA0D6C" w:rsidRDefault="00FA0D6C" w:rsidP="00F05D43">
      <w:pPr>
        <w:rPr>
          <w:lang w:val="en-GB"/>
        </w:rPr>
      </w:pPr>
    </w:p>
    <w:p w14:paraId="0A45D7E2" w14:textId="578B1668" w:rsidR="00606102" w:rsidRDefault="00CF4318" w:rsidP="00CF4318">
      <w:pPr>
        <w:pStyle w:val="Pa1"/>
        <w:jc w:val="both"/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</w:pPr>
      <w:r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The Slovenian Book Agency’s</w:t>
      </w:r>
      <w:r w:rsidR="00B2262C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 </w:t>
      </w:r>
      <w:r w:rsidR="00606102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main form of international promotion is the co-financing of </w:t>
      </w:r>
      <w:r w:rsidR="00606102" w:rsidRPr="00872696">
        <w:rPr>
          <w:rStyle w:val="A3"/>
          <w:rFonts w:asciiTheme="majorHAnsi" w:hAnsiTheme="majorHAnsi" w:cstheme="majorHAnsi"/>
          <w:bCs w:val="0"/>
          <w:sz w:val="23"/>
          <w:szCs w:val="23"/>
          <w:lang w:val="en-GB"/>
        </w:rPr>
        <w:t xml:space="preserve">translations </w:t>
      </w:r>
      <w:r w:rsidR="00B2262C">
        <w:rPr>
          <w:rStyle w:val="A3"/>
          <w:rFonts w:asciiTheme="majorHAnsi" w:hAnsiTheme="majorHAnsi" w:cstheme="majorHAnsi"/>
          <w:bCs w:val="0"/>
          <w:sz w:val="23"/>
          <w:szCs w:val="23"/>
          <w:lang w:val="en-GB"/>
        </w:rPr>
        <w:t>of</w:t>
      </w:r>
      <w:r w:rsidR="00B2262C" w:rsidRPr="00872696">
        <w:rPr>
          <w:rStyle w:val="A3"/>
          <w:rFonts w:asciiTheme="majorHAnsi" w:hAnsiTheme="majorHAnsi" w:cstheme="majorHAnsi"/>
          <w:bCs w:val="0"/>
          <w:sz w:val="23"/>
          <w:szCs w:val="23"/>
          <w:lang w:val="en-GB"/>
        </w:rPr>
        <w:t xml:space="preserve"> </w:t>
      </w:r>
      <w:r w:rsidR="00606102" w:rsidRPr="00872696">
        <w:rPr>
          <w:rStyle w:val="A3"/>
          <w:rFonts w:asciiTheme="majorHAnsi" w:hAnsiTheme="majorHAnsi" w:cstheme="majorHAnsi"/>
          <w:bCs w:val="0"/>
          <w:sz w:val="23"/>
          <w:szCs w:val="23"/>
          <w:lang w:val="en-GB"/>
        </w:rPr>
        <w:t>Slovenian</w:t>
      </w:r>
      <w:r w:rsidR="00B2262C">
        <w:rPr>
          <w:rStyle w:val="A3"/>
          <w:rFonts w:asciiTheme="majorHAnsi" w:hAnsiTheme="majorHAnsi" w:cstheme="majorHAnsi"/>
          <w:bCs w:val="0"/>
          <w:sz w:val="23"/>
          <w:szCs w:val="23"/>
          <w:lang w:val="en-GB"/>
        </w:rPr>
        <w:t xml:space="preserve"> literature</w:t>
      </w:r>
      <w:r w:rsidR="00606102" w:rsidRPr="00872696">
        <w:rPr>
          <w:rStyle w:val="A3"/>
          <w:rFonts w:asciiTheme="majorHAnsi" w:hAnsiTheme="majorHAnsi" w:cstheme="majorHAnsi"/>
          <w:bCs w:val="0"/>
          <w:sz w:val="23"/>
          <w:szCs w:val="23"/>
          <w:lang w:val="en-GB"/>
        </w:rPr>
        <w:t xml:space="preserve"> into </w:t>
      </w:r>
      <w:r w:rsidR="00B2262C">
        <w:rPr>
          <w:rStyle w:val="A3"/>
          <w:rFonts w:asciiTheme="majorHAnsi" w:hAnsiTheme="majorHAnsi" w:cstheme="majorHAnsi"/>
          <w:bCs w:val="0"/>
          <w:sz w:val="23"/>
          <w:szCs w:val="23"/>
          <w:lang w:val="en-GB"/>
        </w:rPr>
        <w:t>foreign</w:t>
      </w:r>
      <w:r w:rsidR="00B2262C" w:rsidRPr="00872696">
        <w:rPr>
          <w:rStyle w:val="A3"/>
          <w:rFonts w:asciiTheme="majorHAnsi" w:hAnsiTheme="majorHAnsi" w:cstheme="majorHAnsi"/>
          <w:bCs w:val="0"/>
          <w:sz w:val="23"/>
          <w:szCs w:val="23"/>
          <w:lang w:val="en-GB"/>
        </w:rPr>
        <w:t xml:space="preserve"> </w:t>
      </w:r>
      <w:r w:rsidR="00606102" w:rsidRPr="00872696">
        <w:rPr>
          <w:rStyle w:val="A3"/>
          <w:rFonts w:asciiTheme="majorHAnsi" w:hAnsiTheme="majorHAnsi" w:cstheme="majorHAnsi"/>
          <w:bCs w:val="0"/>
          <w:sz w:val="23"/>
          <w:szCs w:val="23"/>
          <w:lang w:val="en-GB"/>
        </w:rPr>
        <w:t>languages</w:t>
      </w:r>
      <w:r w:rsidR="00B2262C" w:rsidRPr="001F24FA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.</w:t>
      </w:r>
      <w:r w:rsidR="00205C21" w:rsidRPr="001F24FA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 </w:t>
      </w:r>
      <w:r w:rsidR="00B2262C" w:rsidRPr="001F24FA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Eligible works </w:t>
      </w:r>
      <w:r w:rsidR="00606102" w:rsidRPr="001F24FA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includ</w:t>
      </w:r>
      <w:r w:rsidR="00B2262C" w:rsidRPr="001F24FA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e</w:t>
      </w:r>
      <w:r w:rsidR="00606102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 adult fiction, children’s and young adult fiction</w:t>
      </w:r>
      <w:r w:rsidR="00B2262C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, </w:t>
      </w:r>
      <w:r w:rsidR="00606102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essayistic and critical works on culture and the humanities, plays</w:t>
      </w:r>
      <w:r w:rsidR="00B2262C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, graphic novels</w:t>
      </w:r>
      <w:r w:rsidR="00606102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 and comics. Applicants </w:t>
      </w:r>
      <w:r w:rsidR="00B2262C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must</w:t>
      </w:r>
      <w:r w:rsidR="00606102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 be legal persons (</w:t>
      </w:r>
      <w:r w:rsidR="00B2262C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e.</w:t>
      </w:r>
      <w:r w:rsidR="00C37A47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 </w:t>
      </w:r>
      <w:r w:rsidR="00B2262C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g. </w:t>
      </w:r>
      <w:r w:rsidR="00606102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publishing houses</w:t>
      </w:r>
      <w:r w:rsidR="001F24FA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, </w:t>
      </w:r>
      <w:r w:rsidR="00606102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theatres). </w:t>
      </w:r>
      <w:r w:rsidR="00B2262C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>The available grants</w:t>
      </w:r>
      <w:r w:rsidR="00606102" w:rsidRPr="00872696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 cover up to 100% of translation costs</w:t>
      </w:r>
      <w:r w:rsidR="00B2262C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>,</w:t>
      </w:r>
      <w:r w:rsidR="00C21591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 </w:t>
      </w:r>
      <w:r w:rsidR="008846B9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>to</w:t>
      </w:r>
      <w:r w:rsidR="00B2262C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 a </w:t>
      </w:r>
      <w:r w:rsidR="00C21591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>max</w:t>
      </w:r>
      <w:r w:rsidR="00B2262C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>imum of</w:t>
      </w:r>
      <w:r w:rsidR="00C21591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 10</w:t>
      </w:r>
      <w:r w:rsidR="00B2262C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>.</w:t>
      </w:r>
      <w:r w:rsidR="00C21591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>000€</w:t>
      </w:r>
      <w:r w:rsidR="00606102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. Grants cannot be awarded </w:t>
      </w:r>
      <w:r w:rsidR="00123A7D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retroactively</w:t>
      </w:r>
      <w:r w:rsidR="00606102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. </w:t>
      </w:r>
    </w:p>
    <w:p w14:paraId="3477B62B" w14:textId="239937D1" w:rsidR="00606102" w:rsidRPr="00CD3AD3" w:rsidRDefault="00606102" w:rsidP="00F05D43">
      <w:pPr>
        <w:pStyle w:val="Pa1"/>
        <w:ind w:left="720"/>
        <w:jc w:val="both"/>
        <w:rPr>
          <w:rStyle w:val="A3"/>
          <w:rFonts w:ascii="Calibri" w:hAnsi="Calibri" w:cs="Calibri"/>
          <w:b w:val="0"/>
          <w:bCs w:val="0"/>
          <w:sz w:val="23"/>
          <w:szCs w:val="23"/>
          <w:lang w:val="en-GB"/>
        </w:rPr>
      </w:pPr>
    </w:p>
    <w:p w14:paraId="45486F0F" w14:textId="06C24148" w:rsidR="00DD7BA9" w:rsidRPr="00FA0D6C" w:rsidRDefault="008846B9" w:rsidP="00F05D43">
      <w:pPr>
        <w:rPr>
          <w:rFonts w:asciiTheme="majorHAnsi" w:hAnsiTheme="majorHAnsi" w:cstheme="majorHAnsi"/>
          <w:b/>
          <w:sz w:val="24"/>
          <w:lang w:val="en-GB"/>
        </w:rPr>
      </w:pPr>
      <w:r>
        <w:rPr>
          <w:rFonts w:asciiTheme="majorHAnsi" w:hAnsiTheme="majorHAnsi" w:cstheme="majorHAnsi"/>
          <w:b/>
          <w:sz w:val="24"/>
          <w:lang w:val="en-GB"/>
        </w:rPr>
        <w:t>Grants</w:t>
      </w:r>
      <w:r w:rsidRPr="00FA0D6C">
        <w:rPr>
          <w:rFonts w:asciiTheme="majorHAnsi" w:hAnsiTheme="majorHAnsi" w:cstheme="majorHAnsi"/>
          <w:b/>
          <w:sz w:val="24"/>
          <w:lang w:val="en-GB"/>
        </w:rPr>
        <w:t xml:space="preserve"> </w:t>
      </w:r>
      <w:r w:rsidR="00DD7BA9" w:rsidRPr="00FA0D6C">
        <w:rPr>
          <w:rFonts w:asciiTheme="majorHAnsi" w:hAnsiTheme="majorHAnsi" w:cstheme="majorHAnsi"/>
          <w:b/>
          <w:sz w:val="24"/>
          <w:lang w:val="en-GB"/>
        </w:rPr>
        <w:t>for printing costs</w:t>
      </w:r>
    </w:p>
    <w:p w14:paraId="314419D1" w14:textId="1C9F23B2" w:rsidR="00DD7BA9" w:rsidRDefault="00DD7BA9" w:rsidP="00F05D43">
      <w:pPr>
        <w:rPr>
          <w:lang w:val="en-GB"/>
        </w:rPr>
      </w:pPr>
    </w:p>
    <w:p w14:paraId="2E677B95" w14:textId="2195D3D9" w:rsidR="00FA0D6C" w:rsidRPr="00CD3AD3" w:rsidRDefault="007D0F08" w:rsidP="008846B9">
      <w:pPr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</w:pPr>
      <w:r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F</w:t>
      </w:r>
      <w:r w:rsidR="00986094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oreign publishers can apply for </w:t>
      </w:r>
      <w:r w:rsidR="008846B9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contributions towards the</w:t>
      </w:r>
      <w:r w:rsidR="00CA073D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 costs </w:t>
      </w:r>
      <w:r w:rsidR="00ED5D18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of </w:t>
      </w:r>
      <w:r w:rsidR="008846B9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printing</w:t>
      </w:r>
      <w:r w:rsidR="00986094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 translations of Slovenian authors.</w:t>
      </w:r>
      <w:r w:rsidR="00986094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 </w:t>
      </w:r>
      <w:r w:rsidR="00EA0F1B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The </w:t>
      </w:r>
      <w:r w:rsidR="001F24FA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funding</w:t>
      </w:r>
      <w:r w:rsidR="008846B9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 </w:t>
      </w:r>
      <w:r w:rsidR="00EA0F1B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can cover up to 70% of printing costs</w:t>
      </w:r>
      <w:r w:rsidR="008846B9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, to a </w:t>
      </w:r>
      <w:r w:rsidR="00EA0F1B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max</w:t>
      </w:r>
      <w:r w:rsidR="008846B9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imum of</w:t>
      </w:r>
      <w:r w:rsidR="00EA0F1B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 3.000€. </w:t>
      </w:r>
      <w:r w:rsidR="00986094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Applicants </w:t>
      </w:r>
      <w:r w:rsidR="008846B9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must</w:t>
      </w:r>
      <w:r w:rsidR="00986094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 be legal </w:t>
      </w:r>
      <w:r w:rsidR="00CF4318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persons </w:t>
      </w:r>
      <w:r w:rsidR="00986094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(</w:t>
      </w:r>
      <w:r w:rsidR="00CF4318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e.</w:t>
      </w:r>
      <w:r w:rsidR="00755FC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 </w:t>
      </w:r>
      <w:r w:rsidR="00CF4318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g. </w:t>
      </w:r>
      <w:r w:rsidR="00986094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publishing houses</w:t>
      </w:r>
      <w:r w:rsidR="001F24FA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, </w:t>
      </w:r>
      <w:r w:rsidR="00986094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theatres).</w:t>
      </w:r>
      <w:r w:rsidR="00986094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 </w:t>
      </w:r>
      <w:r w:rsidR="00986094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Grants cannot be awarded </w:t>
      </w:r>
      <w:r w:rsidR="00123A7D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retroactively</w:t>
      </w:r>
      <w:r w:rsidR="008846B9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.</w:t>
      </w:r>
    </w:p>
    <w:p w14:paraId="7CDD89D2" w14:textId="77777777" w:rsidR="00FA0D6C" w:rsidRPr="00DD7BA9" w:rsidRDefault="00FA0D6C" w:rsidP="00F05D43">
      <w:pPr>
        <w:ind w:left="720"/>
        <w:rPr>
          <w:lang w:val="en-GB"/>
        </w:rPr>
      </w:pPr>
    </w:p>
    <w:p w14:paraId="399AEF43" w14:textId="7228F57C" w:rsidR="000F3828" w:rsidRDefault="00DE7458" w:rsidP="00F05D43">
      <w:pPr>
        <w:jc w:val="both"/>
        <w:rPr>
          <w:rFonts w:asciiTheme="majorHAnsi" w:hAnsiTheme="majorHAnsi" w:cstheme="majorHAnsi"/>
          <w:b/>
          <w:sz w:val="24"/>
          <w:szCs w:val="23"/>
          <w:lang w:val="en-GB"/>
        </w:rPr>
      </w:pPr>
      <w:r>
        <w:rPr>
          <w:rFonts w:asciiTheme="majorHAnsi" w:hAnsiTheme="majorHAnsi" w:cstheme="majorHAnsi"/>
          <w:b/>
          <w:sz w:val="24"/>
          <w:szCs w:val="23"/>
          <w:lang w:val="en-GB"/>
        </w:rPr>
        <w:t>Slovenia</w:t>
      </w:r>
      <w:r w:rsidR="00C46449">
        <w:rPr>
          <w:rFonts w:asciiTheme="majorHAnsi" w:hAnsiTheme="majorHAnsi" w:cstheme="majorHAnsi"/>
          <w:b/>
          <w:sz w:val="24"/>
          <w:szCs w:val="23"/>
          <w:lang w:val="en-GB"/>
        </w:rPr>
        <w:t xml:space="preserve"> –</w:t>
      </w:r>
      <w:r>
        <w:rPr>
          <w:rFonts w:asciiTheme="majorHAnsi" w:hAnsiTheme="majorHAnsi" w:cstheme="majorHAnsi"/>
          <w:b/>
          <w:sz w:val="24"/>
          <w:szCs w:val="23"/>
          <w:lang w:val="en-GB"/>
        </w:rPr>
        <w:t xml:space="preserve"> Guest</w:t>
      </w:r>
      <w:r w:rsidR="00C46449">
        <w:rPr>
          <w:rFonts w:asciiTheme="majorHAnsi" w:hAnsiTheme="majorHAnsi" w:cstheme="majorHAnsi"/>
          <w:b/>
          <w:sz w:val="24"/>
          <w:szCs w:val="23"/>
          <w:lang w:val="en-GB"/>
        </w:rPr>
        <w:t xml:space="preserve"> </w:t>
      </w:r>
      <w:r>
        <w:rPr>
          <w:rFonts w:asciiTheme="majorHAnsi" w:hAnsiTheme="majorHAnsi" w:cstheme="majorHAnsi"/>
          <w:b/>
          <w:sz w:val="24"/>
          <w:szCs w:val="23"/>
          <w:lang w:val="en-GB"/>
        </w:rPr>
        <w:t>of Honour at the Frankfurt Book Fair 2023</w:t>
      </w:r>
    </w:p>
    <w:p w14:paraId="285E865E" w14:textId="4D55826A" w:rsidR="004758B9" w:rsidRDefault="004758B9" w:rsidP="00F05D43">
      <w:pPr>
        <w:jc w:val="both"/>
        <w:rPr>
          <w:rFonts w:asciiTheme="majorHAnsi" w:hAnsiTheme="majorHAnsi" w:cstheme="majorHAnsi"/>
          <w:b/>
          <w:sz w:val="24"/>
          <w:szCs w:val="23"/>
          <w:lang w:val="en-GB"/>
        </w:rPr>
      </w:pPr>
    </w:p>
    <w:p w14:paraId="0F3C29C2" w14:textId="77777777" w:rsidR="004758B9" w:rsidRDefault="004758B9" w:rsidP="004758B9">
      <w:pPr>
        <w:pStyle w:val="Pa1"/>
        <w:jc w:val="both"/>
        <w:rPr>
          <w:rStyle w:val="A3"/>
          <w:rFonts w:asciiTheme="majorHAnsi" w:eastAsiaTheme="minorEastAsia" w:hAnsiTheme="majorHAnsi" w:cstheme="majorHAnsi"/>
          <w:b w:val="0"/>
          <w:sz w:val="23"/>
          <w:szCs w:val="23"/>
          <w:lang w:val="en-GB"/>
        </w:rPr>
      </w:pPr>
      <w:r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In </w:t>
      </w:r>
      <w:r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light</w:t>
      </w:r>
      <w:r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 of Slovenia’s role as Guest of Honour at the Frankfurt Book Fair 202</w:t>
      </w:r>
      <w:r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3,</w:t>
      </w:r>
      <w:r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 a special tender for </w:t>
      </w:r>
      <w:r w:rsidRPr="00872696">
        <w:rPr>
          <w:rStyle w:val="A3"/>
          <w:rFonts w:asciiTheme="majorHAnsi" w:hAnsiTheme="majorHAnsi" w:cstheme="majorHAnsi"/>
          <w:bCs w:val="0"/>
          <w:sz w:val="23"/>
          <w:szCs w:val="23"/>
          <w:lang w:val="en-GB"/>
        </w:rPr>
        <w:t xml:space="preserve">translations into German </w:t>
      </w:r>
      <w:r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has been introduced. </w:t>
      </w:r>
      <w:r w:rsidRPr="00872696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This </w:t>
      </w:r>
      <w:r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>grant</w:t>
      </w:r>
      <w:r w:rsidRPr="00872696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 can cover </w:t>
      </w:r>
      <w:r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up to 50% of </w:t>
      </w:r>
      <w:r w:rsidRPr="00872696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all costs connected with </w:t>
      </w:r>
      <w:r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>a</w:t>
      </w:r>
      <w:r w:rsidRPr="00872696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 book</w:t>
      </w:r>
      <w:r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>’s</w:t>
      </w:r>
      <w:r w:rsidRPr="00872696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 publication and promotion</w:t>
      </w:r>
      <w:r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 (excluding license fees), to a maximum of 11.000€ for first publications, or 50% of all costs (excluding license fees), to a maximum of 3.000€ for reprints, where eligible costs are printing, typesetting, cover design and corrections.</w:t>
      </w:r>
    </w:p>
    <w:p w14:paraId="3B30A53F" w14:textId="544045B1" w:rsidR="00650AF8" w:rsidRDefault="00650AF8" w:rsidP="00F05D43">
      <w:pPr>
        <w:jc w:val="both"/>
        <w:rPr>
          <w:rFonts w:asciiTheme="majorHAnsi" w:hAnsiTheme="majorHAnsi" w:cstheme="majorHAnsi"/>
          <w:b/>
          <w:sz w:val="24"/>
          <w:szCs w:val="23"/>
          <w:lang w:val="en-GB"/>
        </w:rPr>
      </w:pPr>
    </w:p>
    <w:p w14:paraId="0C6AB63A" w14:textId="6D93742B" w:rsidR="004D23E8" w:rsidRPr="00226DEB" w:rsidRDefault="00ED5D18" w:rsidP="00ED5D18">
      <w:pPr>
        <w:jc w:val="both"/>
        <w:rPr>
          <w:rFonts w:asciiTheme="majorHAnsi" w:hAnsiTheme="majorHAnsi" w:cstheme="majorHAnsi"/>
          <w:sz w:val="23"/>
          <w:szCs w:val="23"/>
          <w:lang w:val="en-GB"/>
        </w:rPr>
      </w:pPr>
      <w:r>
        <w:rPr>
          <w:rFonts w:asciiTheme="majorHAnsi" w:hAnsiTheme="majorHAnsi" w:cstheme="majorHAnsi"/>
          <w:sz w:val="23"/>
          <w:szCs w:val="23"/>
          <w:lang w:val="en-GB"/>
        </w:rPr>
        <w:t>Travel grants are also available for</w:t>
      </w:r>
      <w:r w:rsidR="000F3828" w:rsidRPr="00226DEB">
        <w:rPr>
          <w:rFonts w:asciiTheme="majorHAnsi" w:hAnsiTheme="majorHAnsi" w:cstheme="majorHAnsi"/>
          <w:sz w:val="23"/>
          <w:szCs w:val="23"/>
          <w:lang w:val="en-GB"/>
        </w:rPr>
        <w:t xml:space="preserve"> Slovene author</w:t>
      </w:r>
      <w:r>
        <w:rPr>
          <w:rFonts w:asciiTheme="majorHAnsi" w:hAnsiTheme="majorHAnsi" w:cstheme="majorHAnsi"/>
          <w:sz w:val="23"/>
          <w:szCs w:val="23"/>
          <w:lang w:val="en-GB"/>
        </w:rPr>
        <w:t>s</w:t>
      </w:r>
      <w:r w:rsidR="007D0F08">
        <w:rPr>
          <w:rFonts w:asciiTheme="majorHAnsi" w:hAnsiTheme="majorHAnsi" w:cstheme="majorHAnsi"/>
          <w:sz w:val="23"/>
          <w:szCs w:val="23"/>
          <w:lang w:val="en-GB"/>
        </w:rPr>
        <w:t>,</w:t>
      </w:r>
      <w:r w:rsidR="000F3828" w:rsidRPr="00226DEB">
        <w:rPr>
          <w:rFonts w:asciiTheme="majorHAnsi" w:hAnsiTheme="majorHAnsi" w:cstheme="majorHAnsi"/>
          <w:sz w:val="23"/>
          <w:szCs w:val="23"/>
          <w:lang w:val="en-GB"/>
        </w:rPr>
        <w:t xml:space="preserve"> translator</w:t>
      </w:r>
      <w:r>
        <w:rPr>
          <w:rFonts w:asciiTheme="majorHAnsi" w:hAnsiTheme="majorHAnsi" w:cstheme="majorHAnsi"/>
          <w:sz w:val="23"/>
          <w:szCs w:val="23"/>
          <w:lang w:val="en-GB"/>
        </w:rPr>
        <w:t>s</w:t>
      </w:r>
      <w:r w:rsidR="000F3828" w:rsidRPr="00226DEB">
        <w:rPr>
          <w:rFonts w:asciiTheme="majorHAnsi" w:hAnsiTheme="majorHAnsi" w:cstheme="majorHAnsi"/>
          <w:sz w:val="23"/>
          <w:szCs w:val="23"/>
          <w:lang w:val="en-GB"/>
        </w:rPr>
        <w:t>, editor</w:t>
      </w:r>
      <w:r>
        <w:rPr>
          <w:rFonts w:asciiTheme="majorHAnsi" w:hAnsiTheme="majorHAnsi" w:cstheme="majorHAnsi"/>
          <w:sz w:val="23"/>
          <w:szCs w:val="23"/>
          <w:lang w:val="en-GB"/>
        </w:rPr>
        <w:t>s</w:t>
      </w:r>
      <w:r w:rsidR="007D0F08">
        <w:rPr>
          <w:rFonts w:asciiTheme="majorHAnsi" w:hAnsiTheme="majorHAnsi" w:cstheme="majorHAnsi"/>
          <w:sz w:val="23"/>
          <w:szCs w:val="23"/>
          <w:lang w:val="en-GB"/>
        </w:rPr>
        <w:t xml:space="preserve"> </w:t>
      </w:r>
      <w:r>
        <w:rPr>
          <w:rFonts w:asciiTheme="majorHAnsi" w:hAnsiTheme="majorHAnsi" w:cstheme="majorHAnsi"/>
          <w:sz w:val="23"/>
          <w:szCs w:val="23"/>
          <w:lang w:val="en-GB"/>
        </w:rPr>
        <w:t xml:space="preserve">or </w:t>
      </w:r>
      <w:r w:rsidR="000F3828" w:rsidRPr="00226DEB">
        <w:rPr>
          <w:rFonts w:asciiTheme="majorHAnsi" w:hAnsiTheme="majorHAnsi" w:cstheme="majorHAnsi"/>
          <w:sz w:val="23"/>
          <w:szCs w:val="23"/>
          <w:lang w:val="en-GB"/>
        </w:rPr>
        <w:t>rights agent</w:t>
      </w:r>
      <w:r>
        <w:rPr>
          <w:rFonts w:asciiTheme="majorHAnsi" w:hAnsiTheme="majorHAnsi" w:cstheme="majorHAnsi"/>
          <w:sz w:val="23"/>
          <w:szCs w:val="23"/>
          <w:lang w:val="en-GB"/>
        </w:rPr>
        <w:t>s</w:t>
      </w:r>
      <w:r w:rsidR="007D0F08">
        <w:rPr>
          <w:rFonts w:asciiTheme="majorHAnsi" w:hAnsiTheme="majorHAnsi" w:cstheme="majorHAnsi"/>
          <w:sz w:val="23"/>
          <w:szCs w:val="23"/>
          <w:lang w:val="en-GB"/>
        </w:rPr>
        <w:t>,</w:t>
      </w:r>
      <w:r w:rsidR="000F3828" w:rsidRPr="00226DEB">
        <w:rPr>
          <w:rFonts w:asciiTheme="majorHAnsi" w:hAnsiTheme="majorHAnsi" w:cstheme="majorHAnsi"/>
          <w:sz w:val="23"/>
          <w:szCs w:val="23"/>
          <w:lang w:val="en-GB"/>
        </w:rPr>
        <w:t xml:space="preserve"> who </w:t>
      </w:r>
      <w:r>
        <w:rPr>
          <w:rFonts w:asciiTheme="majorHAnsi" w:hAnsiTheme="majorHAnsi" w:cstheme="majorHAnsi"/>
          <w:sz w:val="23"/>
          <w:szCs w:val="23"/>
          <w:lang w:val="en-GB"/>
        </w:rPr>
        <w:t>have</w:t>
      </w:r>
      <w:r w:rsidRPr="00226DEB">
        <w:rPr>
          <w:rFonts w:asciiTheme="majorHAnsi" w:hAnsiTheme="majorHAnsi" w:cstheme="majorHAnsi"/>
          <w:sz w:val="23"/>
          <w:szCs w:val="23"/>
          <w:lang w:val="en-GB"/>
        </w:rPr>
        <w:t xml:space="preserve"> </w:t>
      </w:r>
      <w:r w:rsidR="000F3828" w:rsidRPr="00226DEB">
        <w:rPr>
          <w:rFonts w:asciiTheme="majorHAnsi" w:hAnsiTheme="majorHAnsi" w:cstheme="majorHAnsi"/>
          <w:sz w:val="23"/>
          <w:szCs w:val="23"/>
          <w:lang w:val="en-GB"/>
        </w:rPr>
        <w:t>been invited to literary or industry event</w:t>
      </w:r>
      <w:r>
        <w:rPr>
          <w:rFonts w:asciiTheme="majorHAnsi" w:hAnsiTheme="majorHAnsi" w:cstheme="majorHAnsi"/>
          <w:sz w:val="23"/>
          <w:szCs w:val="23"/>
          <w:lang w:val="en-GB"/>
        </w:rPr>
        <w:t>s</w:t>
      </w:r>
      <w:r w:rsidR="000F3828" w:rsidRPr="00226DEB">
        <w:rPr>
          <w:rFonts w:asciiTheme="majorHAnsi" w:hAnsiTheme="majorHAnsi" w:cstheme="majorHAnsi"/>
          <w:sz w:val="23"/>
          <w:szCs w:val="23"/>
          <w:lang w:val="en-GB"/>
        </w:rPr>
        <w:t xml:space="preserve"> abroad. </w:t>
      </w:r>
      <w:r>
        <w:rPr>
          <w:rFonts w:asciiTheme="majorHAnsi" w:hAnsiTheme="majorHAnsi" w:cstheme="majorHAnsi"/>
          <w:sz w:val="23"/>
          <w:szCs w:val="23"/>
          <w:lang w:val="en-GB"/>
        </w:rPr>
        <w:t>An</w:t>
      </w:r>
      <w:r w:rsidR="000F3828" w:rsidRPr="00226DEB">
        <w:rPr>
          <w:rFonts w:asciiTheme="majorHAnsi" w:hAnsiTheme="majorHAnsi" w:cstheme="majorHAnsi"/>
          <w:sz w:val="23"/>
          <w:szCs w:val="23"/>
          <w:lang w:val="en-GB"/>
        </w:rPr>
        <w:t xml:space="preserve"> invitation and the program </w:t>
      </w:r>
      <w:r w:rsidR="00B54A4E">
        <w:rPr>
          <w:rFonts w:asciiTheme="majorHAnsi" w:hAnsiTheme="majorHAnsi" w:cstheme="majorHAnsi"/>
          <w:sz w:val="23"/>
          <w:szCs w:val="23"/>
          <w:lang w:val="en-GB"/>
        </w:rPr>
        <w:t>for</w:t>
      </w:r>
      <w:r w:rsidR="00B54A4E" w:rsidRPr="00226DEB">
        <w:rPr>
          <w:rFonts w:asciiTheme="majorHAnsi" w:hAnsiTheme="majorHAnsi" w:cstheme="majorHAnsi"/>
          <w:sz w:val="23"/>
          <w:szCs w:val="23"/>
          <w:lang w:val="en-GB"/>
        </w:rPr>
        <w:t xml:space="preserve"> </w:t>
      </w:r>
      <w:r w:rsidR="000F3828" w:rsidRPr="00226DEB">
        <w:rPr>
          <w:rFonts w:asciiTheme="majorHAnsi" w:hAnsiTheme="majorHAnsi" w:cstheme="majorHAnsi"/>
          <w:sz w:val="23"/>
          <w:szCs w:val="23"/>
          <w:lang w:val="en-GB"/>
        </w:rPr>
        <w:t>the event</w:t>
      </w:r>
      <w:r>
        <w:rPr>
          <w:rFonts w:asciiTheme="majorHAnsi" w:hAnsiTheme="majorHAnsi" w:cstheme="majorHAnsi"/>
          <w:sz w:val="23"/>
          <w:szCs w:val="23"/>
          <w:lang w:val="en-GB"/>
        </w:rPr>
        <w:t xml:space="preserve"> must be enclosed with the application</w:t>
      </w:r>
      <w:r w:rsidR="000F3828" w:rsidRPr="00226DEB">
        <w:rPr>
          <w:rFonts w:asciiTheme="majorHAnsi" w:hAnsiTheme="majorHAnsi" w:cstheme="majorHAnsi"/>
          <w:sz w:val="23"/>
          <w:szCs w:val="23"/>
          <w:lang w:val="en-GB"/>
        </w:rPr>
        <w:t>.</w:t>
      </w:r>
      <w:r w:rsidR="00DE7458">
        <w:rPr>
          <w:rFonts w:asciiTheme="majorHAnsi" w:hAnsiTheme="majorHAnsi" w:cstheme="majorHAnsi"/>
          <w:sz w:val="23"/>
          <w:szCs w:val="23"/>
          <w:lang w:val="en-GB"/>
        </w:rPr>
        <w:t xml:space="preserve"> </w:t>
      </w:r>
      <w:r w:rsidR="000F3828">
        <w:rPr>
          <w:rFonts w:asciiTheme="majorHAnsi" w:hAnsiTheme="majorHAnsi" w:cstheme="majorHAnsi"/>
          <w:sz w:val="23"/>
          <w:szCs w:val="23"/>
          <w:lang w:val="en-GB"/>
        </w:rPr>
        <w:t>The</w:t>
      </w:r>
      <w:r w:rsidR="002A4DD1">
        <w:rPr>
          <w:rFonts w:asciiTheme="majorHAnsi" w:hAnsiTheme="majorHAnsi" w:cstheme="majorHAnsi"/>
          <w:sz w:val="23"/>
          <w:szCs w:val="23"/>
          <w:lang w:val="en-GB"/>
        </w:rPr>
        <w:t xml:space="preserve">re </w:t>
      </w:r>
      <w:r w:rsidR="004D23E8">
        <w:rPr>
          <w:rFonts w:asciiTheme="majorHAnsi" w:hAnsiTheme="majorHAnsi" w:cstheme="majorHAnsi"/>
          <w:sz w:val="23"/>
          <w:szCs w:val="23"/>
          <w:lang w:val="en-GB"/>
        </w:rPr>
        <w:t>is one</w:t>
      </w:r>
      <w:r w:rsidR="002A4DD1">
        <w:rPr>
          <w:rFonts w:asciiTheme="majorHAnsi" w:hAnsiTheme="majorHAnsi" w:cstheme="majorHAnsi"/>
          <w:sz w:val="23"/>
          <w:szCs w:val="23"/>
          <w:lang w:val="en-GB"/>
        </w:rPr>
        <w:t xml:space="preserve"> call per year</w:t>
      </w:r>
      <w:r>
        <w:rPr>
          <w:rFonts w:asciiTheme="majorHAnsi" w:hAnsiTheme="majorHAnsi" w:cstheme="majorHAnsi"/>
          <w:sz w:val="23"/>
          <w:szCs w:val="23"/>
          <w:lang w:val="en-GB"/>
        </w:rPr>
        <w:t>, which</w:t>
      </w:r>
      <w:r w:rsidR="002A4DD1">
        <w:rPr>
          <w:rFonts w:asciiTheme="majorHAnsi" w:hAnsiTheme="majorHAnsi" w:cstheme="majorHAnsi"/>
          <w:sz w:val="23"/>
          <w:szCs w:val="23"/>
          <w:lang w:val="en-GB"/>
        </w:rPr>
        <w:t xml:space="preserve"> </w:t>
      </w:r>
      <w:r>
        <w:rPr>
          <w:rFonts w:asciiTheme="majorHAnsi" w:hAnsiTheme="majorHAnsi" w:cstheme="majorHAnsi"/>
          <w:sz w:val="23"/>
          <w:szCs w:val="23"/>
          <w:lang w:val="en-GB"/>
        </w:rPr>
        <w:t xml:space="preserve">covers </w:t>
      </w:r>
      <w:r w:rsidR="002A4DD1">
        <w:rPr>
          <w:rFonts w:asciiTheme="majorHAnsi" w:hAnsiTheme="majorHAnsi" w:cstheme="majorHAnsi"/>
          <w:sz w:val="23"/>
          <w:szCs w:val="23"/>
          <w:lang w:val="en-GB"/>
        </w:rPr>
        <w:t>trips throughout the year.</w:t>
      </w:r>
    </w:p>
    <w:p w14:paraId="54E347EF" w14:textId="77777777" w:rsidR="00606102" w:rsidRPr="00872696" w:rsidRDefault="00606102" w:rsidP="00F05D43">
      <w:pPr>
        <w:ind w:left="720"/>
        <w:jc w:val="both"/>
        <w:rPr>
          <w:rFonts w:asciiTheme="majorHAnsi" w:hAnsiTheme="majorHAnsi" w:cstheme="majorHAnsi"/>
          <w:sz w:val="23"/>
          <w:szCs w:val="23"/>
          <w:lang w:val="en-GB"/>
        </w:rPr>
      </w:pPr>
    </w:p>
    <w:p w14:paraId="3F29C1D4" w14:textId="77777777" w:rsidR="00990613" w:rsidRDefault="005E300E" w:rsidP="00832A0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Style w:val="A3"/>
          <w:rFonts w:asciiTheme="majorHAnsi" w:eastAsiaTheme="minorHAnsi" w:hAnsiTheme="majorHAnsi" w:cstheme="majorHAnsi"/>
          <w:b w:val="0"/>
          <w:bCs w:val="0"/>
          <w:sz w:val="23"/>
          <w:szCs w:val="23"/>
          <w:lang w:val="en-GB"/>
        </w:rPr>
      </w:pPr>
      <w:r w:rsidRPr="00872696">
        <w:rPr>
          <w:rStyle w:val="A3"/>
          <w:rFonts w:asciiTheme="majorHAnsi" w:eastAsiaTheme="minorHAnsi" w:hAnsiTheme="majorHAnsi" w:cstheme="majorHAnsi"/>
          <w:b w:val="0"/>
          <w:bCs w:val="0"/>
          <w:sz w:val="23"/>
          <w:szCs w:val="23"/>
          <w:lang w:val="en-GB"/>
        </w:rPr>
        <w:t xml:space="preserve">For more information: </w:t>
      </w:r>
    </w:p>
    <w:p w14:paraId="27E6261D" w14:textId="2DBCA833" w:rsidR="00990613" w:rsidRDefault="00990613" w:rsidP="00832A0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Style w:val="A3"/>
          <w:rFonts w:asciiTheme="majorHAnsi" w:eastAsiaTheme="minorHAnsi" w:hAnsiTheme="majorHAnsi" w:cstheme="majorHAnsi"/>
          <w:b w:val="0"/>
          <w:bCs w:val="0"/>
          <w:sz w:val="23"/>
          <w:szCs w:val="23"/>
          <w:lang w:val="en-GB"/>
        </w:rPr>
      </w:pPr>
      <w:r>
        <w:rPr>
          <w:rStyle w:val="A3"/>
          <w:rFonts w:asciiTheme="majorHAnsi" w:eastAsiaTheme="minorHAnsi" w:hAnsiTheme="majorHAnsi" w:cstheme="majorHAnsi"/>
          <w:b w:val="0"/>
          <w:bCs w:val="0"/>
          <w:sz w:val="23"/>
          <w:szCs w:val="23"/>
          <w:lang w:val="en-GB"/>
        </w:rPr>
        <w:t xml:space="preserve">T: </w:t>
      </w:r>
      <w:r w:rsidR="005E300E" w:rsidRPr="00872696">
        <w:rPr>
          <w:rStyle w:val="A3"/>
          <w:rFonts w:asciiTheme="majorHAnsi" w:eastAsiaTheme="minorHAnsi" w:hAnsiTheme="majorHAnsi" w:cstheme="majorHAnsi"/>
          <w:b w:val="0"/>
          <w:bCs w:val="0"/>
          <w:sz w:val="23"/>
          <w:szCs w:val="23"/>
          <w:lang w:val="en-GB"/>
        </w:rPr>
        <w:t>+386 1 369 58 20</w:t>
      </w:r>
    </w:p>
    <w:p w14:paraId="615E1CCE" w14:textId="7D109272" w:rsidR="00FA0D6C" w:rsidRDefault="00990613" w:rsidP="00832A0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Style w:val="A3"/>
          <w:rFonts w:asciiTheme="majorHAnsi" w:eastAsiaTheme="minorHAnsi" w:hAnsiTheme="majorHAnsi" w:cstheme="majorHAnsi"/>
          <w:b w:val="0"/>
          <w:bCs w:val="0"/>
          <w:sz w:val="23"/>
          <w:szCs w:val="23"/>
          <w:lang w:val="en-GB"/>
        </w:rPr>
      </w:pPr>
      <w:r>
        <w:rPr>
          <w:rStyle w:val="A3"/>
          <w:rFonts w:asciiTheme="majorHAnsi" w:eastAsiaTheme="minorHAnsi" w:hAnsiTheme="majorHAnsi" w:cstheme="majorHAnsi"/>
          <w:b w:val="0"/>
          <w:bCs w:val="0"/>
          <w:sz w:val="23"/>
          <w:szCs w:val="23"/>
          <w:lang w:val="en-GB"/>
        </w:rPr>
        <w:t xml:space="preserve">E: </w:t>
      </w:r>
      <w:hyperlink r:id="rId7" w:history="1">
        <w:r w:rsidRPr="00325ECB">
          <w:rPr>
            <w:rStyle w:val="Hiperpovezava"/>
            <w:rFonts w:asciiTheme="majorHAnsi" w:eastAsiaTheme="minorHAnsi" w:hAnsiTheme="majorHAnsi" w:cstheme="majorHAnsi"/>
            <w:sz w:val="23"/>
            <w:szCs w:val="23"/>
            <w:lang w:val="en-GB"/>
          </w:rPr>
          <w:t>katja.stergar@jakrs.si</w:t>
        </w:r>
      </w:hyperlink>
      <w:r>
        <w:rPr>
          <w:rStyle w:val="A3"/>
          <w:rFonts w:asciiTheme="majorHAnsi" w:eastAsiaTheme="minorHAnsi" w:hAnsiTheme="majorHAnsi" w:cstheme="majorHAnsi"/>
          <w:b w:val="0"/>
          <w:bCs w:val="0"/>
          <w:sz w:val="23"/>
          <w:szCs w:val="23"/>
          <w:lang w:val="en-GB"/>
        </w:rPr>
        <w:t xml:space="preserve"> (</w:t>
      </w:r>
      <w:r w:rsidR="00ED5D18">
        <w:rPr>
          <w:rStyle w:val="A3"/>
          <w:rFonts w:asciiTheme="majorHAnsi" w:eastAsiaTheme="minorHAnsi" w:hAnsiTheme="majorHAnsi" w:cstheme="majorHAnsi"/>
          <w:b w:val="0"/>
          <w:bCs w:val="0"/>
          <w:sz w:val="23"/>
          <w:szCs w:val="23"/>
          <w:lang w:val="en-GB"/>
        </w:rPr>
        <w:t xml:space="preserve">funding </w:t>
      </w:r>
      <w:r>
        <w:rPr>
          <w:rStyle w:val="A3"/>
          <w:rFonts w:asciiTheme="majorHAnsi" w:eastAsiaTheme="minorHAnsi" w:hAnsiTheme="majorHAnsi" w:cstheme="majorHAnsi"/>
          <w:b w:val="0"/>
          <w:bCs w:val="0"/>
          <w:sz w:val="23"/>
          <w:szCs w:val="23"/>
          <w:lang w:val="en-GB"/>
        </w:rPr>
        <w:t>for translations and printing costs)</w:t>
      </w:r>
    </w:p>
    <w:p w14:paraId="7FCF1220" w14:textId="772A228E" w:rsidR="00CD5EBC" w:rsidRDefault="00CD5EBC" w:rsidP="00832A0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Style w:val="A3"/>
          <w:rFonts w:asciiTheme="majorHAnsi" w:eastAsiaTheme="minorHAnsi" w:hAnsiTheme="majorHAnsi" w:cstheme="majorHAnsi"/>
          <w:b w:val="0"/>
          <w:bCs w:val="0"/>
          <w:sz w:val="23"/>
          <w:szCs w:val="23"/>
          <w:lang w:val="en-GB"/>
        </w:rPr>
      </w:pPr>
      <w:r>
        <w:rPr>
          <w:rStyle w:val="A3"/>
          <w:rFonts w:asciiTheme="majorHAnsi" w:eastAsiaTheme="minorHAnsi" w:hAnsiTheme="majorHAnsi" w:cstheme="majorHAnsi"/>
          <w:b w:val="0"/>
          <w:bCs w:val="0"/>
          <w:sz w:val="23"/>
          <w:szCs w:val="23"/>
          <w:lang w:val="en-GB"/>
        </w:rPr>
        <w:t xml:space="preserve">E: </w:t>
      </w:r>
      <w:hyperlink r:id="rId8" w:history="1">
        <w:r w:rsidRPr="00D6053B">
          <w:rPr>
            <w:rStyle w:val="Hiperpovezava"/>
            <w:rFonts w:asciiTheme="majorHAnsi" w:eastAsiaTheme="minorHAnsi" w:hAnsiTheme="majorHAnsi" w:cstheme="majorHAnsi"/>
            <w:sz w:val="23"/>
            <w:szCs w:val="23"/>
            <w:lang w:val="en-GB"/>
          </w:rPr>
          <w:t>mateja.humar-jelnikar@jakrs.si</w:t>
        </w:r>
      </w:hyperlink>
      <w:r>
        <w:rPr>
          <w:rStyle w:val="A3"/>
          <w:rFonts w:asciiTheme="majorHAnsi" w:eastAsiaTheme="minorHAnsi" w:hAnsiTheme="majorHAnsi" w:cstheme="majorHAnsi"/>
          <w:b w:val="0"/>
          <w:bCs w:val="0"/>
          <w:sz w:val="23"/>
          <w:szCs w:val="23"/>
          <w:lang w:val="en-GB"/>
        </w:rPr>
        <w:t xml:space="preserve"> (special tender for translations into German)</w:t>
      </w:r>
    </w:p>
    <w:sectPr w:rsidR="00CD5EBC" w:rsidSect="007E2EB3">
      <w:headerReference w:type="default" r:id="rId9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723E" w14:textId="77777777" w:rsidR="00AE589A" w:rsidRDefault="00AE589A" w:rsidP="006F239E">
      <w:r>
        <w:separator/>
      </w:r>
    </w:p>
  </w:endnote>
  <w:endnote w:type="continuationSeparator" w:id="0">
    <w:p w14:paraId="17AEB9DC" w14:textId="77777777" w:rsidR="00AE589A" w:rsidRDefault="00AE589A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Avenir Black">
    <w:altName w:val="Calibri"/>
    <w:panose1 w:val="00000000000000000000"/>
    <w:charset w:val="4D"/>
    <w:family w:val="swiss"/>
    <w:notTrueType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C242" w14:textId="77777777" w:rsidR="00AE589A" w:rsidRDefault="00AE589A" w:rsidP="006F239E">
      <w:r>
        <w:separator/>
      </w:r>
    </w:p>
  </w:footnote>
  <w:footnote w:type="continuationSeparator" w:id="0">
    <w:p w14:paraId="571DBB29" w14:textId="77777777" w:rsidR="00AE589A" w:rsidRDefault="00AE589A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4D1E" w14:textId="52084F44" w:rsidR="00CC09EC" w:rsidRDefault="00CC09EC" w:rsidP="006F239E">
    <w:pPr>
      <w:pStyle w:val="Glava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D9EAD09" wp14:editId="49A12B98">
          <wp:simplePos x="0" y="0"/>
          <wp:positionH relativeFrom="page">
            <wp:posOffset>19050</wp:posOffset>
          </wp:positionH>
          <wp:positionV relativeFrom="page">
            <wp:posOffset>19050</wp:posOffset>
          </wp:positionV>
          <wp:extent cx="7556500" cy="1473200"/>
          <wp:effectExtent l="0" t="0" r="0" b="0"/>
          <wp:wrapTight wrapText="bothSides">
            <wp:wrapPolygon edited="0">
              <wp:start x="1888" y="4469"/>
              <wp:lineTo x="1888" y="19738"/>
              <wp:lineTo x="18151" y="20855"/>
              <wp:lineTo x="18514" y="20855"/>
              <wp:lineTo x="19095" y="20110"/>
              <wp:lineTo x="19749" y="18621"/>
              <wp:lineTo x="19821" y="11917"/>
              <wp:lineTo x="18877" y="11172"/>
              <wp:lineTo x="19386" y="7821"/>
              <wp:lineTo x="19095" y="4469"/>
              <wp:lineTo x="1888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4363"/>
    <w:multiLevelType w:val="hybridMultilevel"/>
    <w:tmpl w:val="BD4EE378"/>
    <w:lvl w:ilvl="0" w:tplc="22127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C4BB5"/>
    <w:multiLevelType w:val="hybridMultilevel"/>
    <w:tmpl w:val="60C6E29E"/>
    <w:lvl w:ilvl="0" w:tplc="1C94C84A">
      <w:start w:val="20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70169"/>
    <w:multiLevelType w:val="hybridMultilevel"/>
    <w:tmpl w:val="45740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284695">
    <w:abstractNumId w:val="1"/>
  </w:num>
  <w:num w:numId="2" w16cid:durableId="753743782">
    <w:abstractNumId w:val="0"/>
  </w:num>
  <w:num w:numId="3" w16cid:durableId="679696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614C"/>
    <w:rsid w:val="000375F0"/>
    <w:rsid w:val="00054B3D"/>
    <w:rsid w:val="00060AEF"/>
    <w:rsid w:val="00070AA5"/>
    <w:rsid w:val="000B6917"/>
    <w:rsid w:val="000F3828"/>
    <w:rsid w:val="000F7F64"/>
    <w:rsid w:val="0011349E"/>
    <w:rsid w:val="00113E79"/>
    <w:rsid w:val="00123A7D"/>
    <w:rsid w:val="00146A9E"/>
    <w:rsid w:val="001C11DC"/>
    <w:rsid w:val="001C63A3"/>
    <w:rsid w:val="001D791D"/>
    <w:rsid w:val="001E2C2F"/>
    <w:rsid w:val="001F24FA"/>
    <w:rsid w:val="001F56F3"/>
    <w:rsid w:val="00205C21"/>
    <w:rsid w:val="00226DEB"/>
    <w:rsid w:val="0023058C"/>
    <w:rsid w:val="002357E7"/>
    <w:rsid w:val="00242366"/>
    <w:rsid w:val="0025095C"/>
    <w:rsid w:val="00254269"/>
    <w:rsid w:val="0027628A"/>
    <w:rsid w:val="002800D4"/>
    <w:rsid w:val="002A4DD1"/>
    <w:rsid w:val="002F5022"/>
    <w:rsid w:val="003706EF"/>
    <w:rsid w:val="003C703F"/>
    <w:rsid w:val="003D1AEC"/>
    <w:rsid w:val="00422AF5"/>
    <w:rsid w:val="00424D29"/>
    <w:rsid w:val="004758B9"/>
    <w:rsid w:val="004820E2"/>
    <w:rsid w:val="004A1534"/>
    <w:rsid w:val="004B31E2"/>
    <w:rsid w:val="004D23E8"/>
    <w:rsid w:val="0052351F"/>
    <w:rsid w:val="00540BAA"/>
    <w:rsid w:val="005448AB"/>
    <w:rsid w:val="005801C1"/>
    <w:rsid w:val="00591423"/>
    <w:rsid w:val="005C1797"/>
    <w:rsid w:val="005C7B9F"/>
    <w:rsid w:val="005E300E"/>
    <w:rsid w:val="00606102"/>
    <w:rsid w:val="00606B63"/>
    <w:rsid w:val="00635CA7"/>
    <w:rsid w:val="00650AF8"/>
    <w:rsid w:val="006D6360"/>
    <w:rsid w:val="006F239E"/>
    <w:rsid w:val="007009AC"/>
    <w:rsid w:val="00755FC6"/>
    <w:rsid w:val="00771920"/>
    <w:rsid w:val="00785231"/>
    <w:rsid w:val="00791599"/>
    <w:rsid w:val="0079621C"/>
    <w:rsid w:val="007B3D82"/>
    <w:rsid w:val="007C6AE6"/>
    <w:rsid w:val="007D0F08"/>
    <w:rsid w:val="007D1963"/>
    <w:rsid w:val="007E2EB3"/>
    <w:rsid w:val="007E6148"/>
    <w:rsid w:val="007F3BEA"/>
    <w:rsid w:val="00801947"/>
    <w:rsid w:val="00807E20"/>
    <w:rsid w:val="00810379"/>
    <w:rsid w:val="00827F77"/>
    <w:rsid w:val="00832A0C"/>
    <w:rsid w:val="00846435"/>
    <w:rsid w:val="00860E23"/>
    <w:rsid w:val="00872696"/>
    <w:rsid w:val="008846B9"/>
    <w:rsid w:val="008B0CF3"/>
    <w:rsid w:val="009116FB"/>
    <w:rsid w:val="009153DD"/>
    <w:rsid w:val="009168D2"/>
    <w:rsid w:val="009236B2"/>
    <w:rsid w:val="00980AF6"/>
    <w:rsid w:val="00986094"/>
    <w:rsid w:val="00990613"/>
    <w:rsid w:val="00A06E29"/>
    <w:rsid w:val="00A31DDA"/>
    <w:rsid w:val="00A4793E"/>
    <w:rsid w:val="00A47E5F"/>
    <w:rsid w:val="00A51108"/>
    <w:rsid w:val="00A53F49"/>
    <w:rsid w:val="00A6175A"/>
    <w:rsid w:val="00AE589A"/>
    <w:rsid w:val="00B2262C"/>
    <w:rsid w:val="00B54A4E"/>
    <w:rsid w:val="00B64D8E"/>
    <w:rsid w:val="00B66219"/>
    <w:rsid w:val="00B66EA1"/>
    <w:rsid w:val="00B75316"/>
    <w:rsid w:val="00B8291F"/>
    <w:rsid w:val="00BB3581"/>
    <w:rsid w:val="00BB5757"/>
    <w:rsid w:val="00BB7215"/>
    <w:rsid w:val="00BC0CCD"/>
    <w:rsid w:val="00C00D88"/>
    <w:rsid w:val="00C01777"/>
    <w:rsid w:val="00C01D88"/>
    <w:rsid w:val="00C0684D"/>
    <w:rsid w:val="00C21591"/>
    <w:rsid w:val="00C36834"/>
    <w:rsid w:val="00C37A47"/>
    <w:rsid w:val="00C46449"/>
    <w:rsid w:val="00C5023E"/>
    <w:rsid w:val="00CA073D"/>
    <w:rsid w:val="00CA5935"/>
    <w:rsid w:val="00CA5A1F"/>
    <w:rsid w:val="00CB7823"/>
    <w:rsid w:val="00CC09EC"/>
    <w:rsid w:val="00CC1CD5"/>
    <w:rsid w:val="00CD3AD3"/>
    <w:rsid w:val="00CD5EBC"/>
    <w:rsid w:val="00CF1A63"/>
    <w:rsid w:val="00CF4318"/>
    <w:rsid w:val="00CF4C00"/>
    <w:rsid w:val="00D1005D"/>
    <w:rsid w:val="00D2122E"/>
    <w:rsid w:val="00D4688E"/>
    <w:rsid w:val="00D56624"/>
    <w:rsid w:val="00D62354"/>
    <w:rsid w:val="00D80E21"/>
    <w:rsid w:val="00DA508B"/>
    <w:rsid w:val="00DA50DF"/>
    <w:rsid w:val="00DC54C8"/>
    <w:rsid w:val="00DD7BA9"/>
    <w:rsid w:val="00DE7458"/>
    <w:rsid w:val="00E6275A"/>
    <w:rsid w:val="00E729CF"/>
    <w:rsid w:val="00EA0F1B"/>
    <w:rsid w:val="00EA3CA5"/>
    <w:rsid w:val="00EA4A82"/>
    <w:rsid w:val="00EB7CBA"/>
    <w:rsid w:val="00ED5D18"/>
    <w:rsid w:val="00F006B5"/>
    <w:rsid w:val="00F05D43"/>
    <w:rsid w:val="00F4209A"/>
    <w:rsid w:val="00F466DD"/>
    <w:rsid w:val="00F47563"/>
    <w:rsid w:val="00F6120D"/>
    <w:rsid w:val="00F95BFB"/>
    <w:rsid w:val="00FA0D6C"/>
    <w:rsid w:val="00FC46BD"/>
    <w:rsid w:val="00FE5A2B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3936B6"/>
  <w14:defaultImageDpi w14:val="300"/>
  <w15:docId w15:val="{B8497541-0A6D-408F-B40C-73665759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1C11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table" w:styleId="Tabelamrea">
    <w:name w:val="Table Grid"/>
    <w:basedOn w:val="Navadnatabela"/>
    <w:rsid w:val="0079621C"/>
    <w:pPr>
      <w:spacing w:after="200" w:line="276" w:lineRule="auto"/>
    </w:pPr>
    <w:rPr>
      <w:rFonts w:ascii="Calibri" w:eastAsia="Calibri" w:hAnsi="Calibri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7628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D1963"/>
    <w:rPr>
      <w:color w:val="0000FF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B3581"/>
    <w:rPr>
      <w:color w:val="808080"/>
      <w:shd w:val="clear" w:color="auto" w:fill="E6E6E6"/>
    </w:rPr>
  </w:style>
  <w:style w:type="paragraph" w:styleId="Navadensplet">
    <w:name w:val="Normal (Web)"/>
    <w:basedOn w:val="Navaden"/>
    <w:uiPriority w:val="99"/>
    <w:semiHidden/>
    <w:unhideWhenUsed/>
    <w:rsid w:val="008B0CF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lang w:val="sl-SI"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1C11DC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isbn">
    <w:name w:val="isbn"/>
    <w:basedOn w:val="Privzetapisavaodstavka"/>
    <w:rsid w:val="001C11DC"/>
  </w:style>
  <w:style w:type="paragraph" w:customStyle="1" w:styleId="Pa1">
    <w:name w:val="Pa1"/>
    <w:basedOn w:val="Navaden"/>
    <w:next w:val="Navaden"/>
    <w:uiPriority w:val="99"/>
    <w:rsid w:val="00606102"/>
    <w:pPr>
      <w:autoSpaceDE w:val="0"/>
      <w:autoSpaceDN w:val="0"/>
      <w:adjustRightInd w:val="0"/>
      <w:spacing w:line="241" w:lineRule="atLeast"/>
    </w:pPr>
    <w:rPr>
      <w:rFonts w:ascii="Avenir Black" w:eastAsiaTheme="minorHAnsi" w:hAnsi="Avenir Black"/>
      <w:sz w:val="24"/>
      <w:lang w:val="sl-SI"/>
    </w:rPr>
  </w:style>
  <w:style w:type="character" w:customStyle="1" w:styleId="A3">
    <w:name w:val="A3"/>
    <w:uiPriority w:val="99"/>
    <w:rsid w:val="00606102"/>
    <w:rPr>
      <w:rFonts w:cs="Avenir Black"/>
      <w:b/>
      <w:bCs/>
      <w:color w:val="000000"/>
      <w:sz w:val="18"/>
      <w:szCs w:val="18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5E300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5023E"/>
    <w:rPr>
      <w:color w:val="800080" w:themeColor="followedHyperlink"/>
      <w:u w:val="single"/>
    </w:rPr>
  </w:style>
  <w:style w:type="paragraph" w:styleId="Revizija">
    <w:name w:val="Revision"/>
    <w:hidden/>
    <w:uiPriority w:val="99"/>
    <w:semiHidden/>
    <w:rsid w:val="00C21591"/>
    <w:rPr>
      <w:sz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3706E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706EF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706E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706E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706EF"/>
    <w:rPr>
      <w:b/>
      <w:bCs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CD5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ja.humar-jelnikar@jakr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ja.stergar@jakr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7</cp:revision>
  <cp:lastPrinted>2017-09-19T12:18:00Z</cp:lastPrinted>
  <dcterms:created xsi:type="dcterms:W3CDTF">2022-10-04T06:19:00Z</dcterms:created>
  <dcterms:modified xsi:type="dcterms:W3CDTF">2022-10-04T07:09:00Z</dcterms:modified>
</cp:coreProperties>
</file>