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9010" w14:textId="02B4C1DC" w:rsidR="002B74D4" w:rsidRPr="002D6818" w:rsidRDefault="002B74D4"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color w:val="000000"/>
          <w:lang w:eastAsia="sl-SI"/>
        </w:rPr>
        <w:t>Javna agencija za knjigo Republike Slovenije</w:t>
      </w:r>
      <w:r w:rsidRPr="002D6818">
        <w:rPr>
          <w:rFonts w:ascii="Times New Roman" w:eastAsia="Times New Roman" w:hAnsi="Times New Roman" w:cs="Times New Roman"/>
          <w:color w:val="000000"/>
          <w:lang w:eastAsia="sl-SI"/>
        </w:rPr>
        <w:t xml:space="preserve"> na podlagi Zakona o Javni agenciji za knjigo Republike Slovenije </w:t>
      </w:r>
      <w:r w:rsidRPr="002D6818">
        <w:rPr>
          <w:rFonts w:ascii="Times New Roman" w:eastAsia="Times New Roman" w:hAnsi="Times New Roman" w:cs="Times New Roman"/>
          <w:lang w:eastAsia="sl-SI"/>
        </w:rPr>
        <w:t>(Uradni list RS, št. 112/07, 40/12 – ZUJF in 63/13</w:t>
      </w:r>
      <w:r w:rsidRPr="002D6818">
        <w:rPr>
          <w:rFonts w:ascii="Times New Roman" w:eastAsia="Times New Roman" w:hAnsi="Times New Roman" w:cs="Times New Roman"/>
          <w:color w:val="000000"/>
          <w:lang w:eastAsia="sl-SI"/>
        </w:rPr>
        <w:t>)</w:t>
      </w:r>
      <w:r w:rsidRPr="002D6818">
        <w:rPr>
          <w:rFonts w:ascii="Times New Roman" w:eastAsia="Times New Roman" w:hAnsi="Times New Roman" w:cs="Times New Roman"/>
          <w:lang w:eastAsia="sl-SI"/>
        </w:rPr>
        <w:t xml:space="preserve">, </w:t>
      </w:r>
      <w:bookmarkStart w:id="0" w:name="_Hlk152671853"/>
      <w:r w:rsidRPr="002D6818">
        <w:rPr>
          <w:rFonts w:ascii="Times New Roman" w:eastAsia="Times New Roman" w:hAnsi="Times New Roman" w:cs="Times New Roman"/>
          <w:lang w:eastAsia="sl-SI"/>
        </w:rPr>
        <w:t xml:space="preserve">Zakona o uresničevanju javnega interesa </w:t>
      </w:r>
      <w:r w:rsidR="003930CB" w:rsidRPr="002D6818">
        <w:rPr>
          <w:rFonts w:ascii="Times New Roman" w:eastAsia="Times New Roman" w:hAnsi="Times New Roman" w:cs="Times New Roman"/>
          <w:lang w:eastAsia="sl-SI"/>
        </w:rPr>
        <w:t>za kulturo</w:t>
      </w:r>
      <w:r w:rsidRPr="002D6818">
        <w:rPr>
          <w:rFonts w:ascii="Times New Roman" w:eastAsia="Times New Roman" w:hAnsi="Times New Roman" w:cs="Times New Roman"/>
          <w:lang w:eastAsia="sl-SI"/>
        </w:rPr>
        <w:t xml:space="preserve"> (Uradni list RS, št. 77/07 – UPB, 56/08, 4/10, </w:t>
      </w:r>
      <w:r w:rsidR="00A831AB" w:rsidRPr="002D6818">
        <w:rPr>
          <w:rFonts w:ascii="Times New Roman" w:eastAsia="Times New Roman" w:hAnsi="Times New Roman" w:cs="Times New Roman"/>
          <w:lang w:eastAsia="sl-SI"/>
        </w:rPr>
        <w:t xml:space="preserve">20/11 in 111/13, 68/16, 61/17, </w:t>
      </w:r>
      <w:r w:rsidRPr="002D6818">
        <w:rPr>
          <w:rFonts w:ascii="Times New Roman" w:eastAsia="Times New Roman" w:hAnsi="Times New Roman" w:cs="Times New Roman"/>
          <w:lang w:eastAsia="sl-SI"/>
        </w:rPr>
        <w:t xml:space="preserve">21/18 </w:t>
      </w:r>
      <w:r w:rsidR="00A831AB"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ZnOrg</w:t>
      </w:r>
      <w:r w:rsidR="00A831AB" w:rsidRPr="002D6818">
        <w:rPr>
          <w:rFonts w:ascii="Times New Roman" w:eastAsia="Times New Roman" w:hAnsi="Times New Roman" w:cs="Times New Roman"/>
          <w:lang w:eastAsia="sl-SI"/>
        </w:rPr>
        <w:t xml:space="preserve">, </w:t>
      </w:r>
      <w:bookmarkStart w:id="1" w:name="_Hlk152576794"/>
      <w:r w:rsidR="00A831AB" w:rsidRPr="002D6818">
        <w:rPr>
          <w:rFonts w:ascii="Times New Roman" w:eastAsia="Times New Roman" w:hAnsi="Times New Roman" w:cs="Times New Roman"/>
          <w:lang w:eastAsia="sl-SI"/>
        </w:rPr>
        <w:t>3/22-ZDeb in 105/2022-ZZN</w:t>
      </w:r>
      <w:r w:rsidR="006F1C49" w:rsidRPr="002D6818">
        <w:rPr>
          <w:rFonts w:ascii="Times New Roman" w:eastAsia="Times New Roman" w:hAnsi="Times New Roman" w:cs="Times New Roman"/>
          <w:lang w:eastAsia="sl-SI"/>
        </w:rPr>
        <w:t>Š</w:t>
      </w:r>
      <w:r w:rsidR="00A831AB" w:rsidRPr="002D6818">
        <w:rPr>
          <w:rFonts w:ascii="Times New Roman" w:eastAsia="Times New Roman" w:hAnsi="Times New Roman" w:cs="Times New Roman"/>
          <w:lang w:eastAsia="sl-SI"/>
        </w:rPr>
        <w:t>PP</w:t>
      </w:r>
      <w:bookmarkEnd w:id="1"/>
      <w:r w:rsidRPr="002D6818">
        <w:rPr>
          <w:rFonts w:ascii="Times New Roman" w:eastAsia="Times New Roman" w:hAnsi="Times New Roman" w:cs="Times New Roman"/>
          <w:lang w:eastAsia="sl-SI"/>
        </w:rPr>
        <w:t>)</w:t>
      </w:r>
      <w:bookmarkEnd w:id="0"/>
      <w:r w:rsidRPr="002D6818">
        <w:rPr>
          <w:rFonts w:ascii="Times New Roman" w:eastAsia="Times New Roman" w:hAnsi="Times New Roman" w:cs="Times New Roman"/>
          <w:color w:val="000000"/>
          <w:lang w:eastAsia="sl-SI"/>
        </w:rPr>
        <w:t xml:space="preserve">, </w:t>
      </w:r>
      <w:r w:rsidRPr="002D6818">
        <w:rPr>
          <w:rFonts w:ascii="Times New Roman" w:eastAsia="Times New Roman" w:hAnsi="Times New Roman" w:cs="Times New Roman"/>
          <w:lang w:eastAsia="sl-SI"/>
        </w:rPr>
        <w:t xml:space="preserve">Pravilnika o izvedbi postopkov javnega poziva in javnega razpisa s področja knjige (Uradni list RS, št. 107/15) ter Pravilnika o strokovnih komisijah Javne agencije za knjigo Republike Slovenije (Uradni list RS, št. </w:t>
      </w:r>
      <w:r w:rsidR="004D36FD" w:rsidRPr="002D6818">
        <w:rPr>
          <w:rFonts w:ascii="Times New Roman" w:eastAsia="Times New Roman" w:hAnsi="Times New Roman" w:cs="Times New Roman"/>
          <w:lang w:eastAsia="sl-SI"/>
        </w:rPr>
        <w:t>62/18</w:t>
      </w:r>
      <w:r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b/>
          <w:bCs/>
          <w:lang w:eastAsia="sl-SI"/>
        </w:rPr>
        <w:t>objavlja</w:t>
      </w:r>
    </w:p>
    <w:p w14:paraId="5C3BA5D5" w14:textId="77777777" w:rsidR="002B74D4" w:rsidRPr="002D6818" w:rsidRDefault="002B74D4" w:rsidP="00332F9F">
      <w:pPr>
        <w:spacing w:after="0"/>
        <w:jc w:val="both"/>
        <w:rPr>
          <w:rFonts w:ascii="Times New Roman" w:eastAsia="Times New Roman" w:hAnsi="Times New Roman" w:cs="Times New Roman"/>
          <w:b/>
          <w:bCs/>
          <w:lang w:eastAsia="sl-SI"/>
        </w:rPr>
      </w:pPr>
    </w:p>
    <w:p w14:paraId="7755B0AC" w14:textId="77447E19" w:rsidR="00F34619" w:rsidRPr="002D6818" w:rsidRDefault="00F34619" w:rsidP="00332F9F">
      <w:pPr>
        <w:spacing w:after="0"/>
        <w:jc w:val="center"/>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 xml:space="preserve">Javni večletni razpis za izbor izvajalcev in sofinanciranje javnih kulturnih programov na </w:t>
      </w:r>
      <w:r w:rsidR="0050479E" w:rsidRPr="002D6818">
        <w:rPr>
          <w:rFonts w:ascii="Times New Roman" w:eastAsia="Times New Roman" w:hAnsi="Times New Roman" w:cs="Times New Roman"/>
          <w:b/>
          <w:bCs/>
          <w:lang w:eastAsia="sl-SI"/>
        </w:rPr>
        <w:t>področju BRALNE KULTURE IN LITERARNIH PRIREDITEV</w:t>
      </w:r>
      <w:r w:rsidRPr="002D6818">
        <w:rPr>
          <w:rFonts w:ascii="Times New Roman" w:eastAsia="Times New Roman" w:hAnsi="Times New Roman" w:cs="Times New Roman"/>
          <w:b/>
          <w:bCs/>
          <w:lang w:eastAsia="sl-SI"/>
        </w:rPr>
        <w:t xml:space="preserve"> za obdobje 20</w:t>
      </w:r>
      <w:r w:rsidR="00403B90" w:rsidRPr="002D6818">
        <w:rPr>
          <w:rFonts w:ascii="Times New Roman" w:eastAsia="Times New Roman" w:hAnsi="Times New Roman" w:cs="Times New Roman"/>
          <w:b/>
          <w:bCs/>
          <w:lang w:eastAsia="sl-SI"/>
        </w:rPr>
        <w:t>2</w:t>
      </w:r>
      <w:r w:rsidR="0096437C" w:rsidRPr="002D6818">
        <w:rPr>
          <w:rFonts w:ascii="Times New Roman" w:eastAsia="Times New Roman" w:hAnsi="Times New Roman" w:cs="Times New Roman"/>
          <w:b/>
          <w:bCs/>
          <w:lang w:eastAsia="sl-SI"/>
        </w:rPr>
        <w:t>4</w:t>
      </w:r>
      <w:r w:rsidRPr="002D6818">
        <w:rPr>
          <w:rFonts w:ascii="Times New Roman" w:eastAsia="Times New Roman" w:hAnsi="Times New Roman" w:cs="Times New Roman"/>
          <w:b/>
          <w:bCs/>
          <w:lang w:eastAsia="sl-SI"/>
        </w:rPr>
        <w:t>–20</w:t>
      </w:r>
      <w:r w:rsidR="00403B90" w:rsidRPr="002D6818">
        <w:rPr>
          <w:rFonts w:ascii="Times New Roman" w:eastAsia="Times New Roman" w:hAnsi="Times New Roman" w:cs="Times New Roman"/>
          <w:b/>
          <w:bCs/>
          <w:lang w:eastAsia="sl-SI"/>
        </w:rPr>
        <w:t>2</w:t>
      </w:r>
      <w:r w:rsidR="0096437C" w:rsidRPr="002D6818">
        <w:rPr>
          <w:rFonts w:ascii="Times New Roman" w:eastAsia="Times New Roman" w:hAnsi="Times New Roman" w:cs="Times New Roman"/>
          <w:b/>
          <w:bCs/>
          <w:lang w:eastAsia="sl-SI"/>
        </w:rPr>
        <w:t>7</w:t>
      </w:r>
    </w:p>
    <w:p w14:paraId="2D679D96" w14:textId="2029B142" w:rsidR="00F34619" w:rsidRPr="002D6818" w:rsidRDefault="00F34619" w:rsidP="00332F9F">
      <w:pPr>
        <w:spacing w:after="0"/>
        <w:jc w:val="center"/>
        <w:rPr>
          <w:rFonts w:ascii="Times New Roman" w:eastAsia="Times New Roman" w:hAnsi="Times New Roman" w:cs="Times New Roman"/>
          <w:b/>
          <w:snapToGrid w:val="0"/>
          <w:lang w:eastAsia="sl-SI"/>
        </w:rPr>
      </w:pPr>
      <w:r w:rsidRPr="002D6818">
        <w:rPr>
          <w:rFonts w:ascii="Times New Roman" w:eastAsia="Times New Roman" w:hAnsi="Times New Roman" w:cs="Times New Roman"/>
          <w:b/>
          <w:snapToGrid w:val="0"/>
          <w:lang w:eastAsia="sl-SI"/>
        </w:rPr>
        <w:t>(oznaka: JR</w:t>
      </w:r>
      <w:r w:rsidR="00664061" w:rsidRPr="002D6818">
        <w:rPr>
          <w:rFonts w:ascii="Times New Roman" w:eastAsia="Times New Roman" w:hAnsi="Times New Roman" w:cs="Times New Roman"/>
          <w:b/>
          <w:snapToGrid w:val="0"/>
          <w:lang w:eastAsia="sl-SI"/>
        </w:rPr>
        <w:t>9</w:t>
      </w:r>
      <w:r w:rsidRPr="002D6818">
        <w:rPr>
          <w:rFonts w:ascii="Times New Roman" w:eastAsia="Times New Roman" w:hAnsi="Times New Roman" w:cs="Times New Roman"/>
          <w:b/>
          <w:snapToGrid w:val="0"/>
          <w:lang w:eastAsia="sl-SI"/>
        </w:rPr>
        <w:t>–PROGRAM</w:t>
      </w:r>
      <w:r w:rsidR="00403B90" w:rsidRPr="002D6818">
        <w:rPr>
          <w:rFonts w:ascii="Times New Roman" w:eastAsia="Times New Roman" w:hAnsi="Times New Roman" w:cs="Times New Roman"/>
          <w:b/>
          <w:snapToGrid w:val="0"/>
          <w:lang w:eastAsia="sl-SI"/>
        </w:rPr>
        <w:t xml:space="preserve"> BK IN LP</w:t>
      </w:r>
      <w:r w:rsidRPr="002D6818">
        <w:rPr>
          <w:rFonts w:ascii="Times New Roman" w:eastAsia="Times New Roman" w:hAnsi="Times New Roman" w:cs="Times New Roman"/>
          <w:b/>
          <w:snapToGrid w:val="0"/>
          <w:lang w:eastAsia="sl-SI"/>
        </w:rPr>
        <w:t>–</w:t>
      </w:r>
      <w:r w:rsidR="00403B90" w:rsidRPr="002D6818">
        <w:rPr>
          <w:rFonts w:ascii="Times New Roman" w:eastAsia="Times New Roman" w:hAnsi="Times New Roman" w:cs="Times New Roman"/>
          <w:b/>
          <w:bCs/>
          <w:lang w:eastAsia="sl-SI"/>
        </w:rPr>
        <w:t>202</w:t>
      </w:r>
      <w:r w:rsidR="00664061" w:rsidRPr="002D6818">
        <w:rPr>
          <w:rFonts w:ascii="Times New Roman" w:eastAsia="Times New Roman" w:hAnsi="Times New Roman" w:cs="Times New Roman"/>
          <w:b/>
          <w:bCs/>
          <w:lang w:eastAsia="sl-SI"/>
        </w:rPr>
        <w:t>4</w:t>
      </w:r>
      <w:r w:rsidR="00403B90" w:rsidRPr="002D6818">
        <w:rPr>
          <w:rFonts w:ascii="Times New Roman" w:eastAsia="Times New Roman" w:hAnsi="Times New Roman" w:cs="Times New Roman"/>
          <w:b/>
          <w:bCs/>
          <w:lang w:eastAsia="sl-SI"/>
        </w:rPr>
        <w:t>–202</w:t>
      </w:r>
      <w:r w:rsidR="00664061" w:rsidRPr="002D6818">
        <w:rPr>
          <w:rFonts w:ascii="Times New Roman" w:eastAsia="Times New Roman" w:hAnsi="Times New Roman" w:cs="Times New Roman"/>
          <w:b/>
          <w:bCs/>
          <w:lang w:eastAsia="sl-SI"/>
        </w:rPr>
        <w:t>7</w:t>
      </w:r>
      <w:r w:rsidRPr="002D6818">
        <w:rPr>
          <w:rFonts w:ascii="Times New Roman" w:eastAsia="Times New Roman" w:hAnsi="Times New Roman" w:cs="Times New Roman"/>
          <w:b/>
          <w:snapToGrid w:val="0"/>
          <w:lang w:eastAsia="sl-SI"/>
        </w:rPr>
        <w:t>)</w:t>
      </w:r>
    </w:p>
    <w:p w14:paraId="7B155AEE" w14:textId="77777777" w:rsidR="00F34619" w:rsidRPr="002D6818" w:rsidRDefault="00F34619" w:rsidP="00332F9F">
      <w:pPr>
        <w:spacing w:after="0"/>
        <w:jc w:val="both"/>
        <w:rPr>
          <w:rFonts w:ascii="Times New Roman" w:eastAsia="Times New Roman" w:hAnsi="Times New Roman" w:cs="Times New Roman"/>
          <w:snapToGrid w:val="0"/>
          <w:lang w:eastAsia="sl-SI"/>
        </w:rPr>
      </w:pPr>
    </w:p>
    <w:p w14:paraId="7D4E5BB0" w14:textId="77777777" w:rsidR="002B74D4" w:rsidRPr="002D6818" w:rsidRDefault="002B74D4"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 xml:space="preserve">1. Naziv in sedež razpisovalca </w:t>
      </w:r>
    </w:p>
    <w:p w14:paraId="42205943" w14:textId="77777777" w:rsidR="0000098E" w:rsidRPr="002D6818" w:rsidRDefault="0000098E" w:rsidP="00332F9F">
      <w:pPr>
        <w:spacing w:after="0"/>
        <w:jc w:val="both"/>
        <w:rPr>
          <w:rFonts w:ascii="Times New Roman" w:eastAsia="Times New Roman" w:hAnsi="Times New Roman" w:cs="Times New Roman"/>
          <w:color w:val="000000"/>
          <w:lang w:eastAsia="sl-SI"/>
        </w:rPr>
      </w:pPr>
    </w:p>
    <w:p w14:paraId="6E0D2F96" w14:textId="77777777" w:rsidR="002B74D4" w:rsidRPr="002D6818" w:rsidRDefault="002B74D4"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color w:val="000000"/>
          <w:lang w:eastAsia="sl-SI"/>
        </w:rPr>
        <w:t>Javna agencija za knjigo Republike Slovenije, Metelkova 2b, 1000 Ljubljana (v nadaljevanju: JAK).</w:t>
      </w:r>
    </w:p>
    <w:p w14:paraId="0AE77BF1" w14:textId="77777777" w:rsidR="002B74D4" w:rsidRPr="002D6818" w:rsidRDefault="002B74D4" w:rsidP="00332F9F">
      <w:pPr>
        <w:spacing w:after="0"/>
        <w:jc w:val="both"/>
        <w:rPr>
          <w:rFonts w:ascii="Times New Roman" w:eastAsia="Times New Roman" w:hAnsi="Times New Roman" w:cs="Times New Roman"/>
          <w:b/>
          <w:bCs/>
          <w:snapToGrid w:val="0"/>
          <w:lang w:eastAsia="sl-SI"/>
        </w:rPr>
      </w:pPr>
    </w:p>
    <w:p w14:paraId="6D8A7622" w14:textId="5DD23AFD" w:rsidR="00F34619" w:rsidRPr="002D6818" w:rsidRDefault="00F34619"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 xml:space="preserve">2. Predmet </w:t>
      </w:r>
      <w:r w:rsidR="00732D8F" w:rsidRPr="002D6818">
        <w:rPr>
          <w:rFonts w:ascii="Times New Roman" w:eastAsia="Times New Roman" w:hAnsi="Times New Roman" w:cs="Times New Roman"/>
          <w:b/>
          <w:bCs/>
          <w:snapToGrid w:val="0"/>
          <w:lang w:eastAsia="sl-SI"/>
        </w:rPr>
        <w:t xml:space="preserve">in področji </w:t>
      </w:r>
      <w:r w:rsidRPr="002D6818">
        <w:rPr>
          <w:rFonts w:ascii="Times New Roman" w:eastAsia="Times New Roman" w:hAnsi="Times New Roman" w:cs="Times New Roman"/>
          <w:b/>
          <w:bCs/>
          <w:snapToGrid w:val="0"/>
          <w:lang w:eastAsia="sl-SI"/>
        </w:rPr>
        <w:t xml:space="preserve">javnega razpisa </w:t>
      </w:r>
    </w:p>
    <w:p w14:paraId="73E2EF48" w14:textId="77777777" w:rsidR="0000098E" w:rsidRPr="002D6818" w:rsidRDefault="0000098E" w:rsidP="00332F9F">
      <w:pPr>
        <w:spacing w:after="0"/>
        <w:jc w:val="both"/>
        <w:rPr>
          <w:rFonts w:ascii="Times New Roman" w:eastAsia="Times New Roman" w:hAnsi="Times New Roman" w:cs="Times New Roman"/>
          <w:lang w:eastAsia="sl-SI"/>
        </w:rPr>
      </w:pPr>
    </w:p>
    <w:p w14:paraId="6402A3F3" w14:textId="508C5E28" w:rsidR="00403B90"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Predmet javnega razpisa</w:t>
      </w:r>
      <w:r w:rsidRPr="002D6818">
        <w:rPr>
          <w:rFonts w:ascii="Times New Roman" w:eastAsia="Times New Roman" w:hAnsi="Times New Roman" w:cs="Times New Roman"/>
          <w:snapToGrid w:val="0"/>
          <w:lang w:eastAsia="sl-SI"/>
        </w:rPr>
        <w:t xml:space="preserve"> </w:t>
      </w:r>
      <w:r w:rsidRPr="002D6818">
        <w:rPr>
          <w:rFonts w:ascii="Times New Roman" w:eastAsia="Times New Roman" w:hAnsi="Times New Roman" w:cs="Times New Roman"/>
          <w:lang w:eastAsia="sl-SI"/>
        </w:rPr>
        <w:t xml:space="preserve">je izbor izvajalcev in sofinanciranje javnih kulturnih programov </w:t>
      </w:r>
      <w:r w:rsidR="00C77698" w:rsidRPr="002D6818">
        <w:rPr>
          <w:rFonts w:ascii="Times New Roman" w:eastAsia="Times New Roman" w:hAnsi="Times New Roman" w:cs="Times New Roman"/>
          <w:lang w:eastAsia="sl-SI"/>
        </w:rPr>
        <w:t xml:space="preserve">za obdobje </w:t>
      </w:r>
      <w:r w:rsidR="00C77698" w:rsidRPr="002D6818">
        <w:rPr>
          <w:rFonts w:ascii="Times New Roman" w:eastAsia="Times New Roman" w:hAnsi="Times New Roman" w:cs="Times New Roman"/>
          <w:bCs/>
          <w:lang w:eastAsia="sl-SI"/>
        </w:rPr>
        <w:t>202</w:t>
      </w:r>
      <w:r w:rsidR="00A20FA2" w:rsidRPr="002D6818">
        <w:rPr>
          <w:rFonts w:ascii="Times New Roman" w:eastAsia="Times New Roman" w:hAnsi="Times New Roman" w:cs="Times New Roman"/>
          <w:bCs/>
          <w:lang w:eastAsia="sl-SI"/>
        </w:rPr>
        <w:t>4</w:t>
      </w:r>
      <w:r w:rsidR="00C77698" w:rsidRPr="002D6818">
        <w:rPr>
          <w:rFonts w:ascii="Times New Roman" w:eastAsia="Times New Roman" w:hAnsi="Times New Roman" w:cs="Times New Roman"/>
          <w:bCs/>
          <w:lang w:eastAsia="sl-SI"/>
        </w:rPr>
        <w:t>–202</w:t>
      </w:r>
      <w:r w:rsidR="00A20FA2" w:rsidRPr="002D6818">
        <w:rPr>
          <w:rFonts w:ascii="Times New Roman" w:eastAsia="Times New Roman" w:hAnsi="Times New Roman" w:cs="Times New Roman"/>
          <w:bCs/>
          <w:lang w:eastAsia="sl-SI"/>
        </w:rPr>
        <w:t>7</w:t>
      </w:r>
      <w:r w:rsidR="00C77698" w:rsidRPr="002D6818">
        <w:rPr>
          <w:rFonts w:ascii="Times New Roman" w:eastAsia="Times New Roman" w:hAnsi="Times New Roman" w:cs="Times New Roman"/>
          <w:lang w:eastAsia="sl-SI"/>
        </w:rPr>
        <w:t xml:space="preserve"> (štiriletno sofinanciranje </w:t>
      </w:r>
      <w:r w:rsidR="004B390E" w:rsidRPr="002D6818">
        <w:rPr>
          <w:rFonts w:ascii="Times New Roman" w:eastAsia="Times New Roman" w:hAnsi="Times New Roman" w:cs="Times New Roman"/>
          <w:lang w:eastAsia="sl-SI"/>
        </w:rPr>
        <w:t xml:space="preserve">javnih </w:t>
      </w:r>
      <w:r w:rsidR="00C77698" w:rsidRPr="002D6818">
        <w:rPr>
          <w:rFonts w:ascii="Times New Roman" w:eastAsia="Times New Roman" w:hAnsi="Times New Roman" w:cs="Times New Roman"/>
          <w:lang w:eastAsia="sl-SI"/>
        </w:rPr>
        <w:t xml:space="preserve">kulturnih programov) na podlagi določb tega razpisa in </w:t>
      </w:r>
      <w:r w:rsidR="009E4022" w:rsidRPr="002D6818">
        <w:rPr>
          <w:rFonts w:ascii="Times New Roman" w:eastAsia="Times New Roman" w:hAnsi="Times New Roman" w:cs="Times New Roman"/>
          <w:lang w:eastAsia="sl-SI"/>
        </w:rPr>
        <w:t xml:space="preserve">izpolnjevanja pogojev iz točke </w:t>
      </w:r>
      <w:r w:rsidR="00471A7D" w:rsidRPr="002D6818">
        <w:rPr>
          <w:rFonts w:ascii="Times New Roman" w:eastAsia="Times New Roman" w:hAnsi="Times New Roman" w:cs="Times New Roman"/>
          <w:lang w:eastAsia="sl-SI"/>
        </w:rPr>
        <w:t xml:space="preserve">7 </w:t>
      </w:r>
      <w:r w:rsidR="009E4022" w:rsidRPr="002D6818">
        <w:rPr>
          <w:rFonts w:ascii="Times New Roman" w:eastAsia="Times New Roman" w:hAnsi="Times New Roman" w:cs="Times New Roman"/>
          <w:lang w:eastAsia="sl-SI"/>
        </w:rPr>
        <w:t>in kriterijev iz točke</w:t>
      </w:r>
      <w:r w:rsidR="00820FE8" w:rsidRPr="002D6818">
        <w:rPr>
          <w:rFonts w:ascii="Times New Roman" w:eastAsia="Times New Roman" w:hAnsi="Times New Roman" w:cs="Times New Roman"/>
          <w:lang w:eastAsia="sl-SI"/>
        </w:rPr>
        <w:t xml:space="preserve"> 8</w:t>
      </w:r>
      <w:r w:rsidR="00EC5981" w:rsidRPr="002D6818">
        <w:rPr>
          <w:rFonts w:ascii="Times New Roman" w:eastAsia="Times New Roman" w:hAnsi="Times New Roman" w:cs="Times New Roman"/>
          <w:lang w:eastAsia="sl-SI"/>
        </w:rPr>
        <w:t>, in sicer</w:t>
      </w:r>
      <w:r w:rsidR="00471A7D"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lang w:eastAsia="sl-SI"/>
        </w:rPr>
        <w:t>na</w:t>
      </w:r>
      <w:r w:rsidR="00403B90" w:rsidRPr="002D6818">
        <w:rPr>
          <w:rFonts w:ascii="Times New Roman" w:eastAsia="Times New Roman" w:hAnsi="Times New Roman" w:cs="Times New Roman"/>
          <w:lang w:eastAsia="sl-SI"/>
        </w:rPr>
        <w:t xml:space="preserve"> dveh področjih:</w:t>
      </w:r>
    </w:p>
    <w:p w14:paraId="3404F202" w14:textId="77777777" w:rsidR="00362F3B" w:rsidRPr="002D6818" w:rsidRDefault="00362F3B" w:rsidP="00332F9F">
      <w:pPr>
        <w:spacing w:after="0"/>
        <w:jc w:val="both"/>
        <w:rPr>
          <w:rFonts w:ascii="Times New Roman" w:eastAsia="Times New Roman" w:hAnsi="Times New Roman" w:cs="Times New Roman"/>
          <w:lang w:eastAsia="sl-SI"/>
        </w:rPr>
      </w:pPr>
    </w:p>
    <w:p w14:paraId="545898C9" w14:textId="1C21DE26" w:rsidR="00403B90" w:rsidRPr="002D6818" w:rsidRDefault="00842A9A"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 xml:space="preserve">a) </w:t>
      </w:r>
      <w:r w:rsidR="00DF0F54" w:rsidRPr="002D6818">
        <w:rPr>
          <w:rFonts w:ascii="Times New Roman" w:eastAsia="Times New Roman" w:hAnsi="Times New Roman" w:cs="Times New Roman"/>
          <w:b/>
          <w:lang w:eastAsia="sl-SI"/>
        </w:rPr>
        <w:t xml:space="preserve">Bralna kultura </w:t>
      </w:r>
      <w:r w:rsidR="00254F1E" w:rsidRPr="002D6818">
        <w:rPr>
          <w:rFonts w:ascii="Times New Roman" w:eastAsia="Times New Roman" w:hAnsi="Times New Roman" w:cs="Times New Roman"/>
          <w:b/>
          <w:lang w:eastAsia="sl-SI"/>
        </w:rPr>
        <w:t xml:space="preserve">(BK), </w:t>
      </w:r>
    </w:p>
    <w:p w14:paraId="65EA4C5B" w14:textId="5A542AAD" w:rsidR="00403B90" w:rsidRPr="002D6818" w:rsidRDefault="00842A9A"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 xml:space="preserve">b) </w:t>
      </w:r>
      <w:r w:rsidR="00DF0F54" w:rsidRPr="002D6818">
        <w:rPr>
          <w:rFonts w:ascii="Times New Roman" w:eastAsia="Times New Roman" w:hAnsi="Times New Roman" w:cs="Times New Roman"/>
          <w:b/>
          <w:lang w:eastAsia="sl-SI"/>
        </w:rPr>
        <w:t xml:space="preserve">Literarne prireditve </w:t>
      </w:r>
      <w:r w:rsidR="00254F1E" w:rsidRPr="002D6818">
        <w:rPr>
          <w:rFonts w:ascii="Times New Roman" w:eastAsia="Times New Roman" w:hAnsi="Times New Roman" w:cs="Times New Roman"/>
          <w:b/>
          <w:lang w:eastAsia="sl-SI"/>
        </w:rPr>
        <w:t xml:space="preserve">(LP). </w:t>
      </w:r>
    </w:p>
    <w:p w14:paraId="399E217D" w14:textId="77777777" w:rsidR="00857AFA" w:rsidRPr="002D6818" w:rsidRDefault="00857AFA" w:rsidP="00332F9F">
      <w:pPr>
        <w:spacing w:after="0"/>
        <w:jc w:val="both"/>
        <w:rPr>
          <w:rFonts w:ascii="Times New Roman" w:eastAsia="Times New Roman" w:hAnsi="Times New Roman" w:cs="Times New Roman"/>
          <w:b/>
          <w:lang w:eastAsia="sl-SI"/>
        </w:rPr>
      </w:pPr>
    </w:p>
    <w:p w14:paraId="3321F124" w14:textId="27307D82" w:rsidR="00A20FA2" w:rsidRPr="002D6818" w:rsidRDefault="00857AFA" w:rsidP="00332F9F">
      <w:p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 xml:space="preserve">Podprti </w:t>
      </w:r>
      <w:r w:rsidR="00F80CD4" w:rsidRPr="002D6818">
        <w:rPr>
          <w:rFonts w:ascii="Times New Roman" w:eastAsia="Times New Roman" w:hAnsi="Times New Roman" w:cs="Times New Roman"/>
          <w:bCs/>
          <w:lang w:eastAsia="sl-SI"/>
        </w:rPr>
        <w:t xml:space="preserve">javni kulturni </w:t>
      </w:r>
      <w:r w:rsidR="007D3464" w:rsidRPr="002D6818">
        <w:rPr>
          <w:rFonts w:ascii="Times New Roman" w:eastAsia="Times New Roman" w:hAnsi="Times New Roman" w:cs="Times New Roman"/>
          <w:bCs/>
          <w:lang w:eastAsia="sl-SI"/>
        </w:rPr>
        <w:t>programi na področju</w:t>
      </w:r>
      <w:r w:rsidRPr="002D6818">
        <w:rPr>
          <w:rFonts w:ascii="Times New Roman" w:eastAsia="Times New Roman" w:hAnsi="Times New Roman" w:cs="Times New Roman"/>
          <w:bCs/>
          <w:lang w:eastAsia="sl-SI"/>
        </w:rPr>
        <w:t xml:space="preserve"> bralne kulture in literarnih prireditev zasledujejo skupne cilje kulturne politike, ki so</w:t>
      </w:r>
      <w:r w:rsidR="00A20FA2" w:rsidRPr="002D6818">
        <w:rPr>
          <w:rFonts w:ascii="Times New Roman" w:eastAsia="Times New Roman" w:hAnsi="Times New Roman" w:cs="Times New Roman"/>
          <w:bCs/>
          <w:lang w:eastAsia="sl-SI"/>
        </w:rPr>
        <w:t>:</w:t>
      </w:r>
      <w:r w:rsidRPr="002D6818">
        <w:rPr>
          <w:rFonts w:ascii="Times New Roman" w:eastAsia="Times New Roman" w:hAnsi="Times New Roman" w:cs="Times New Roman"/>
          <w:bCs/>
          <w:lang w:eastAsia="sl-SI"/>
        </w:rPr>
        <w:t xml:space="preserve"> </w:t>
      </w:r>
    </w:p>
    <w:p w14:paraId="726EE3EC" w14:textId="77777777" w:rsidR="00A20FA2" w:rsidRPr="002D6818" w:rsidRDefault="00857AFA" w:rsidP="00332F9F">
      <w:pPr>
        <w:pStyle w:val="Odstavekseznama"/>
        <w:numPr>
          <w:ilvl w:val="0"/>
          <w:numId w:val="24"/>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 xml:space="preserve">povečanje deleža bralcev v vseh generacijskih skupinah, </w:t>
      </w:r>
    </w:p>
    <w:p w14:paraId="7B0DA800" w14:textId="77777777" w:rsidR="00A20FA2" w:rsidRPr="002D6818" w:rsidRDefault="00857AFA" w:rsidP="00332F9F">
      <w:pPr>
        <w:pStyle w:val="Odstavekseznama"/>
        <w:numPr>
          <w:ilvl w:val="0"/>
          <w:numId w:val="24"/>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 xml:space="preserve">zagotavljanje visoke kakovosti literarnih festivalov, </w:t>
      </w:r>
    </w:p>
    <w:p w14:paraId="346199AB" w14:textId="2EEE13BB" w:rsidR="00A20FA2" w:rsidRPr="002D6818" w:rsidRDefault="00857AFA" w:rsidP="00332F9F">
      <w:pPr>
        <w:pStyle w:val="Odstavekseznama"/>
        <w:numPr>
          <w:ilvl w:val="0"/>
          <w:numId w:val="24"/>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razvijanje občinstva, ki so mu programi namenjeni</w:t>
      </w:r>
      <w:r w:rsidR="00300AC4" w:rsidRPr="002D6818">
        <w:rPr>
          <w:rFonts w:ascii="Times New Roman" w:eastAsia="Times New Roman" w:hAnsi="Times New Roman" w:cs="Times New Roman"/>
          <w:bCs/>
          <w:lang w:eastAsia="sl-SI"/>
        </w:rPr>
        <w:t>,</w:t>
      </w:r>
      <w:r w:rsidRPr="002D6818">
        <w:rPr>
          <w:rFonts w:ascii="Times New Roman" w:eastAsia="Times New Roman" w:hAnsi="Times New Roman" w:cs="Times New Roman"/>
          <w:bCs/>
          <w:lang w:eastAsia="sl-SI"/>
        </w:rPr>
        <w:t xml:space="preserve"> </w:t>
      </w:r>
    </w:p>
    <w:p w14:paraId="2C028901" w14:textId="31C3DC8C" w:rsidR="00EC5981" w:rsidRPr="002D6818" w:rsidRDefault="00857AFA" w:rsidP="00332F9F">
      <w:pPr>
        <w:pStyle w:val="Odstavekseznama"/>
        <w:numPr>
          <w:ilvl w:val="0"/>
          <w:numId w:val="24"/>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visoka stopnja dostopnosti sofinanciranih programov</w:t>
      </w:r>
      <w:r w:rsidR="00A31552" w:rsidRPr="002D6818">
        <w:rPr>
          <w:rFonts w:ascii="Times New Roman" w:eastAsia="Times New Roman" w:hAnsi="Times New Roman" w:cs="Times New Roman"/>
          <w:bCs/>
          <w:lang w:eastAsia="sl-SI"/>
        </w:rPr>
        <w:t>,</w:t>
      </w:r>
    </w:p>
    <w:p w14:paraId="5A0EF204" w14:textId="263B2895" w:rsidR="00857AFA" w:rsidRPr="002D6818" w:rsidRDefault="00EC5981" w:rsidP="00332F9F">
      <w:pPr>
        <w:pStyle w:val="Odstavekseznama"/>
        <w:numPr>
          <w:ilvl w:val="0"/>
          <w:numId w:val="24"/>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spodbujanje trajnostnega delovanja na področju kulture</w:t>
      </w:r>
      <w:r w:rsidR="00857AFA" w:rsidRPr="002D6818">
        <w:rPr>
          <w:rFonts w:ascii="Times New Roman" w:eastAsia="Times New Roman" w:hAnsi="Times New Roman" w:cs="Times New Roman"/>
          <w:bCs/>
          <w:lang w:eastAsia="sl-SI"/>
        </w:rPr>
        <w:t>.</w:t>
      </w:r>
    </w:p>
    <w:p w14:paraId="2CF4BB53" w14:textId="43C33206" w:rsidR="00732D8F" w:rsidRPr="002D6818" w:rsidRDefault="00732D8F" w:rsidP="00332F9F">
      <w:pPr>
        <w:spacing w:after="0"/>
        <w:jc w:val="both"/>
        <w:rPr>
          <w:rFonts w:ascii="Times New Roman" w:eastAsia="Times New Roman" w:hAnsi="Times New Roman" w:cs="Times New Roman"/>
          <w:bCs/>
          <w:lang w:eastAsia="sl-SI"/>
        </w:rPr>
      </w:pPr>
    </w:p>
    <w:p w14:paraId="171D5A7A" w14:textId="4E09D1D9" w:rsidR="00732D8F" w:rsidRPr="002D6818" w:rsidRDefault="00732D8F" w:rsidP="00332F9F">
      <w:pPr>
        <w:widowControl w:val="0"/>
        <w:spacing w:after="0"/>
        <w:ind w:right="-32"/>
        <w:jc w:val="both"/>
        <w:rPr>
          <w:rFonts w:ascii="Times New Roman" w:eastAsia="Times New Roman" w:hAnsi="Times New Roman" w:cs="Times New Roman"/>
          <w:bCs/>
          <w:lang w:eastAsia="sl-SI"/>
        </w:rPr>
      </w:pPr>
      <w:r w:rsidRPr="002D6818">
        <w:rPr>
          <w:rFonts w:ascii="Times New Roman" w:eastAsia="Times New Roman" w:hAnsi="Times New Roman" w:cs="Times New Roman"/>
          <w:bCs/>
          <w:lang w:eastAsia="sl-SI"/>
        </w:rPr>
        <w:t>V razpisu</w:t>
      </w:r>
      <w:r w:rsidR="003D067C" w:rsidRPr="002D6818">
        <w:rPr>
          <w:rFonts w:ascii="Times New Roman" w:eastAsia="Times New Roman" w:hAnsi="Times New Roman" w:cs="Times New Roman"/>
          <w:bCs/>
          <w:lang w:eastAsia="sl-SI"/>
        </w:rPr>
        <w:t xml:space="preserve"> </w:t>
      </w:r>
      <w:r w:rsidRPr="002D6818">
        <w:rPr>
          <w:rFonts w:ascii="Times New Roman" w:eastAsia="Times New Roman" w:hAnsi="Times New Roman" w:cs="Times New Roman"/>
          <w:bCs/>
          <w:lang w:eastAsia="sl-SI"/>
        </w:rPr>
        <w:t>uporabljeni in zapisani izrazi v slovnični obliki za moški spol se uporabljajo kot nevtralni.</w:t>
      </w:r>
    </w:p>
    <w:p w14:paraId="69C45290" w14:textId="77777777" w:rsidR="00C218B1" w:rsidRPr="002D6818" w:rsidRDefault="00C218B1" w:rsidP="00332F9F">
      <w:pPr>
        <w:widowControl w:val="0"/>
        <w:spacing w:after="0"/>
        <w:ind w:right="-32"/>
        <w:jc w:val="both"/>
        <w:rPr>
          <w:rFonts w:ascii="Times New Roman" w:eastAsia="Times New Roman" w:hAnsi="Times New Roman" w:cs="Times New Roman"/>
          <w:bCs/>
          <w:lang w:eastAsia="sl-SI"/>
        </w:rPr>
      </w:pPr>
    </w:p>
    <w:p w14:paraId="17DD237C" w14:textId="77777777" w:rsidR="00F34619" w:rsidRPr="002D6818" w:rsidRDefault="00F34619"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 xml:space="preserve">3. Cilji javnega razpisa </w:t>
      </w:r>
    </w:p>
    <w:p w14:paraId="7C4AE7C8" w14:textId="77777777" w:rsidR="00857AFA" w:rsidRPr="002D6818" w:rsidRDefault="00857AFA" w:rsidP="00332F9F">
      <w:pPr>
        <w:spacing w:after="0"/>
        <w:jc w:val="both"/>
        <w:rPr>
          <w:rFonts w:ascii="Times New Roman" w:eastAsia="Times New Roman" w:hAnsi="Times New Roman" w:cs="Times New Roman"/>
          <w:b/>
          <w:bCs/>
          <w:lang w:eastAsia="sl-SI"/>
        </w:rPr>
      </w:pPr>
    </w:p>
    <w:p w14:paraId="384376BB" w14:textId="74E8E28B" w:rsidR="00F34619" w:rsidRPr="002D6818" w:rsidRDefault="00F3461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w:t>
      </w:r>
      <w:r w:rsidR="00403B90" w:rsidRPr="002D6818">
        <w:rPr>
          <w:rFonts w:ascii="Times New Roman" w:eastAsia="Times New Roman" w:hAnsi="Times New Roman" w:cs="Times New Roman"/>
          <w:b/>
          <w:bCs/>
          <w:lang w:eastAsia="sl-SI"/>
        </w:rPr>
        <w:t>1</w:t>
      </w:r>
      <w:r w:rsidRPr="002D6818">
        <w:rPr>
          <w:rFonts w:ascii="Times New Roman" w:eastAsia="Times New Roman" w:hAnsi="Times New Roman" w:cs="Times New Roman"/>
          <w:b/>
          <w:bCs/>
          <w:lang w:eastAsia="sl-SI"/>
        </w:rPr>
        <w:t xml:space="preserve"> Bralna kultura</w:t>
      </w:r>
      <w:r w:rsidR="00DF0F54" w:rsidRPr="002D6818">
        <w:rPr>
          <w:rFonts w:ascii="Times New Roman" w:eastAsia="Times New Roman" w:hAnsi="Times New Roman" w:cs="Times New Roman"/>
          <w:b/>
          <w:bCs/>
          <w:lang w:eastAsia="sl-SI"/>
        </w:rPr>
        <w:t xml:space="preserve"> (BK)</w:t>
      </w:r>
    </w:p>
    <w:p w14:paraId="2547DA3F" w14:textId="77777777" w:rsidR="00362F3B" w:rsidRPr="002D6818" w:rsidRDefault="00362F3B" w:rsidP="00332F9F">
      <w:pPr>
        <w:spacing w:after="0"/>
        <w:jc w:val="both"/>
        <w:rPr>
          <w:rFonts w:ascii="Times New Roman" w:eastAsia="Times New Roman" w:hAnsi="Times New Roman" w:cs="Times New Roman"/>
          <w:b/>
          <w:bCs/>
          <w:lang w:eastAsia="sl-SI"/>
        </w:rPr>
      </w:pPr>
    </w:p>
    <w:p w14:paraId="0F2EAB58" w14:textId="7085E521" w:rsidR="00C77698" w:rsidRPr="002D6818" w:rsidRDefault="00C77698"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JAK bo </w:t>
      </w:r>
      <w:r w:rsidR="00F80CD4" w:rsidRPr="002D6818">
        <w:rPr>
          <w:rFonts w:ascii="Times New Roman" w:eastAsia="Times New Roman" w:hAnsi="Times New Roman" w:cs="Times New Roman"/>
          <w:lang w:eastAsia="sl-SI"/>
        </w:rPr>
        <w:t xml:space="preserve">javne kulturne </w:t>
      </w:r>
      <w:r w:rsidRPr="002D6818">
        <w:rPr>
          <w:rFonts w:ascii="Times New Roman" w:eastAsia="Times New Roman" w:hAnsi="Times New Roman" w:cs="Times New Roman"/>
          <w:lang w:eastAsia="sl-SI"/>
        </w:rPr>
        <w:t xml:space="preserve">programe na področju bralne kulture (BK) podpirala v skladu z naslednjimi dolgoročnimi cilji in vsebinskimi usmeritvami: </w:t>
      </w:r>
    </w:p>
    <w:p w14:paraId="40B2FA3B" w14:textId="594D5B2C" w:rsidR="00F34619" w:rsidRPr="002D6818" w:rsidRDefault="00F34619"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izvajanje </w:t>
      </w:r>
      <w:r w:rsidR="00F80CD4"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kulturnih programov za spodbujanje branja in razvoj vseživljenjskih bralnih navad pri različnih ciljnih skupinah;</w:t>
      </w:r>
    </w:p>
    <w:p w14:paraId="780DC133" w14:textId="21A96917" w:rsidR="009C131A" w:rsidRPr="002D6818" w:rsidRDefault="009C131A"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vključevanje mladih v soustvarjanje javnih kulturnih programov za spodbujanje branja; </w:t>
      </w:r>
    </w:p>
    <w:p w14:paraId="5347C96B" w14:textId="15D2EF21" w:rsidR="00C737C7" w:rsidRPr="002D6818" w:rsidRDefault="00C737C7"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zagotavljanje raznolikosti pristopov za spodbujanje bralne kulture mladih z različno stopnjo bralne zmožnosti in motivacije za branje;</w:t>
      </w:r>
    </w:p>
    <w:p w14:paraId="2D368E97" w14:textId="0A9F5244" w:rsidR="00F34619" w:rsidRPr="002D6818" w:rsidRDefault="00F34619"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izvajanje </w:t>
      </w:r>
      <w:r w:rsidR="00F80CD4"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 xml:space="preserve">kulturnih programov, ki promovirajo bralno kulturo ter razvijajo odnos uporabnikov do branja in </w:t>
      </w:r>
      <w:r w:rsidR="00C77698" w:rsidRPr="002D6818">
        <w:rPr>
          <w:rFonts w:ascii="Times New Roman" w:eastAsia="Times New Roman" w:hAnsi="Times New Roman" w:cs="Times New Roman"/>
          <w:lang w:eastAsia="sl-SI"/>
        </w:rPr>
        <w:t xml:space="preserve">posedovanja </w:t>
      </w:r>
      <w:r w:rsidRPr="002D6818">
        <w:rPr>
          <w:rFonts w:ascii="Times New Roman" w:eastAsia="Times New Roman" w:hAnsi="Times New Roman" w:cs="Times New Roman"/>
          <w:lang w:eastAsia="sl-SI"/>
        </w:rPr>
        <w:t>knjig;</w:t>
      </w:r>
    </w:p>
    <w:p w14:paraId="2108F293" w14:textId="61C7E85C" w:rsidR="00C77698" w:rsidRPr="002D6818" w:rsidRDefault="00C77698"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 xml:space="preserve">izvajanje strokovnih srečanj </w:t>
      </w:r>
      <w:r w:rsidR="00857AFA" w:rsidRPr="002D6818">
        <w:rPr>
          <w:rFonts w:ascii="Times New Roman" w:eastAsia="Times New Roman" w:hAnsi="Times New Roman" w:cs="Times New Roman"/>
          <w:lang w:eastAsia="sl-SI"/>
        </w:rPr>
        <w:t xml:space="preserve">z namenom izobraževanja in izmenjave dobrih praks </w:t>
      </w:r>
      <w:r w:rsidRPr="002D6818">
        <w:rPr>
          <w:rFonts w:ascii="Times New Roman" w:eastAsia="Times New Roman" w:hAnsi="Times New Roman" w:cs="Times New Roman"/>
          <w:lang w:eastAsia="sl-SI"/>
        </w:rPr>
        <w:t xml:space="preserve">na področju </w:t>
      </w:r>
      <w:r w:rsidR="00035C32" w:rsidRPr="002D6818">
        <w:rPr>
          <w:rFonts w:ascii="Times New Roman" w:eastAsia="Times New Roman" w:hAnsi="Times New Roman" w:cs="Times New Roman"/>
          <w:lang w:eastAsia="sl-SI"/>
        </w:rPr>
        <w:t>bralne kulture</w:t>
      </w:r>
      <w:r w:rsidRPr="002D6818">
        <w:rPr>
          <w:rFonts w:ascii="Times New Roman" w:eastAsia="Times New Roman" w:hAnsi="Times New Roman" w:cs="Times New Roman"/>
          <w:lang w:eastAsia="sl-SI"/>
        </w:rPr>
        <w:t>;</w:t>
      </w:r>
    </w:p>
    <w:p w14:paraId="6F4EC253" w14:textId="4F39DCB5" w:rsidR="00F34619" w:rsidRPr="002D6818" w:rsidRDefault="00F34619"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izvajanje programov, ki povezujejo različne subjekte na področju bralne kulture</w:t>
      </w:r>
      <w:r w:rsidR="00857AFA" w:rsidRPr="002D6818">
        <w:rPr>
          <w:rFonts w:ascii="Times New Roman" w:eastAsia="Times New Roman" w:hAnsi="Times New Roman" w:cs="Times New Roman"/>
          <w:lang w:eastAsia="sl-SI"/>
        </w:rPr>
        <w:t xml:space="preserve"> v Sloveniji in širše</w:t>
      </w:r>
      <w:r w:rsidRPr="002D6818">
        <w:rPr>
          <w:rFonts w:ascii="Times New Roman" w:eastAsia="Times New Roman" w:hAnsi="Times New Roman" w:cs="Times New Roman"/>
          <w:lang w:eastAsia="sl-SI"/>
        </w:rPr>
        <w:t>;</w:t>
      </w:r>
    </w:p>
    <w:p w14:paraId="192EBCDD" w14:textId="34151FAA" w:rsidR="00AB2B5C" w:rsidRPr="002D6818" w:rsidRDefault="00F34619"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spodbujanje </w:t>
      </w:r>
      <w:r w:rsidR="00F80CD4" w:rsidRPr="002D6818">
        <w:rPr>
          <w:rFonts w:ascii="Times New Roman" w:eastAsia="Times New Roman" w:hAnsi="Times New Roman" w:cs="Times New Roman"/>
          <w:lang w:eastAsia="sl-SI"/>
        </w:rPr>
        <w:t xml:space="preserve">javnih kulturnih </w:t>
      </w:r>
      <w:r w:rsidR="00664061" w:rsidRPr="002D6818">
        <w:rPr>
          <w:rFonts w:ascii="Times New Roman" w:eastAsia="Times New Roman" w:hAnsi="Times New Roman" w:cs="Times New Roman"/>
          <w:lang w:eastAsia="sl-SI"/>
        </w:rPr>
        <w:t>programov</w:t>
      </w:r>
      <w:r w:rsidR="00F80CD4" w:rsidRPr="002D6818">
        <w:rPr>
          <w:rFonts w:ascii="Times New Roman" w:eastAsia="Times New Roman" w:hAnsi="Times New Roman" w:cs="Times New Roman"/>
          <w:lang w:eastAsia="sl-SI"/>
        </w:rPr>
        <w:t xml:space="preserve"> na področju </w:t>
      </w:r>
      <w:r w:rsidR="00973A30" w:rsidRPr="002D6818">
        <w:rPr>
          <w:rFonts w:ascii="Times New Roman" w:eastAsia="Times New Roman" w:hAnsi="Times New Roman" w:cs="Times New Roman"/>
          <w:lang w:eastAsia="sl-SI"/>
        </w:rPr>
        <w:t>bralne kulture</w:t>
      </w:r>
      <w:r w:rsidR="00664061" w:rsidRPr="002D6818">
        <w:rPr>
          <w:rFonts w:ascii="Times New Roman" w:eastAsia="Times New Roman" w:hAnsi="Times New Roman" w:cs="Times New Roman"/>
          <w:lang w:eastAsia="sl-SI"/>
        </w:rPr>
        <w:t xml:space="preserve">, ki vplivajo na </w:t>
      </w:r>
      <w:r w:rsidRPr="002D6818">
        <w:rPr>
          <w:rFonts w:ascii="Times New Roman" w:eastAsia="Times New Roman" w:hAnsi="Times New Roman" w:cs="Times New Roman"/>
          <w:lang w:eastAsia="sl-SI"/>
        </w:rPr>
        <w:t>večj</w:t>
      </w:r>
      <w:r w:rsidR="00664061" w:rsidRPr="002D6818">
        <w:rPr>
          <w:rFonts w:ascii="Times New Roman" w:eastAsia="Times New Roman" w:hAnsi="Times New Roman" w:cs="Times New Roman"/>
          <w:lang w:eastAsia="sl-SI"/>
        </w:rPr>
        <w:t>o</w:t>
      </w:r>
      <w:r w:rsidRPr="002D6818">
        <w:rPr>
          <w:rFonts w:ascii="Times New Roman" w:eastAsia="Times New Roman" w:hAnsi="Times New Roman" w:cs="Times New Roman"/>
          <w:lang w:eastAsia="sl-SI"/>
        </w:rPr>
        <w:t xml:space="preserve"> prodaj</w:t>
      </w:r>
      <w:r w:rsidR="00664061" w:rsidRPr="002D6818">
        <w:rPr>
          <w:rFonts w:ascii="Times New Roman" w:eastAsia="Times New Roman" w:hAnsi="Times New Roman" w:cs="Times New Roman"/>
          <w:lang w:eastAsia="sl-SI"/>
        </w:rPr>
        <w:t>o</w:t>
      </w:r>
      <w:r w:rsidRPr="002D6818">
        <w:rPr>
          <w:rFonts w:ascii="Times New Roman" w:eastAsia="Times New Roman" w:hAnsi="Times New Roman" w:cs="Times New Roman"/>
          <w:lang w:eastAsia="sl-SI"/>
        </w:rPr>
        <w:t xml:space="preserve"> kakovostnih knjig in revij</w:t>
      </w:r>
      <w:r w:rsidR="00AB2B5C" w:rsidRPr="002D6818">
        <w:rPr>
          <w:rFonts w:ascii="Times New Roman" w:eastAsia="Times New Roman" w:hAnsi="Times New Roman" w:cs="Times New Roman"/>
          <w:lang w:eastAsia="sl-SI"/>
        </w:rPr>
        <w:t xml:space="preserve">; </w:t>
      </w:r>
    </w:p>
    <w:p w14:paraId="7D8877D4" w14:textId="59A4FF9D" w:rsidR="00D87C75" w:rsidRPr="002D6818" w:rsidRDefault="00D87C75" w:rsidP="00332F9F">
      <w:pPr>
        <w:pStyle w:val="Odstavekseznama"/>
        <w:numPr>
          <w:ilvl w:val="0"/>
          <w:numId w:val="35"/>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podeljevanje nagrad</w:t>
      </w:r>
      <w:r w:rsidR="00D039E6" w:rsidRPr="002D6818">
        <w:rPr>
          <w:rFonts w:ascii="Times New Roman" w:eastAsia="Times New Roman" w:hAnsi="Times New Roman" w:cs="Times New Roman"/>
          <w:lang w:eastAsia="sl-SI"/>
        </w:rPr>
        <w:t xml:space="preserve"> s področja knjige, ki se navezujejo na </w:t>
      </w:r>
      <w:r w:rsidR="00C36FA7" w:rsidRPr="002D6818">
        <w:rPr>
          <w:rFonts w:ascii="Times New Roman" w:eastAsia="Times New Roman" w:hAnsi="Times New Roman" w:cs="Times New Roman"/>
          <w:lang w:eastAsia="sl-SI"/>
        </w:rPr>
        <w:t>razvoj</w:t>
      </w:r>
      <w:r w:rsidR="00D039E6" w:rsidRPr="002D6818">
        <w:rPr>
          <w:rFonts w:ascii="Times New Roman" w:eastAsia="Times New Roman" w:hAnsi="Times New Roman" w:cs="Times New Roman"/>
          <w:lang w:eastAsia="sl-SI"/>
        </w:rPr>
        <w:t xml:space="preserve"> področja </w:t>
      </w:r>
      <w:r w:rsidR="00973A30" w:rsidRPr="002D6818">
        <w:rPr>
          <w:rFonts w:ascii="Times New Roman" w:eastAsia="Times New Roman" w:hAnsi="Times New Roman" w:cs="Times New Roman"/>
          <w:lang w:eastAsia="sl-SI"/>
        </w:rPr>
        <w:t>bralne kulture</w:t>
      </w:r>
      <w:r w:rsidR="00C36FA7" w:rsidRPr="002D6818">
        <w:rPr>
          <w:rFonts w:ascii="Times New Roman" w:eastAsia="Times New Roman" w:hAnsi="Times New Roman" w:cs="Times New Roman"/>
          <w:lang w:eastAsia="sl-SI"/>
        </w:rPr>
        <w:t>.</w:t>
      </w:r>
    </w:p>
    <w:p w14:paraId="4B5907E1" w14:textId="77777777" w:rsidR="00022B7F" w:rsidRPr="002D6818" w:rsidRDefault="00022B7F" w:rsidP="00332F9F">
      <w:pPr>
        <w:autoSpaceDE w:val="0"/>
        <w:autoSpaceDN w:val="0"/>
        <w:spacing w:after="0"/>
        <w:jc w:val="both"/>
        <w:rPr>
          <w:rFonts w:ascii="Times New Roman" w:eastAsia="Times New Roman" w:hAnsi="Times New Roman" w:cs="Times New Roman"/>
          <w:lang w:eastAsia="sl-SI"/>
        </w:rPr>
      </w:pPr>
    </w:p>
    <w:p w14:paraId="75233B8D" w14:textId="7601E8DC" w:rsidR="00F34619" w:rsidRPr="002D6818" w:rsidRDefault="00F3461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w:t>
      </w:r>
      <w:r w:rsidR="00403B90" w:rsidRPr="002D6818">
        <w:rPr>
          <w:rFonts w:ascii="Times New Roman" w:eastAsia="Times New Roman" w:hAnsi="Times New Roman" w:cs="Times New Roman"/>
          <w:b/>
          <w:bCs/>
          <w:lang w:eastAsia="sl-SI"/>
        </w:rPr>
        <w:t>2</w:t>
      </w:r>
      <w:r w:rsidRPr="002D6818">
        <w:rPr>
          <w:rFonts w:ascii="Times New Roman" w:eastAsia="Times New Roman" w:hAnsi="Times New Roman" w:cs="Times New Roman"/>
          <w:b/>
          <w:bCs/>
          <w:lang w:eastAsia="sl-SI"/>
        </w:rPr>
        <w:t xml:space="preserve"> Literarne prireditve</w:t>
      </w:r>
      <w:r w:rsidR="00DF0F54" w:rsidRPr="002D6818">
        <w:rPr>
          <w:rFonts w:ascii="Times New Roman" w:eastAsia="Times New Roman" w:hAnsi="Times New Roman" w:cs="Times New Roman"/>
          <w:b/>
          <w:bCs/>
          <w:lang w:eastAsia="sl-SI"/>
        </w:rPr>
        <w:t xml:space="preserve"> (LP)</w:t>
      </w:r>
    </w:p>
    <w:p w14:paraId="424F3D21" w14:textId="77777777" w:rsidR="00362F3B" w:rsidRPr="002D6818" w:rsidRDefault="00362F3B" w:rsidP="00332F9F">
      <w:pPr>
        <w:spacing w:after="0"/>
        <w:jc w:val="both"/>
        <w:rPr>
          <w:rFonts w:ascii="Times New Roman" w:eastAsia="Times New Roman" w:hAnsi="Times New Roman" w:cs="Times New Roman"/>
          <w:b/>
          <w:bCs/>
          <w:lang w:eastAsia="sl-SI"/>
        </w:rPr>
      </w:pPr>
    </w:p>
    <w:p w14:paraId="63B07B71" w14:textId="50A2DB93" w:rsidR="00C77698" w:rsidRPr="002D6818" w:rsidRDefault="00C77698"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JAK bo </w:t>
      </w:r>
      <w:r w:rsidR="00F80CD4" w:rsidRPr="002D6818">
        <w:rPr>
          <w:rFonts w:ascii="Times New Roman" w:eastAsia="Times New Roman" w:hAnsi="Times New Roman" w:cs="Times New Roman"/>
          <w:lang w:eastAsia="sl-SI"/>
        </w:rPr>
        <w:t xml:space="preserve">javne kulturne </w:t>
      </w:r>
      <w:r w:rsidRPr="002D6818">
        <w:rPr>
          <w:rFonts w:ascii="Times New Roman" w:eastAsia="Times New Roman" w:hAnsi="Times New Roman" w:cs="Times New Roman"/>
          <w:lang w:eastAsia="sl-SI"/>
        </w:rPr>
        <w:t xml:space="preserve">programe na področju literarnih prireditev (LP) podpirala v skladu z naslednjimi dolgoročnimi cilji in vsebinskimi usmeritvami: </w:t>
      </w:r>
    </w:p>
    <w:p w14:paraId="3B6879F1" w14:textId="29446048" w:rsidR="00F34619" w:rsidRPr="002D6818" w:rsidRDefault="00F34619"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izvajanje kakovostnih literarnih prireditev;</w:t>
      </w:r>
    </w:p>
    <w:p w14:paraId="6992023F" w14:textId="57E3A8C6" w:rsidR="00857AFA" w:rsidRPr="002D6818" w:rsidRDefault="00857AFA"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razvijanje občinstev literarnih prireditev;</w:t>
      </w:r>
    </w:p>
    <w:p w14:paraId="2A634EC5" w14:textId="73F6AF66" w:rsidR="009C131A" w:rsidRPr="002D6818" w:rsidRDefault="009C131A"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vključevanje mladih v soustvarjanje javnih kulturnih programov na področju literarnih prireditev</w:t>
      </w:r>
      <w:r w:rsidR="00DE469D" w:rsidRPr="002D6818">
        <w:rPr>
          <w:rFonts w:ascii="Times New Roman" w:eastAsia="Times New Roman" w:hAnsi="Times New Roman" w:cs="Times New Roman"/>
          <w:lang w:eastAsia="sl-SI"/>
        </w:rPr>
        <w:t>;</w:t>
      </w:r>
    </w:p>
    <w:p w14:paraId="321AE6D9" w14:textId="251DF378" w:rsidR="00F34619" w:rsidRPr="002D6818" w:rsidRDefault="00F34619"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izvajanje </w:t>
      </w:r>
      <w:r w:rsidR="00F80CD4"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kulturnih programov, ki promovirajo in uveljavljajo avtorje in literarno ustvarjalnost;</w:t>
      </w:r>
    </w:p>
    <w:p w14:paraId="4D16D392" w14:textId="3950D539" w:rsidR="00F34619" w:rsidRPr="002D6818" w:rsidRDefault="00C77698"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podeljevanje</w:t>
      </w:r>
      <w:r w:rsidR="00F34619" w:rsidRPr="002D6818">
        <w:rPr>
          <w:rFonts w:ascii="Times New Roman" w:eastAsia="Times New Roman" w:hAnsi="Times New Roman" w:cs="Times New Roman"/>
          <w:lang w:eastAsia="sl-SI"/>
        </w:rPr>
        <w:t xml:space="preserve"> nagrad </w:t>
      </w:r>
      <w:r w:rsidR="00664061" w:rsidRPr="002D6818">
        <w:rPr>
          <w:rFonts w:ascii="Times New Roman" w:eastAsia="Times New Roman" w:hAnsi="Times New Roman" w:cs="Times New Roman"/>
          <w:lang w:eastAsia="sl-SI"/>
        </w:rPr>
        <w:t>s področja knjige</w:t>
      </w:r>
      <w:r w:rsidR="00D039E6" w:rsidRPr="002D6818">
        <w:rPr>
          <w:rFonts w:ascii="Times New Roman" w:eastAsia="Times New Roman" w:hAnsi="Times New Roman" w:cs="Times New Roman"/>
          <w:lang w:eastAsia="sl-SI"/>
        </w:rPr>
        <w:t xml:space="preserve">, ki se navezujejo na razvoj področja </w:t>
      </w:r>
      <w:r w:rsidR="00C36FA7" w:rsidRPr="002D6818">
        <w:rPr>
          <w:rFonts w:ascii="Times New Roman" w:eastAsia="Times New Roman" w:hAnsi="Times New Roman" w:cs="Times New Roman"/>
          <w:lang w:eastAsia="sl-SI"/>
        </w:rPr>
        <w:t>literarnih prireditev</w:t>
      </w:r>
      <w:r w:rsidR="00664061" w:rsidRPr="002D6818">
        <w:rPr>
          <w:rFonts w:ascii="Times New Roman" w:eastAsia="Times New Roman" w:hAnsi="Times New Roman" w:cs="Times New Roman"/>
          <w:lang w:eastAsia="sl-SI"/>
        </w:rPr>
        <w:t>;</w:t>
      </w:r>
    </w:p>
    <w:p w14:paraId="7FBF5F7A" w14:textId="2A6A25AD" w:rsidR="00F34619" w:rsidRPr="002D6818" w:rsidRDefault="00F34619"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izvajanje strokovnih srečanj </w:t>
      </w:r>
      <w:r w:rsidR="00D039E6" w:rsidRPr="002D6818">
        <w:rPr>
          <w:rFonts w:ascii="Times New Roman" w:eastAsia="Times New Roman" w:hAnsi="Times New Roman" w:cs="Times New Roman"/>
          <w:lang w:eastAsia="sl-SI"/>
        </w:rPr>
        <w:t xml:space="preserve">z namenom izobraževanja in izmenjave dobrih praks </w:t>
      </w:r>
      <w:r w:rsidRPr="002D6818">
        <w:rPr>
          <w:rFonts w:ascii="Times New Roman" w:eastAsia="Times New Roman" w:hAnsi="Times New Roman" w:cs="Times New Roman"/>
          <w:lang w:eastAsia="sl-SI"/>
        </w:rPr>
        <w:t xml:space="preserve">na področju </w:t>
      </w:r>
      <w:r w:rsidR="00E444A8" w:rsidRPr="002D6818">
        <w:rPr>
          <w:rFonts w:ascii="Times New Roman" w:eastAsia="Times New Roman" w:hAnsi="Times New Roman" w:cs="Times New Roman"/>
          <w:lang w:eastAsia="sl-SI"/>
        </w:rPr>
        <w:t>literarnih prireditev</w:t>
      </w:r>
      <w:r w:rsidR="00D039E6" w:rsidRPr="002D6818">
        <w:rPr>
          <w:rFonts w:ascii="Times New Roman" w:eastAsia="Times New Roman" w:hAnsi="Times New Roman" w:cs="Times New Roman"/>
          <w:lang w:eastAsia="sl-SI"/>
        </w:rPr>
        <w:t>;</w:t>
      </w:r>
    </w:p>
    <w:p w14:paraId="4305EC99" w14:textId="27505B61" w:rsidR="00664061" w:rsidRPr="002D6818" w:rsidRDefault="00664061" w:rsidP="00332F9F">
      <w:pPr>
        <w:pStyle w:val="Odstavekseznama"/>
        <w:numPr>
          <w:ilvl w:val="0"/>
          <w:numId w:val="37"/>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spodbujanje </w:t>
      </w:r>
      <w:r w:rsidR="00F80CD4"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 xml:space="preserve">programov na področju </w:t>
      </w:r>
      <w:r w:rsidR="00C36FA7" w:rsidRPr="002D6818">
        <w:rPr>
          <w:rFonts w:ascii="Times New Roman" w:eastAsia="Times New Roman" w:hAnsi="Times New Roman" w:cs="Times New Roman"/>
          <w:lang w:eastAsia="sl-SI"/>
        </w:rPr>
        <w:t>literarnih prireditev</w:t>
      </w:r>
      <w:r w:rsidRPr="002D6818">
        <w:rPr>
          <w:rFonts w:ascii="Times New Roman" w:eastAsia="Times New Roman" w:hAnsi="Times New Roman" w:cs="Times New Roman"/>
          <w:lang w:eastAsia="sl-SI"/>
        </w:rPr>
        <w:t>, ki vplivajo na večjo pro</w:t>
      </w:r>
      <w:r w:rsidR="00DE469D" w:rsidRPr="002D6818">
        <w:rPr>
          <w:rFonts w:ascii="Times New Roman" w:eastAsia="Times New Roman" w:hAnsi="Times New Roman" w:cs="Times New Roman"/>
          <w:lang w:eastAsia="sl-SI"/>
        </w:rPr>
        <w:t>dajo kakovostnih knjig in revij.</w:t>
      </w:r>
      <w:r w:rsidRPr="002D6818">
        <w:rPr>
          <w:rFonts w:ascii="Times New Roman" w:eastAsia="Times New Roman" w:hAnsi="Times New Roman" w:cs="Times New Roman"/>
          <w:lang w:eastAsia="sl-SI"/>
        </w:rPr>
        <w:t xml:space="preserve"> </w:t>
      </w:r>
    </w:p>
    <w:p w14:paraId="58B01C6B" w14:textId="77777777" w:rsidR="00AB2B5C" w:rsidRPr="002D6818" w:rsidRDefault="00AB2B5C" w:rsidP="00332F9F">
      <w:pPr>
        <w:autoSpaceDE w:val="0"/>
        <w:autoSpaceDN w:val="0"/>
        <w:spacing w:after="0"/>
        <w:jc w:val="both"/>
        <w:rPr>
          <w:rFonts w:ascii="Times New Roman" w:eastAsia="Times New Roman" w:hAnsi="Times New Roman" w:cs="Times New Roman"/>
          <w:lang w:eastAsia="sl-SI"/>
        </w:rPr>
      </w:pPr>
    </w:p>
    <w:p w14:paraId="2850A653" w14:textId="13A632B4" w:rsidR="00291C1A" w:rsidRPr="002D6818" w:rsidRDefault="001C2B75"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 xml:space="preserve">4. </w:t>
      </w:r>
      <w:r w:rsidR="00291C1A" w:rsidRPr="002D6818">
        <w:rPr>
          <w:rFonts w:ascii="Times New Roman" w:eastAsia="Times New Roman" w:hAnsi="Times New Roman" w:cs="Times New Roman"/>
          <w:b/>
          <w:bCs/>
          <w:snapToGrid w:val="0"/>
          <w:lang w:eastAsia="sl-SI"/>
        </w:rPr>
        <w:t>Vsebinska opredelitev področja javnega razpisa</w:t>
      </w:r>
      <w:r w:rsidR="00BF29AF" w:rsidRPr="002D6818">
        <w:rPr>
          <w:rFonts w:ascii="Times New Roman" w:eastAsia="Times New Roman" w:hAnsi="Times New Roman" w:cs="Times New Roman"/>
          <w:b/>
          <w:bCs/>
          <w:snapToGrid w:val="0"/>
          <w:lang w:eastAsia="sl-SI"/>
        </w:rPr>
        <w:t xml:space="preserve"> in pomen izrazov</w:t>
      </w:r>
    </w:p>
    <w:p w14:paraId="3909863C" w14:textId="77777777" w:rsidR="001C2B75" w:rsidRPr="002D6818" w:rsidRDefault="001C2B75" w:rsidP="00332F9F">
      <w:pPr>
        <w:spacing w:after="0"/>
        <w:jc w:val="both"/>
        <w:rPr>
          <w:rFonts w:ascii="Times New Roman" w:eastAsia="Times New Roman" w:hAnsi="Times New Roman" w:cs="Times New Roman"/>
          <w:b/>
          <w:bCs/>
          <w:snapToGrid w:val="0"/>
          <w:lang w:eastAsia="sl-SI"/>
        </w:rPr>
      </w:pPr>
    </w:p>
    <w:p w14:paraId="6ED71ECA" w14:textId="6F56D726" w:rsidR="003F785E" w:rsidRPr="002D6818" w:rsidRDefault="003F785E" w:rsidP="00332F9F">
      <w:pPr>
        <w:spacing w:after="0"/>
        <w:jc w:val="both"/>
        <w:rPr>
          <w:rFonts w:ascii="Times New Roman" w:hAnsi="Times New Roman" w:cs="Times New Roman"/>
          <w:b/>
          <w:bCs/>
        </w:rPr>
      </w:pPr>
      <w:r w:rsidRPr="002D6818">
        <w:rPr>
          <w:rFonts w:ascii="Times New Roman" w:hAnsi="Times New Roman" w:cs="Times New Roman"/>
          <w:b/>
          <w:bCs/>
        </w:rPr>
        <w:t xml:space="preserve">4.1 </w:t>
      </w:r>
      <w:bookmarkStart w:id="2" w:name="_Hlk152577797"/>
      <w:r w:rsidRPr="002D6818">
        <w:rPr>
          <w:rFonts w:ascii="Times New Roman" w:eastAsia="Times New Roman" w:hAnsi="Times New Roman" w:cs="Times New Roman"/>
          <w:b/>
          <w:bCs/>
          <w:snapToGrid w:val="0"/>
          <w:lang w:eastAsia="sl-SI"/>
        </w:rPr>
        <w:t>Vsebinska opredelitev področja javnega razpisa</w:t>
      </w:r>
      <w:bookmarkEnd w:id="2"/>
    </w:p>
    <w:p w14:paraId="1F2336E1" w14:textId="77777777" w:rsidR="003F785E" w:rsidRPr="002D6818" w:rsidRDefault="003F785E" w:rsidP="00332F9F">
      <w:pPr>
        <w:spacing w:after="0"/>
        <w:jc w:val="both"/>
        <w:rPr>
          <w:rFonts w:ascii="Times New Roman" w:hAnsi="Times New Roman" w:cs="Times New Roman"/>
          <w:b/>
          <w:bCs/>
        </w:rPr>
      </w:pPr>
    </w:p>
    <w:p w14:paraId="55E1E6B6" w14:textId="5F873B39" w:rsidR="00BF29AF" w:rsidRPr="002D6818" w:rsidRDefault="00BF29AF" w:rsidP="00332F9F">
      <w:pPr>
        <w:spacing w:after="0"/>
        <w:jc w:val="both"/>
        <w:rPr>
          <w:rFonts w:ascii="Times New Roman" w:hAnsi="Times New Roman" w:cs="Times New Roman"/>
          <w:b/>
          <w:bCs/>
        </w:rPr>
      </w:pPr>
      <w:r w:rsidRPr="002D6818">
        <w:rPr>
          <w:rFonts w:ascii="Times New Roman" w:hAnsi="Times New Roman" w:cs="Times New Roman"/>
          <w:bCs/>
        </w:rPr>
        <w:t>Razpisn</w:t>
      </w:r>
      <w:r w:rsidR="00176E07" w:rsidRPr="002D6818">
        <w:rPr>
          <w:rFonts w:ascii="Times New Roman" w:hAnsi="Times New Roman" w:cs="Times New Roman"/>
          <w:bCs/>
        </w:rPr>
        <w:t>i področji sta:</w:t>
      </w:r>
      <w:r w:rsidR="00176E07" w:rsidRPr="002D6818">
        <w:rPr>
          <w:rFonts w:ascii="Times New Roman" w:hAnsi="Times New Roman" w:cs="Times New Roman"/>
          <w:b/>
          <w:bCs/>
        </w:rPr>
        <w:t xml:space="preserve"> B</w:t>
      </w:r>
      <w:r w:rsidRPr="002D6818">
        <w:rPr>
          <w:rFonts w:ascii="Times New Roman" w:hAnsi="Times New Roman" w:cs="Times New Roman"/>
          <w:b/>
          <w:bCs/>
        </w:rPr>
        <w:t xml:space="preserve">ralna kultura </w:t>
      </w:r>
      <w:r w:rsidR="00176E07" w:rsidRPr="002D6818">
        <w:rPr>
          <w:rFonts w:ascii="Times New Roman" w:hAnsi="Times New Roman" w:cs="Times New Roman"/>
          <w:b/>
          <w:bCs/>
        </w:rPr>
        <w:t>(BK) in L</w:t>
      </w:r>
      <w:r w:rsidRPr="002D6818">
        <w:rPr>
          <w:rFonts w:ascii="Times New Roman" w:hAnsi="Times New Roman" w:cs="Times New Roman"/>
          <w:b/>
          <w:bCs/>
        </w:rPr>
        <w:t>iterarne prireditve</w:t>
      </w:r>
      <w:r w:rsidR="00176E07" w:rsidRPr="002D6818">
        <w:rPr>
          <w:rFonts w:ascii="Times New Roman" w:hAnsi="Times New Roman" w:cs="Times New Roman"/>
          <w:b/>
          <w:bCs/>
        </w:rPr>
        <w:t xml:space="preserve"> (LP)</w:t>
      </w:r>
      <w:r w:rsidRPr="002D6818">
        <w:rPr>
          <w:rFonts w:ascii="Times New Roman" w:hAnsi="Times New Roman" w:cs="Times New Roman"/>
          <w:b/>
          <w:bCs/>
        </w:rPr>
        <w:t xml:space="preserve">. </w:t>
      </w:r>
    </w:p>
    <w:p w14:paraId="396DB0AA" w14:textId="77777777" w:rsidR="00BF29AF" w:rsidRPr="002D6818" w:rsidRDefault="00BF29AF" w:rsidP="00332F9F">
      <w:pPr>
        <w:spacing w:after="0"/>
        <w:jc w:val="both"/>
        <w:rPr>
          <w:rFonts w:ascii="Times New Roman" w:hAnsi="Times New Roman" w:cs="Times New Roman"/>
          <w:b/>
          <w:bCs/>
        </w:rPr>
      </w:pPr>
    </w:p>
    <w:p w14:paraId="3D6F7B99" w14:textId="30055A64" w:rsidR="001C2B75" w:rsidRPr="002D6818" w:rsidRDefault="001C2B75"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Bralna kultura (BK)</w:t>
      </w:r>
    </w:p>
    <w:p w14:paraId="78E56137" w14:textId="57A57313" w:rsidR="001C2B75" w:rsidRPr="002D6818" w:rsidRDefault="001C2B75" w:rsidP="00332F9F">
      <w:p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V okviru področja </w:t>
      </w:r>
      <w:r w:rsidR="005E2465" w:rsidRPr="002D6818">
        <w:rPr>
          <w:rFonts w:ascii="Times New Roman" w:eastAsia="Times New Roman" w:hAnsi="Times New Roman" w:cs="Times New Roman"/>
          <w:b/>
          <w:lang w:eastAsia="sl-SI"/>
        </w:rPr>
        <w:t>B</w:t>
      </w:r>
      <w:r w:rsidRPr="002D6818">
        <w:rPr>
          <w:rFonts w:ascii="Times New Roman" w:eastAsia="Times New Roman" w:hAnsi="Times New Roman" w:cs="Times New Roman"/>
          <w:b/>
          <w:lang w:eastAsia="sl-SI"/>
        </w:rPr>
        <w:t xml:space="preserve">ralna kultura </w:t>
      </w:r>
      <w:r w:rsidR="003F785E" w:rsidRPr="002D6818">
        <w:rPr>
          <w:rFonts w:ascii="Times New Roman" w:eastAsia="Times New Roman" w:hAnsi="Times New Roman" w:cs="Times New Roman"/>
          <w:b/>
          <w:lang w:eastAsia="sl-SI"/>
        </w:rPr>
        <w:t>(BK)</w:t>
      </w:r>
      <w:r w:rsidR="003F785E"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lang w:eastAsia="sl-SI"/>
        </w:rPr>
        <w:t xml:space="preserve">bodo sofinancirani </w:t>
      </w:r>
      <w:r w:rsidR="003F785E" w:rsidRPr="002D6818">
        <w:rPr>
          <w:rFonts w:ascii="Times New Roman" w:eastAsia="Times New Roman" w:hAnsi="Times New Roman" w:cs="Times New Roman"/>
          <w:lang w:eastAsia="sl-SI"/>
        </w:rPr>
        <w:t xml:space="preserve">javni </w:t>
      </w:r>
      <w:r w:rsidRPr="002D6818">
        <w:rPr>
          <w:rFonts w:ascii="Times New Roman" w:eastAsia="Times New Roman" w:hAnsi="Times New Roman" w:cs="Times New Roman"/>
          <w:lang w:eastAsia="sl-SI"/>
        </w:rPr>
        <w:t xml:space="preserve">kulturni programi, ki spodbujajo branje pri različnih ciljnih skupinah, promovirajo razvoj in pomen bralne kulture ter razvijajo odnos uporabnikov do </w:t>
      </w:r>
      <w:r w:rsidR="00170F20" w:rsidRPr="002D6818">
        <w:rPr>
          <w:rFonts w:ascii="Times New Roman" w:eastAsia="Times New Roman" w:hAnsi="Times New Roman" w:cs="Times New Roman"/>
          <w:lang w:eastAsia="sl-SI"/>
        </w:rPr>
        <w:t>branja in posedovanja knjig</w:t>
      </w:r>
      <w:r w:rsidR="00E41781" w:rsidRPr="002D6818">
        <w:rPr>
          <w:rFonts w:ascii="Times New Roman" w:eastAsia="Times New Roman" w:hAnsi="Times New Roman" w:cs="Times New Roman"/>
          <w:lang w:eastAsia="sl-SI"/>
        </w:rPr>
        <w:t xml:space="preserve"> in</w:t>
      </w:r>
      <w:r w:rsidR="0096437C" w:rsidRPr="002D6818">
        <w:rPr>
          <w:rFonts w:ascii="Times New Roman" w:eastAsia="Times New Roman" w:hAnsi="Times New Roman" w:cs="Times New Roman"/>
          <w:lang w:eastAsia="sl-SI"/>
        </w:rPr>
        <w:t xml:space="preserve"> potekajo</w:t>
      </w:r>
      <w:r w:rsidR="00DC362A" w:rsidRPr="002D6818">
        <w:rPr>
          <w:rFonts w:ascii="Times New Roman" w:eastAsia="Times New Roman" w:hAnsi="Times New Roman" w:cs="Times New Roman"/>
          <w:lang w:eastAsia="sl-SI"/>
        </w:rPr>
        <w:t xml:space="preserve"> </w:t>
      </w:r>
      <w:r w:rsidR="00DC362A" w:rsidRPr="002D6818">
        <w:rPr>
          <w:rFonts w:ascii="Times New Roman" w:eastAsia="Times New Roman" w:hAnsi="Times New Roman" w:cs="Times New Roman"/>
          <w:u w:val="single"/>
          <w:lang w:eastAsia="sl-SI"/>
        </w:rPr>
        <w:t xml:space="preserve">v Sloveniji </w:t>
      </w:r>
      <w:r w:rsidR="00E41781" w:rsidRPr="002D6818">
        <w:rPr>
          <w:rFonts w:ascii="Times New Roman" w:eastAsia="Times New Roman" w:hAnsi="Times New Roman" w:cs="Times New Roman"/>
          <w:u w:val="single"/>
          <w:lang w:eastAsia="sl-SI"/>
        </w:rPr>
        <w:t>in/</w:t>
      </w:r>
      <w:r w:rsidR="00DC362A" w:rsidRPr="002D6818">
        <w:rPr>
          <w:rFonts w:ascii="Times New Roman" w:eastAsia="Times New Roman" w:hAnsi="Times New Roman" w:cs="Times New Roman"/>
          <w:u w:val="single"/>
          <w:lang w:eastAsia="sl-SI"/>
        </w:rPr>
        <w:t>ali zamejstvu</w:t>
      </w:r>
      <w:r w:rsidR="0096437C" w:rsidRPr="002D6818">
        <w:rPr>
          <w:rFonts w:ascii="Times New Roman" w:eastAsia="Times New Roman" w:hAnsi="Times New Roman" w:cs="Times New Roman"/>
          <w:lang w:eastAsia="sl-SI"/>
        </w:rPr>
        <w:t xml:space="preserve">. Sofinancirani bodo tudi </w:t>
      </w:r>
      <w:r w:rsidR="003F785E" w:rsidRPr="002D6818">
        <w:rPr>
          <w:rFonts w:ascii="Times New Roman" w:eastAsia="Times New Roman" w:hAnsi="Times New Roman" w:cs="Times New Roman"/>
          <w:lang w:eastAsia="sl-SI"/>
        </w:rPr>
        <w:t xml:space="preserve">javni kulturni </w:t>
      </w:r>
      <w:r w:rsidR="0096437C" w:rsidRPr="002D6818">
        <w:rPr>
          <w:rFonts w:ascii="Times New Roman" w:eastAsia="Times New Roman" w:hAnsi="Times New Roman" w:cs="Times New Roman"/>
          <w:lang w:eastAsia="sl-SI"/>
        </w:rPr>
        <w:t>programi, ki vključujejo</w:t>
      </w:r>
      <w:r w:rsidR="00DC362A" w:rsidRPr="002D6818">
        <w:rPr>
          <w:rFonts w:ascii="Times New Roman" w:eastAsia="Times New Roman" w:hAnsi="Times New Roman" w:cs="Times New Roman"/>
          <w:lang w:eastAsia="sl-SI"/>
        </w:rPr>
        <w:t xml:space="preserve"> podeljevanje</w:t>
      </w:r>
      <w:r w:rsidR="0096437C" w:rsidRPr="002D6818">
        <w:rPr>
          <w:rFonts w:ascii="Times New Roman" w:eastAsia="Times New Roman" w:hAnsi="Times New Roman" w:cs="Times New Roman"/>
          <w:lang w:eastAsia="sl-SI"/>
        </w:rPr>
        <w:t xml:space="preserve"> </w:t>
      </w:r>
      <w:r w:rsidR="00491D26" w:rsidRPr="002D6818">
        <w:rPr>
          <w:rFonts w:ascii="Times New Roman" w:eastAsia="Times New Roman" w:hAnsi="Times New Roman" w:cs="Times New Roman"/>
          <w:bCs/>
          <w:lang w:eastAsia="sl-SI"/>
        </w:rPr>
        <w:t>denarnih</w:t>
      </w:r>
      <w:r w:rsidR="00491D26" w:rsidRPr="002D6818">
        <w:rPr>
          <w:rFonts w:ascii="Times New Roman" w:eastAsia="Times New Roman" w:hAnsi="Times New Roman" w:cs="Times New Roman"/>
          <w:lang w:eastAsia="sl-SI"/>
        </w:rPr>
        <w:t xml:space="preserve"> </w:t>
      </w:r>
      <w:r w:rsidR="00DC362A" w:rsidRPr="002D6818">
        <w:rPr>
          <w:rFonts w:ascii="Times New Roman" w:eastAsia="Times New Roman" w:hAnsi="Times New Roman" w:cs="Times New Roman"/>
          <w:lang w:eastAsia="sl-SI"/>
        </w:rPr>
        <w:t xml:space="preserve">nagrad </w:t>
      </w:r>
      <w:r w:rsidR="00A20FA2" w:rsidRPr="002D6818">
        <w:rPr>
          <w:rFonts w:ascii="Times New Roman" w:eastAsia="Times New Roman" w:hAnsi="Times New Roman" w:cs="Times New Roman"/>
          <w:lang w:eastAsia="sl-SI"/>
        </w:rPr>
        <w:t>s področja knjige</w:t>
      </w:r>
      <w:r w:rsidR="00E41781" w:rsidRPr="002D6818">
        <w:rPr>
          <w:rFonts w:ascii="Times New Roman" w:eastAsia="Times New Roman" w:hAnsi="Times New Roman" w:cs="Times New Roman"/>
          <w:lang w:eastAsia="sl-SI"/>
        </w:rPr>
        <w:t xml:space="preserve"> in se navezujejo na bralno kulturo</w:t>
      </w:r>
      <w:r w:rsidR="00D213B4" w:rsidRPr="002D6818">
        <w:rPr>
          <w:rFonts w:ascii="Times New Roman" w:eastAsia="Times New Roman" w:hAnsi="Times New Roman" w:cs="Times New Roman"/>
          <w:lang w:eastAsia="sl-SI"/>
        </w:rPr>
        <w:t>,</w:t>
      </w:r>
      <w:r w:rsidR="00A20FA2" w:rsidRPr="002D6818">
        <w:rPr>
          <w:rFonts w:ascii="Times New Roman" w:eastAsia="Times New Roman" w:hAnsi="Times New Roman" w:cs="Times New Roman"/>
          <w:lang w:eastAsia="sl-SI"/>
        </w:rPr>
        <w:t xml:space="preserve"> </w:t>
      </w:r>
      <w:r w:rsidR="00DC362A" w:rsidRPr="002D6818">
        <w:rPr>
          <w:rFonts w:ascii="Times New Roman" w:eastAsia="Times New Roman" w:hAnsi="Times New Roman" w:cs="Times New Roman"/>
          <w:lang w:eastAsia="sl-SI"/>
        </w:rPr>
        <w:t xml:space="preserve">in </w:t>
      </w:r>
      <w:r w:rsidR="003F785E" w:rsidRPr="002D6818">
        <w:rPr>
          <w:rFonts w:ascii="Times New Roman" w:eastAsia="Times New Roman" w:hAnsi="Times New Roman" w:cs="Times New Roman"/>
          <w:lang w:eastAsia="sl-SI"/>
        </w:rPr>
        <w:t xml:space="preserve">javni kulturni </w:t>
      </w:r>
      <w:r w:rsidR="00E41781" w:rsidRPr="002D6818">
        <w:rPr>
          <w:rFonts w:ascii="Times New Roman" w:eastAsia="Times New Roman" w:hAnsi="Times New Roman" w:cs="Times New Roman"/>
          <w:lang w:eastAsia="sl-SI"/>
        </w:rPr>
        <w:t xml:space="preserve">programi, ki </w:t>
      </w:r>
      <w:r w:rsidR="00DC362A" w:rsidRPr="002D6818">
        <w:rPr>
          <w:rFonts w:ascii="Times New Roman" w:eastAsia="Times New Roman" w:hAnsi="Times New Roman" w:cs="Times New Roman"/>
          <w:lang w:eastAsia="sl-SI"/>
        </w:rPr>
        <w:t>izv</w:t>
      </w:r>
      <w:r w:rsidR="00E41781" w:rsidRPr="002D6818">
        <w:rPr>
          <w:rFonts w:ascii="Times New Roman" w:eastAsia="Times New Roman" w:hAnsi="Times New Roman" w:cs="Times New Roman"/>
          <w:lang w:eastAsia="sl-SI"/>
        </w:rPr>
        <w:t>ajajo</w:t>
      </w:r>
      <w:r w:rsidR="00DC362A" w:rsidRPr="002D6818">
        <w:rPr>
          <w:rFonts w:ascii="Times New Roman" w:eastAsia="Times New Roman" w:hAnsi="Times New Roman" w:cs="Times New Roman"/>
          <w:lang w:eastAsia="sl-SI"/>
        </w:rPr>
        <w:t xml:space="preserve"> strokovn</w:t>
      </w:r>
      <w:r w:rsidR="00E41781" w:rsidRPr="002D6818">
        <w:rPr>
          <w:rFonts w:ascii="Times New Roman" w:eastAsia="Times New Roman" w:hAnsi="Times New Roman" w:cs="Times New Roman"/>
          <w:lang w:eastAsia="sl-SI"/>
        </w:rPr>
        <w:t>a</w:t>
      </w:r>
      <w:r w:rsidR="00DC362A" w:rsidRPr="002D6818">
        <w:rPr>
          <w:rFonts w:ascii="Times New Roman" w:eastAsia="Times New Roman" w:hAnsi="Times New Roman" w:cs="Times New Roman"/>
          <w:lang w:eastAsia="sl-SI"/>
        </w:rPr>
        <w:t xml:space="preserve"> srečanj</w:t>
      </w:r>
      <w:r w:rsidR="00E41781" w:rsidRPr="002D6818">
        <w:rPr>
          <w:rFonts w:ascii="Times New Roman" w:eastAsia="Times New Roman" w:hAnsi="Times New Roman" w:cs="Times New Roman"/>
          <w:lang w:eastAsia="sl-SI"/>
        </w:rPr>
        <w:t>a s področja bralne kulture</w:t>
      </w:r>
      <w:r w:rsidR="00DC362A" w:rsidRPr="002D6818">
        <w:rPr>
          <w:rFonts w:ascii="Times New Roman" w:eastAsia="Times New Roman" w:hAnsi="Times New Roman" w:cs="Times New Roman"/>
          <w:lang w:eastAsia="sl-SI"/>
        </w:rPr>
        <w:t>.</w:t>
      </w:r>
    </w:p>
    <w:p w14:paraId="12CF6382" w14:textId="2AD2A9B1" w:rsidR="001C2B75" w:rsidRPr="002D6818" w:rsidRDefault="001C2B75" w:rsidP="00332F9F">
      <w:pPr>
        <w:autoSpaceDE w:val="0"/>
        <w:autoSpaceDN w:val="0"/>
        <w:spacing w:after="0"/>
        <w:jc w:val="both"/>
        <w:rPr>
          <w:rFonts w:ascii="Times New Roman" w:eastAsia="Times New Roman" w:hAnsi="Times New Roman" w:cs="Times New Roman"/>
          <w:lang w:eastAsia="sl-SI"/>
        </w:rPr>
      </w:pPr>
    </w:p>
    <w:p w14:paraId="6FC1F7F9" w14:textId="77777777" w:rsidR="00140F98" w:rsidRPr="002D6818" w:rsidRDefault="00140F98" w:rsidP="00332F9F">
      <w:p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Prednostne usmeritve:</w:t>
      </w:r>
    </w:p>
    <w:p w14:paraId="7F52EF8F" w14:textId="411C119B" w:rsidR="00140F98" w:rsidRPr="002D6818" w:rsidRDefault="00140F98" w:rsidP="00332F9F">
      <w:pPr>
        <w:numPr>
          <w:ilvl w:val="0"/>
          <w:numId w:val="24"/>
        </w:numPr>
        <w:suppressAutoHyphens/>
        <w:autoSpaceDE w:val="0"/>
        <w:spacing w:after="0"/>
        <w:ind w:right="-32"/>
        <w:jc w:val="both"/>
        <w:rPr>
          <w:rFonts w:ascii="Times New Roman" w:hAnsi="Times New Roman" w:cs="Times New Roman"/>
          <w:bCs/>
        </w:rPr>
      </w:pPr>
      <w:r w:rsidRPr="002D6818">
        <w:rPr>
          <w:rFonts w:ascii="Times New Roman" w:hAnsi="Times New Roman" w:cs="Times New Roman"/>
          <w:bCs/>
        </w:rPr>
        <w:t>vključevanje kakovostnih in izvirnih avtorjev, avtorskih skupin ter ostalih izvajalcev</w:t>
      </w:r>
      <w:r w:rsidR="001977F4" w:rsidRPr="002D6818">
        <w:rPr>
          <w:rFonts w:ascii="Times New Roman" w:hAnsi="Times New Roman" w:cs="Times New Roman"/>
          <w:bCs/>
        </w:rPr>
        <w:t>;</w:t>
      </w:r>
    </w:p>
    <w:p w14:paraId="2BBD3491" w14:textId="77777777" w:rsidR="00140F98" w:rsidRPr="002D6818" w:rsidRDefault="00140F98" w:rsidP="00332F9F">
      <w:pPr>
        <w:numPr>
          <w:ilvl w:val="0"/>
          <w:numId w:val="24"/>
        </w:numPr>
        <w:suppressAutoHyphens/>
        <w:autoSpaceDE w:val="0"/>
        <w:spacing w:after="0"/>
        <w:ind w:right="-32"/>
        <w:jc w:val="both"/>
        <w:rPr>
          <w:rFonts w:ascii="Times New Roman" w:hAnsi="Times New Roman" w:cs="Times New Roman"/>
          <w:bCs/>
        </w:rPr>
      </w:pPr>
      <w:r w:rsidRPr="002D6818">
        <w:rPr>
          <w:rFonts w:ascii="Times New Roman" w:hAnsi="Times New Roman" w:cs="Times New Roman"/>
          <w:bCs/>
        </w:rPr>
        <w:t>izvirnost in ustvarjalnost v pristopu in izvedbi,</w:t>
      </w:r>
    </w:p>
    <w:p w14:paraId="7240D696" w14:textId="46CC1899" w:rsidR="00140F98" w:rsidRPr="002D6818" w:rsidRDefault="00140F98" w:rsidP="00332F9F">
      <w:pPr>
        <w:numPr>
          <w:ilvl w:val="0"/>
          <w:numId w:val="24"/>
        </w:numPr>
        <w:suppressAutoHyphens/>
        <w:autoSpaceDE w:val="0"/>
        <w:spacing w:after="0"/>
        <w:ind w:right="-32"/>
        <w:jc w:val="both"/>
        <w:rPr>
          <w:rFonts w:ascii="Times New Roman" w:hAnsi="Times New Roman" w:cs="Times New Roman"/>
        </w:rPr>
      </w:pPr>
      <w:r w:rsidRPr="002D6818">
        <w:rPr>
          <w:rFonts w:ascii="Times New Roman" w:hAnsi="Times New Roman" w:cs="Times New Roman"/>
        </w:rPr>
        <w:t xml:space="preserve">kontinuirano predstavljanje na referenčnih prizoriščih v slovenskem </w:t>
      </w:r>
      <w:r w:rsidR="00EA7131" w:rsidRPr="002D6818">
        <w:rPr>
          <w:rFonts w:ascii="Times New Roman" w:hAnsi="Times New Roman" w:cs="Times New Roman"/>
        </w:rPr>
        <w:t xml:space="preserve">in/ali zamejskem </w:t>
      </w:r>
      <w:r w:rsidRPr="002D6818">
        <w:rPr>
          <w:rFonts w:ascii="Times New Roman" w:hAnsi="Times New Roman" w:cs="Times New Roman"/>
        </w:rPr>
        <w:t xml:space="preserve">prostoru, s poudarkom na </w:t>
      </w:r>
      <w:r w:rsidR="00B64F48" w:rsidRPr="002D6818">
        <w:rPr>
          <w:rFonts w:ascii="Times New Roman" w:hAnsi="Times New Roman" w:cs="Times New Roman"/>
        </w:rPr>
        <w:t>regionalni</w:t>
      </w:r>
      <w:r w:rsidRPr="002D6818">
        <w:rPr>
          <w:rFonts w:ascii="Times New Roman" w:hAnsi="Times New Roman" w:cs="Times New Roman"/>
        </w:rPr>
        <w:t xml:space="preserve"> razpršenosti,</w:t>
      </w:r>
    </w:p>
    <w:p w14:paraId="5ACBBD11" w14:textId="13D649E2" w:rsidR="00D63240" w:rsidRPr="002D6818" w:rsidRDefault="00140F98" w:rsidP="00332F9F">
      <w:pPr>
        <w:numPr>
          <w:ilvl w:val="0"/>
          <w:numId w:val="24"/>
        </w:numPr>
        <w:suppressAutoHyphens/>
        <w:autoSpaceDE w:val="0"/>
        <w:spacing w:after="0"/>
        <w:ind w:right="-32"/>
        <w:jc w:val="both"/>
        <w:rPr>
          <w:rFonts w:ascii="Times New Roman" w:hAnsi="Times New Roman" w:cs="Times New Roman"/>
        </w:rPr>
      </w:pPr>
      <w:r w:rsidRPr="002D6818">
        <w:rPr>
          <w:rFonts w:ascii="Times New Roman" w:eastAsia="Times New Roman" w:hAnsi="Times New Roman" w:cs="Times New Roman"/>
          <w:lang w:eastAsia="sl-SI"/>
        </w:rPr>
        <w:t>vključevanje mladih v soustvarjanje javnih kulturnih programov za spodbujanje branja</w:t>
      </w:r>
      <w:r w:rsidR="006F47B5" w:rsidRPr="002D6818">
        <w:rPr>
          <w:rFonts w:ascii="Times New Roman" w:eastAsia="Times New Roman" w:hAnsi="Times New Roman" w:cs="Times New Roman"/>
          <w:lang w:eastAsia="sl-SI"/>
        </w:rPr>
        <w:t>,</w:t>
      </w:r>
    </w:p>
    <w:p w14:paraId="268391BA" w14:textId="207A5A20" w:rsidR="006F47B5" w:rsidRPr="002D6818" w:rsidRDefault="006F47B5" w:rsidP="00332F9F">
      <w:pPr>
        <w:numPr>
          <w:ilvl w:val="0"/>
          <w:numId w:val="24"/>
        </w:numPr>
        <w:suppressAutoHyphens/>
        <w:autoSpaceDE w:val="0"/>
        <w:spacing w:after="0"/>
        <w:ind w:right="-32"/>
        <w:jc w:val="both"/>
        <w:rPr>
          <w:rFonts w:ascii="Times New Roman" w:hAnsi="Times New Roman" w:cs="Times New Roman"/>
        </w:rPr>
      </w:pPr>
      <w:r w:rsidRPr="002D6818">
        <w:rPr>
          <w:rFonts w:ascii="Times New Roman" w:eastAsia="Times New Roman" w:hAnsi="Times New Roman" w:cs="Times New Roman"/>
          <w:lang w:eastAsia="sl-SI"/>
        </w:rPr>
        <w:t>raznolikost pristopov za spodbujanje bralne kulture mladih z različno stopnjo bralne zmožnosti in motivacije za branje.</w:t>
      </w:r>
    </w:p>
    <w:p w14:paraId="1EDD2FE8" w14:textId="77777777" w:rsidR="006F47B5" w:rsidRPr="002D6818" w:rsidRDefault="006F47B5" w:rsidP="00332F9F">
      <w:pPr>
        <w:suppressAutoHyphens/>
        <w:autoSpaceDE w:val="0"/>
        <w:spacing w:after="0"/>
        <w:ind w:left="360" w:right="-32"/>
        <w:jc w:val="both"/>
        <w:rPr>
          <w:rFonts w:ascii="Times New Roman" w:hAnsi="Times New Roman" w:cs="Times New Roman"/>
          <w:color w:val="FF0000"/>
        </w:rPr>
      </w:pPr>
    </w:p>
    <w:p w14:paraId="392934B0" w14:textId="21420CAC" w:rsidR="001C2B75" w:rsidRPr="002D6818" w:rsidRDefault="001C2B75"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 xml:space="preserve">Na področju bralne kulture </w:t>
      </w:r>
      <w:r w:rsidRPr="002D6818">
        <w:rPr>
          <w:rFonts w:ascii="Times New Roman" w:eastAsia="Times New Roman" w:hAnsi="Times New Roman" w:cs="Times New Roman"/>
          <w:b/>
          <w:bCs/>
          <w:lang w:eastAsia="sl-SI"/>
        </w:rPr>
        <w:t>ne bodo</w:t>
      </w:r>
      <w:r w:rsidRPr="002D6818">
        <w:rPr>
          <w:rFonts w:ascii="Times New Roman" w:eastAsia="Times New Roman" w:hAnsi="Times New Roman" w:cs="Times New Roman"/>
          <w:lang w:eastAsia="sl-SI"/>
        </w:rPr>
        <w:t xml:space="preserve"> sofinancirane </w:t>
      </w:r>
      <w:r w:rsidR="00E41781" w:rsidRPr="002D6818">
        <w:rPr>
          <w:rFonts w:ascii="Times New Roman" w:eastAsia="Times New Roman" w:hAnsi="Times New Roman" w:cs="Times New Roman"/>
          <w:lang w:eastAsia="sl-SI"/>
        </w:rPr>
        <w:t xml:space="preserve">novinarske konference ob izidu knjižnih del ali podelitvi nagrad s področja knjige, </w:t>
      </w:r>
      <w:r w:rsidR="001977F4" w:rsidRPr="002D6818">
        <w:rPr>
          <w:rFonts w:ascii="Times New Roman" w:eastAsia="Times New Roman" w:hAnsi="Times New Roman" w:cs="Times New Roman"/>
          <w:lang w:eastAsia="sl-SI"/>
        </w:rPr>
        <w:t>ustvarjalne delavnice</w:t>
      </w:r>
      <w:r w:rsidRPr="002D6818">
        <w:rPr>
          <w:rFonts w:ascii="Times New Roman" w:eastAsia="Times New Roman" w:hAnsi="Times New Roman" w:cs="Times New Roman"/>
          <w:lang w:eastAsia="sl-SI"/>
        </w:rPr>
        <w:t xml:space="preserve">, gledališke uprizoritve, glasbene prireditve, razstave in </w:t>
      </w:r>
      <w:r w:rsidR="00DA3FF3" w:rsidRPr="002D6818">
        <w:rPr>
          <w:rFonts w:ascii="Times New Roman" w:eastAsia="Times New Roman" w:hAnsi="Times New Roman" w:cs="Times New Roman"/>
          <w:lang w:eastAsia="sl-SI"/>
        </w:rPr>
        <w:t>druge prireditve, ki ne ustrezajo ciljem in pogojem razpisa</w:t>
      </w:r>
      <w:r w:rsidRPr="002D6818">
        <w:rPr>
          <w:rFonts w:ascii="Times New Roman" w:eastAsia="Times New Roman" w:hAnsi="Times New Roman" w:cs="Times New Roman"/>
          <w:lang w:eastAsia="sl-SI"/>
        </w:rPr>
        <w:t xml:space="preserve">. </w:t>
      </w:r>
    </w:p>
    <w:p w14:paraId="3733E8AB" w14:textId="77777777" w:rsidR="00E11532" w:rsidRPr="002D6818" w:rsidRDefault="00E11532" w:rsidP="00332F9F">
      <w:pPr>
        <w:spacing w:after="0"/>
        <w:jc w:val="both"/>
        <w:rPr>
          <w:rFonts w:ascii="Times New Roman" w:eastAsia="Times New Roman" w:hAnsi="Times New Roman" w:cs="Times New Roman"/>
          <w:b/>
          <w:bCs/>
          <w:lang w:eastAsia="sl-SI"/>
        </w:rPr>
      </w:pPr>
    </w:p>
    <w:p w14:paraId="6447C555" w14:textId="585B074D" w:rsidR="001C2B75" w:rsidRPr="002D6818" w:rsidRDefault="001C2B75"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Literarne prireditve (LP)</w:t>
      </w:r>
    </w:p>
    <w:p w14:paraId="5CA006DF" w14:textId="4F2F52DC" w:rsidR="00E41781" w:rsidRPr="002D6818" w:rsidRDefault="001C2B75" w:rsidP="00332F9F">
      <w:p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V okviru področja </w:t>
      </w:r>
      <w:r w:rsidR="005E2465" w:rsidRPr="002D6818">
        <w:rPr>
          <w:rFonts w:ascii="Times New Roman" w:eastAsia="Times New Roman" w:hAnsi="Times New Roman" w:cs="Times New Roman"/>
          <w:b/>
          <w:lang w:eastAsia="sl-SI"/>
        </w:rPr>
        <w:t>L</w:t>
      </w:r>
      <w:r w:rsidRPr="002D6818">
        <w:rPr>
          <w:rFonts w:ascii="Times New Roman" w:eastAsia="Times New Roman" w:hAnsi="Times New Roman" w:cs="Times New Roman"/>
          <w:b/>
          <w:lang w:eastAsia="sl-SI"/>
        </w:rPr>
        <w:t>iterarn</w:t>
      </w:r>
      <w:r w:rsidR="003F785E" w:rsidRPr="002D6818">
        <w:rPr>
          <w:rFonts w:ascii="Times New Roman" w:eastAsia="Times New Roman" w:hAnsi="Times New Roman" w:cs="Times New Roman"/>
          <w:b/>
          <w:lang w:eastAsia="sl-SI"/>
        </w:rPr>
        <w:t>e</w:t>
      </w:r>
      <w:r w:rsidRPr="002D6818">
        <w:rPr>
          <w:rFonts w:ascii="Times New Roman" w:eastAsia="Times New Roman" w:hAnsi="Times New Roman" w:cs="Times New Roman"/>
          <w:b/>
          <w:lang w:eastAsia="sl-SI"/>
        </w:rPr>
        <w:t xml:space="preserve"> prireditve </w:t>
      </w:r>
      <w:r w:rsidR="003F785E" w:rsidRPr="002D6818">
        <w:rPr>
          <w:rFonts w:ascii="Times New Roman" w:eastAsia="Times New Roman" w:hAnsi="Times New Roman" w:cs="Times New Roman"/>
          <w:b/>
          <w:lang w:eastAsia="sl-SI"/>
        </w:rPr>
        <w:t>(LP)</w:t>
      </w:r>
      <w:r w:rsidR="003F785E"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lang w:eastAsia="sl-SI"/>
        </w:rPr>
        <w:t xml:space="preserve">bodo sofinancirani </w:t>
      </w:r>
      <w:r w:rsidR="003F785E" w:rsidRPr="002D6818">
        <w:rPr>
          <w:rFonts w:ascii="Times New Roman" w:eastAsia="Times New Roman" w:hAnsi="Times New Roman" w:cs="Times New Roman"/>
          <w:lang w:eastAsia="sl-SI"/>
        </w:rPr>
        <w:t xml:space="preserve">javni </w:t>
      </w:r>
      <w:r w:rsidRPr="002D6818">
        <w:rPr>
          <w:rFonts w:ascii="Times New Roman" w:eastAsia="Times New Roman" w:hAnsi="Times New Roman" w:cs="Times New Roman"/>
          <w:lang w:eastAsia="sl-SI"/>
        </w:rPr>
        <w:t xml:space="preserve">kulturni programi, ki promovirajo slovenske avtorje ter ustvarjalnost na področju leposlovja in humanistike in potekajo </w:t>
      </w:r>
      <w:r w:rsidRPr="002D6818">
        <w:rPr>
          <w:rFonts w:ascii="Times New Roman" w:eastAsia="Times New Roman" w:hAnsi="Times New Roman" w:cs="Times New Roman"/>
          <w:u w:val="single"/>
          <w:lang w:eastAsia="sl-SI"/>
        </w:rPr>
        <w:t xml:space="preserve">v Sloveniji </w:t>
      </w:r>
      <w:r w:rsidR="00E41781" w:rsidRPr="002D6818">
        <w:rPr>
          <w:rFonts w:ascii="Times New Roman" w:eastAsia="Times New Roman" w:hAnsi="Times New Roman" w:cs="Times New Roman"/>
          <w:u w:val="single"/>
          <w:lang w:eastAsia="sl-SI"/>
        </w:rPr>
        <w:t>in/</w:t>
      </w:r>
      <w:r w:rsidRPr="002D6818">
        <w:rPr>
          <w:rFonts w:ascii="Times New Roman" w:eastAsia="Times New Roman" w:hAnsi="Times New Roman" w:cs="Times New Roman"/>
          <w:u w:val="single"/>
          <w:lang w:eastAsia="sl-SI"/>
        </w:rPr>
        <w:t>ali zamejstvu</w:t>
      </w:r>
      <w:r w:rsidR="00E41781" w:rsidRPr="002D6818">
        <w:rPr>
          <w:rFonts w:ascii="Times New Roman" w:eastAsia="Times New Roman" w:hAnsi="Times New Roman" w:cs="Times New Roman"/>
          <w:u w:val="single"/>
          <w:lang w:eastAsia="sl-SI"/>
        </w:rPr>
        <w:t>.</w:t>
      </w:r>
      <w:r w:rsidR="00E41781" w:rsidRPr="002D6818">
        <w:rPr>
          <w:rFonts w:ascii="Times New Roman" w:eastAsia="Times New Roman" w:hAnsi="Times New Roman" w:cs="Times New Roman"/>
          <w:lang w:eastAsia="sl-SI"/>
        </w:rPr>
        <w:t xml:space="preserve"> Sofinancirani bodo tudi </w:t>
      </w:r>
      <w:r w:rsidR="003F785E" w:rsidRPr="002D6818">
        <w:rPr>
          <w:rFonts w:ascii="Times New Roman" w:eastAsia="Times New Roman" w:hAnsi="Times New Roman" w:cs="Times New Roman"/>
          <w:lang w:eastAsia="sl-SI"/>
        </w:rPr>
        <w:t xml:space="preserve">javni kulturni </w:t>
      </w:r>
      <w:r w:rsidR="00E41781" w:rsidRPr="002D6818">
        <w:rPr>
          <w:rFonts w:ascii="Times New Roman" w:eastAsia="Times New Roman" w:hAnsi="Times New Roman" w:cs="Times New Roman"/>
          <w:lang w:eastAsia="sl-SI"/>
        </w:rPr>
        <w:t xml:space="preserve">programi, ki vključujejo podeljevanje </w:t>
      </w:r>
      <w:r w:rsidR="00E41781" w:rsidRPr="002D6818">
        <w:rPr>
          <w:rFonts w:ascii="Times New Roman" w:eastAsia="Times New Roman" w:hAnsi="Times New Roman" w:cs="Times New Roman"/>
          <w:bCs/>
          <w:lang w:eastAsia="sl-SI"/>
        </w:rPr>
        <w:t>denarnih</w:t>
      </w:r>
      <w:r w:rsidR="00E41781" w:rsidRPr="002D6818">
        <w:rPr>
          <w:rFonts w:ascii="Times New Roman" w:eastAsia="Times New Roman" w:hAnsi="Times New Roman" w:cs="Times New Roman"/>
          <w:lang w:eastAsia="sl-SI"/>
        </w:rPr>
        <w:t xml:space="preserve"> nagrad s področja knjige in se navezujejo na literarne prireditve</w:t>
      </w:r>
      <w:r w:rsidR="00D213B4" w:rsidRPr="002D6818">
        <w:rPr>
          <w:rFonts w:ascii="Times New Roman" w:eastAsia="Times New Roman" w:hAnsi="Times New Roman" w:cs="Times New Roman"/>
          <w:lang w:eastAsia="sl-SI"/>
        </w:rPr>
        <w:t>,</w:t>
      </w:r>
      <w:r w:rsidR="00E41781" w:rsidRPr="002D6818">
        <w:rPr>
          <w:rFonts w:ascii="Times New Roman" w:eastAsia="Times New Roman" w:hAnsi="Times New Roman" w:cs="Times New Roman"/>
          <w:lang w:eastAsia="sl-SI"/>
        </w:rPr>
        <w:t xml:space="preserve"> in </w:t>
      </w:r>
      <w:r w:rsidR="003F785E" w:rsidRPr="002D6818">
        <w:rPr>
          <w:rFonts w:ascii="Times New Roman" w:eastAsia="Times New Roman" w:hAnsi="Times New Roman" w:cs="Times New Roman"/>
          <w:lang w:eastAsia="sl-SI"/>
        </w:rPr>
        <w:t xml:space="preserve">javni kulturni </w:t>
      </w:r>
      <w:r w:rsidR="00E41781" w:rsidRPr="002D6818">
        <w:rPr>
          <w:rFonts w:ascii="Times New Roman" w:eastAsia="Times New Roman" w:hAnsi="Times New Roman" w:cs="Times New Roman"/>
          <w:lang w:eastAsia="sl-SI"/>
        </w:rPr>
        <w:t>programi, ki izvajajo strokovna srečanja s področja literarnih prireditev.</w:t>
      </w:r>
    </w:p>
    <w:p w14:paraId="306A40BF" w14:textId="02348C68" w:rsidR="001C2B75" w:rsidRPr="002D6818" w:rsidRDefault="001C2B75" w:rsidP="00332F9F">
      <w:pPr>
        <w:spacing w:after="0"/>
        <w:jc w:val="both"/>
        <w:rPr>
          <w:rFonts w:ascii="Times New Roman" w:eastAsia="Times New Roman" w:hAnsi="Times New Roman" w:cs="Times New Roman"/>
          <w:lang w:eastAsia="sl-SI"/>
        </w:rPr>
      </w:pPr>
    </w:p>
    <w:p w14:paraId="3EFDADE2" w14:textId="4FA9F18A" w:rsidR="00D63240" w:rsidRPr="002D6818" w:rsidRDefault="00D63240" w:rsidP="00332F9F">
      <w:p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Prednostne usmeritve:</w:t>
      </w:r>
    </w:p>
    <w:p w14:paraId="44F02D2B" w14:textId="297D74A3" w:rsidR="00140F98" w:rsidRPr="002D6818" w:rsidRDefault="00140F98" w:rsidP="00332F9F">
      <w:pPr>
        <w:numPr>
          <w:ilvl w:val="0"/>
          <w:numId w:val="24"/>
        </w:numPr>
        <w:suppressAutoHyphens/>
        <w:autoSpaceDE w:val="0"/>
        <w:spacing w:after="0"/>
        <w:ind w:right="-32"/>
        <w:jc w:val="both"/>
        <w:rPr>
          <w:rFonts w:ascii="Times New Roman" w:hAnsi="Times New Roman" w:cs="Times New Roman"/>
          <w:bCs/>
        </w:rPr>
      </w:pPr>
      <w:r w:rsidRPr="002D6818">
        <w:rPr>
          <w:rFonts w:ascii="Times New Roman" w:hAnsi="Times New Roman" w:cs="Times New Roman"/>
          <w:bCs/>
        </w:rPr>
        <w:t>vključevanje kakovostnih in izvirnih avtorjev, avtorskih skupin ter ostalih izvajalcev</w:t>
      </w:r>
      <w:r w:rsidR="00D213B4" w:rsidRPr="002D6818">
        <w:rPr>
          <w:rFonts w:ascii="Times New Roman" w:hAnsi="Times New Roman" w:cs="Times New Roman"/>
          <w:bCs/>
        </w:rPr>
        <w:t>,</w:t>
      </w:r>
    </w:p>
    <w:p w14:paraId="4D01AE46" w14:textId="77777777" w:rsidR="00140F98" w:rsidRPr="002D6818" w:rsidRDefault="00140F98" w:rsidP="00332F9F">
      <w:pPr>
        <w:numPr>
          <w:ilvl w:val="0"/>
          <w:numId w:val="24"/>
        </w:numPr>
        <w:suppressAutoHyphens/>
        <w:autoSpaceDE w:val="0"/>
        <w:spacing w:after="0"/>
        <w:ind w:right="-32"/>
        <w:jc w:val="both"/>
        <w:rPr>
          <w:rFonts w:ascii="Times New Roman" w:hAnsi="Times New Roman" w:cs="Times New Roman"/>
          <w:bCs/>
        </w:rPr>
      </w:pPr>
      <w:r w:rsidRPr="002D6818">
        <w:rPr>
          <w:rFonts w:ascii="Times New Roman" w:hAnsi="Times New Roman" w:cs="Times New Roman"/>
          <w:bCs/>
        </w:rPr>
        <w:t>izvirnost in ustvarjalnost v pristopu in izvedbi,</w:t>
      </w:r>
    </w:p>
    <w:p w14:paraId="5487A399" w14:textId="4F9E21FD" w:rsidR="00140F98" w:rsidRPr="002D6818" w:rsidRDefault="00140F98" w:rsidP="00332F9F">
      <w:pPr>
        <w:numPr>
          <w:ilvl w:val="0"/>
          <w:numId w:val="24"/>
        </w:numPr>
        <w:suppressAutoHyphens/>
        <w:autoSpaceDE w:val="0"/>
        <w:spacing w:after="0"/>
        <w:ind w:right="-32"/>
        <w:jc w:val="both"/>
        <w:rPr>
          <w:rFonts w:ascii="Times New Roman" w:hAnsi="Times New Roman" w:cs="Times New Roman"/>
        </w:rPr>
      </w:pPr>
      <w:r w:rsidRPr="002D6818">
        <w:rPr>
          <w:rFonts w:ascii="Times New Roman" w:hAnsi="Times New Roman" w:cs="Times New Roman"/>
        </w:rPr>
        <w:t>kontinuirano predstavljanje na referenčnih prizoriščih v slovenskem prostoru, s poudarkom na teritorialni razpršenosti,</w:t>
      </w:r>
    </w:p>
    <w:p w14:paraId="25047A2A" w14:textId="78DF4820" w:rsidR="00D63240" w:rsidRPr="002D6818" w:rsidRDefault="00140F98" w:rsidP="00332F9F">
      <w:pPr>
        <w:pStyle w:val="Odstavekseznama"/>
        <w:numPr>
          <w:ilvl w:val="0"/>
          <w:numId w:val="24"/>
        </w:numPr>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vključevanje mladih v soustvarjanje javnih kulturnih programov na področju literarnih prireditev.</w:t>
      </w:r>
    </w:p>
    <w:p w14:paraId="2A9D8856" w14:textId="77777777" w:rsidR="00D63240" w:rsidRPr="002D6818" w:rsidRDefault="00D63240" w:rsidP="00332F9F">
      <w:pPr>
        <w:overflowPunct w:val="0"/>
        <w:autoSpaceDE w:val="0"/>
        <w:autoSpaceDN w:val="0"/>
        <w:spacing w:after="0"/>
        <w:jc w:val="both"/>
        <w:rPr>
          <w:rFonts w:ascii="Times New Roman" w:eastAsia="Times New Roman" w:hAnsi="Times New Roman" w:cs="Times New Roman"/>
          <w:lang w:eastAsia="sl-SI"/>
        </w:rPr>
      </w:pPr>
    </w:p>
    <w:p w14:paraId="52A6BBD3" w14:textId="0B25A350" w:rsidR="001C2B75" w:rsidRPr="002D6818" w:rsidRDefault="001C2B75" w:rsidP="00332F9F">
      <w:pPr>
        <w:overflowPunct w:val="0"/>
        <w:autoSpaceDE w:val="0"/>
        <w:autoSpaceDN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Na področju literarnih prireditev </w:t>
      </w:r>
      <w:r w:rsidRPr="002D6818">
        <w:rPr>
          <w:rFonts w:ascii="Times New Roman" w:eastAsia="Times New Roman" w:hAnsi="Times New Roman" w:cs="Times New Roman"/>
          <w:b/>
          <w:bCs/>
          <w:lang w:eastAsia="sl-SI"/>
        </w:rPr>
        <w:t>ne bodo</w:t>
      </w:r>
      <w:r w:rsidRPr="002D6818">
        <w:rPr>
          <w:rFonts w:ascii="Times New Roman" w:eastAsia="Times New Roman" w:hAnsi="Times New Roman" w:cs="Times New Roman"/>
          <w:lang w:eastAsia="sl-SI"/>
        </w:rPr>
        <w:t xml:space="preserve"> sofinancirane </w:t>
      </w:r>
      <w:r w:rsidR="004438A7" w:rsidRPr="002D6818">
        <w:rPr>
          <w:rFonts w:ascii="Times New Roman" w:eastAsia="Times New Roman" w:hAnsi="Times New Roman" w:cs="Times New Roman"/>
          <w:lang w:eastAsia="sl-SI"/>
        </w:rPr>
        <w:t xml:space="preserve">novinarske </w:t>
      </w:r>
      <w:r w:rsidRPr="002D6818">
        <w:rPr>
          <w:rFonts w:ascii="Times New Roman" w:eastAsia="Times New Roman" w:hAnsi="Times New Roman" w:cs="Times New Roman"/>
          <w:lang w:eastAsia="sl-SI"/>
        </w:rPr>
        <w:t xml:space="preserve">konference ob izidu knjižnih del ali podelitvi </w:t>
      </w:r>
      <w:r w:rsidR="00E41781" w:rsidRPr="002D6818">
        <w:rPr>
          <w:rFonts w:ascii="Times New Roman" w:eastAsia="Times New Roman" w:hAnsi="Times New Roman" w:cs="Times New Roman"/>
          <w:lang w:eastAsia="sl-SI"/>
        </w:rPr>
        <w:t>nagrad s področja knjige</w:t>
      </w:r>
      <w:r w:rsidRPr="002D6818">
        <w:rPr>
          <w:rFonts w:ascii="Times New Roman" w:eastAsia="Times New Roman" w:hAnsi="Times New Roman" w:cs="Times New Roman"/>
          <w:lang w:eastAsia="sl-SI"/>
        </w:rPr>
        <w:t xml:space="preserve">, </w:t>
      </w:r>
      <w:r w:rsidR="001977F4" w:rsidRPr="002D6818">
        <w:rPr>
          <w:rFonts w:ascii="Times New Roman" w:eastAsia="Times New Roman" w:hAnsi="Times New Roman" w:cs="Times New Roman"/>
          <w:lang w:eastAsia="sl-SI"/>
        </w:rPr>
        <w:t>ustvarjalne delavnice</w:t>
      </w:r>
      <w:r w:rsidRPr="002D6818">
        <w:rPr>
          <w:rFonts w:ascii="Times New Roman" w:eastAsia="Times New Roman" w:hAnsi="Times New Roman" w:cs="Times New Roman"/>
          <w:lang w:eastAsia="sl-SI"/>
        </w:rPr>
        <w:t xml:space="preserve">, kulturne prireditve ob državnih ali občinskih praznikih ter priložnostnih obletnicah in </w:t>
      </w:r>
      <w:r w:rsidR="00DA3FF3" w:rsidRPr="002D6818">
        <w:rPr>
          <w:rFonts w:ascii="Times New Roman" w:eastAsia="Times New Roman" w:hAnsi="Times New Roman" w:cs="Times New Roman"/>
          <w:lang w:eastAsia="sl-SI"/>
        </w:rPr>
        <w:t>druge prireditve, ki ne ustrezajo ciljem in pogojem razpisa</w:t>
      </w:r>
      <w:r w:rsidRPr="002D6818">
        <w:rPr>
          <w:rFonts w:ascii="Times New Roman" w:eastAsia="Times New Roman" w:hAnsi="Times New Roman" w:cs="Times New Roman"/>
          <w:lang w:eastAsia="sl-SI"/>
        </w:rPr>
        <w:t>.</w:t>
      </w:r>
    </w:p>
    <w:p w14:paraId="618065FE" w14:textId="21BA8439" w:rsidR="00291C1A" w:rsidRPr="002D6818" w:rsidRDefault="00291C1A" w:rsidP="00332F9F">
      <w:pPr>
        <w:spacing w:after="0"/>
        <w:jc w:val="both"/>
        <w:rPr>
          <w:rFonts w:ascii="Times New Roman" w:eastAsia="Times New Roman" w:hAnsi="Times New Roman" w:cs="Times New Roman"/>
          <w:b/>
          <w:bCs/>
          <w:snapToGrid w:val="0"/>
          <w:color w:val="FF0000"/>
          <w:lang w:eastAsia="sl-SI"/>
        </w:rPr>
      </w:pPr>
    </w:p>
    <w:p w14:paraId="6DCB7D44" w14:textId="2BA04B43" w:rsidR="003F785E" w:rsidRPr="002D6818" w:rsidRDefault="003F785E" w:rsidP="00332F9F">
      <w:pPr>
        <w:autoSpaceDE w:val="0"/>
        <w:spacing w:after="0"/>
        <w:ind w:right="-32"/>
        <w:jc w:val="both"/>
        <w:rPr>
          <w:rFonts w:ascii="Times New Roman" w:eastAsia="Times New Roman" w:hAnsi="Times New Roman" w:cs="Times New Roman"/>
          <w:b/>
          <w:bCs/>
          <w:snapToGrid w:val="0"/>
          <w:lang w:eastAsia="sl-SI"/>
        </w:rPr>
      </w:pPr>
      <w:r w:rsidRPr="002D6818">
        <w:rPr>
          <w:rFonts w:ascii="Times New Roman" w:hAnsi="Times New Roman" w:cs="Times New Roman"/>
          <w:b/>
        </w:rPr>
        <w:t>4.2 P</w:t>
      </w:r>
      <w:r w:rsidRPr="002D6818">
        <w:rPr>
          <w:rFonts w:ascii="Times New Roman" w:eastAsia="Times New Roman" w:hAnsi="Times New Roman" w:cs="Times New Roman"/>
          <w:b/>
          <w:bCs/>
          <w:snapToGrid w:val="0"/>
          <w:lang w:eastAsia="sl-SI"/>
        </w:rPr>
        <w:t>omen izrazov</w:t>
      </w:r>
    </w:p>
    <w:p w14:paraId="3F7400DD" w14:textId="77777777" w:rsidR="00C218B1" w:rsidRPr="002D6818" w:rsidRDefault="00C218B1" w:rsidP="00332F9F">
      <w:pPr>
        <w:autoSpaceDE w:val="0"/>
        <w:spacing w:after="0"/>
        <w:ind w:right="-32"/>
        <w:jc w:val="both"/>
        <w:rPr>
          <w:rFonts w:ascii="Times New Roman" w:hAnsi="Times New Roman" w:cs="Times New Roman"/>
          <w:b/>
        </w:rPr>
      </w:pPr>
    </w:p>
    <w:p w14:paraId="456075AD" w14:textId="6051E89D" w:rsidR="00BF29AF" w:rsidRPr="002D6818" w:rsidRDefault="00BF29AF" w:rsidP="00332F9F">
      <w:pPr>
        <w:autoSpaceDE w:val="0"/>
        <w:spacing w:after="0"/>
        <w:ind w:right="-32"/>
        <w:jc w:val="both"/>
        <w:rPr>
          <w:rFonts w:ascii="Times New Roman" w:hAnsi="Times New Roman" w:cs="Times New Roman"/>
        </w:rPr>
      </w:pPr>
      <w:bookmarkStart w:id="3" w:name="_Hlk152062681"/>
      <w:r w:rsidRPr="002D6818">
        <w:rPr>
          <w:rFonts w:ascii="Times New Roman" w:hAnsi="Times New Roman" w:cs="Times New Roman"/>
          <w:b/>
        </w:rPr>
        <w:t>Javni kulturni program</w:t>
      </w:r>
      <w:r w:rsidRPr="002D6818">
        <w:rPr>
          <w:rFonts w:ascii="Times New Roman" w:hAnsi="Times New Roman" w:cs="Times New Roman"/>
        </w:rPr>
        <w:t xml:space="preserve"> (v nadaljevanju: program) je po vsebini, zasnovi in obsegu zaključena celota programskih </w:t>
      </w:r>
      <w:r w:rsidR="00F80CD4" w:rsidRPr="002D6818">
        <w:rPr>
          <w:rFonts w:ascii="Times New Roman" w:hAnsi="Times New Roman" w:cs="Times New Roman"/>
        </w:rPr>
        <w:t>enot</w:t>
      </w:r>
      <w:r w:rsidRPr="002D6818">
        <w:rPr>
          <w:rFonts w:ascii="Times New Roman" w:hAnsi="Times New Roman" w:cs="Times New Roman"/>
        </w:rPr>
        <w:t>, ki konti</w:t>
      </w:r>
      <w:r w:rsidR="00785006" w:rsidRPr="002D6818">
        <w:rPr>
          <w:rFonts w:ascii="Times New Roman" w:hAnsi="Times New Roman" w:cs="Times New Roman"/>
        </w:rPr>
        <w:t xml:space="preserve">nuirano potekajo skozi vse leto, je </w:t>
      </w:r>
      <w:r w:rsidRPr="002D6818">
        <w:rPr>
          <w:rFonts w:ascii="Times New Roman" w:hAnsi="Times New Roman" w:cs="Times New Roman"/>
        </w:rPr>
        <w:t>v celoti in v svojih delih dostopen javnosti in bo izveden v obdobju od 202</w:t>
      </w:r>
      <w:r w:rsidR="00F80CD4" w:rsidRPr="002D6818">
        <w:rPr>
          <w:rFonts w:ascii="Times New Roman" w:hAnsi="Times New Roman" w:cs="Times New Roman"/>
        </w:rPr>
        <w:t>4</w:t>
      </w:r>
      <w:r w:rsidRPr="002D6818">
        <w:rPr>
          <w:rFonts w:ascii="Times New Roman" w:hAnsi="Times New Roman" w:cs="Times New Roman"/>
        </w:rPr>
        <w:t xml:space="preserve"> do vključno 202</w:t>
      </w:r>
      <w:r w:rsidR="00F80CD4" w:rsidRPr="002D6818">
        <w:rPr>
          <w:rFonts w:ascii="Times New Roman" w:hAnsi="Times New Roman" w:cs="Times New Roman"/>
        </w:rPr>
        <w:t>7</w:t>
      </w:r>
      <w:r w:rsidRPr="002D6818">
        <w:rPr>
          <w:rFonts w:ascii="Times New Roman" w:hAnsi="Times New Roman" w:cs="Times New Roman"/>
        </w:rPr>
        <w:t xml:space="preserve">. </w:t>
      </w:r>
      <w:r w:rsidR="00190A11" w:rsidRPr="002D6818">
        <w:rPr>
          <w:rFonts w:ascii="Times New Roman" w:hAnsi="Times New Roman" w:cs="Times New Roman"/>
        </w:rPr>
        <w:t>Javni kulturni program prijavitelja je sestavljen iz ene ali več programskih enot.</w:t>
      </w:r>
      <w:r w:rsidR="009D5953" w:rsidRPr="002D6818">
        <w:rPr>
          <w:rFonts w:ascii="Times New Roman" w:hAnsi="Times New Roman" w:cs="Times New Roman"/>
        </w:rPr>
        <w:t xml:space="preserve"> </w:t>
      </w:r>
      <w:r w:rsidR="003F785E" w:rsidRPr="002D6818">
        <w:rPr>
          <w:rFonts w:ascii="Times New Roman" w:hAnsi="Times New Roman" w:cs="Times New Roman"/>
        </w:rPr>
        <w:t>JAK</w:t>
      </w:r>
      <w:r w:rsidRPr="002D6818">
        <w:rPr>
          <w:rFonts w:ascii="Times New Roman" w:hAnsi="Times New Roman" w:cs="Times New Roman"/>
        </w:rPr>
        <w:t xml:space="preserve"> bo vsako leto preverjal</w:t>
      </w:r>
      <w:r w:rsidR="003F785E" w:rsidRPr="002D6818">
        <w:rPr>
          <w:rFonts w:ascii="Times New Roman" w:hAnsi="Times New Roman" w:cs="Times New Roman"/>
        </w:rPr>
        <w:t>a</w:t>
      </w:r>
      <w:r w:rsidRPr="002D6818">
        <w:rPr>
          <w:rFonts w:ascii="Times New Roman" w:hAnsi="Times New Roman" w:cs="Times New Roman"/>
        </w:rPr>
        <w:t xml:space="preserve"> usklajenost </w:t>
      </w:r>
      <w:r w:rsidR="003F7DDD" w:rsidRPr="002D6818">
        <w:rPr>
          <w:rFonts w:ascii="Times New Roman" w:hAnsi="Times New Roman" w:cs="Times New Roman"/>
        </w:rPr>
        <w:t xml:space="preserve">izvedenega </w:t>
      </w:r>
      <w:r w:rsidRPr="002D6818">
        <w:rPr>
          <w:rFonts w:ascii="Times New Roman" w:hAnsi="Times New Roman" w:cs="Times New Roman"/>
        </w:rPr>
        <w:t>programa s strateškim načrtom izvajalca.</w:t>
      </w:r>
    </w:p>
    <w:p w14:paraId="4155B011" w14:textId="77777777" w:rsidR="00C218B1" w:rsidRPr="002D6818" w:rsidRDefault="00C218B1" w:rsidP="00332F9F">
      <w:pPr>
        <w:autoSpaceDE w:val="0"/>
        <w:spacing w:after="0"/>
        <w:ind w:right="-32"/>
        <w:jc w:val="both"/>
        <w:rPr>
          <w:rFonts w:ascii="Times New Roman" w:hAnsi="Times New Roman" w:cs="Times New Roman"/>
        </w:rPr>
      </w:pPr>
    </w:p>
    <w:p w14:paraId="7E93F025" w14:textId="768610FE" w:rsidR="009B7BD3" w:rsidRPr="002D6818" w:rsidRDefault="009B7BD3" w:rsidP="00332F9F">
      <w:pPr>
        <w:spacing w:after="0"/>
        <w:jc w:val="both"/>
        <w:rPr>
          <w:rFonts w:ascii="Times New Roman" w:hAnsi="Times New Roman" w:cs="Times New Roman"/>
        </w:rPr>
      </w:pPr>
      <w:bookmarkStart w:id="4" w:name="_Hlk152062758"/>
      <w:bookmarkEnd w:id="3"/>
      <w:r w:rsidRPr="002D6818">
        <w:rPr>
          <w:rFonts w:ascii="Times New Roman" w:hAnsi="Times New Roman" w:cs="Times New Roman"/>
          <w:b/>
        </w:rPr>
        <w:t xml:space="preserve">Strateški načrt </w:t>
      </w:r>
      <w:r w:rsidRPr="002D6818">
        <w:rPr>
          <w:rFonts w:ascii="Times New Roman" w:hAnsi="Times New Roman" w:cs="Times New Roman"/>
        </w:rPr>
        <w:t>je dokument temeljne programske vizije za razpisano programsko obdobje. Dokument vsebuje analizo stanja, vizijo želene pozicije po z</w:t>
      </w:r>
      <w:r w:rsidR="00785006" w:rsidRPr="002D6818">
        <w:rPr>
          <w:rFonts w:ascii="Times New Roman" w:hAnsi="Times New Roman" w:cs="Times New Roman"/>
        </w:rPr>
        <w:t xml:space="preserve">aključku programskega obdobja, </w:t>
      </w:r>
      <w:r w:rsidRPr="002D6818">
        <w:rPr>
          <w:rFonts w:ascii="Times New Roman" w:hAnsi="Times New Roman" w:cs="Times New Roman"/>
        </w:rPr>
        <w:t xml:space="preserve">določa cilje, predvidene ukrepe za doseganje ciljev ter izkazuje usmerjenost prijavitelja v trajno delovanje. </w:t>
      </w:r>
      <w:r w:rsidR="009D5953" w:rsidRPr="002D6818">
        <w:rPr>
          <w:rFonts w:ascii="Times New Roman" w:hAnsi="Times New Roman" w:cs="Times New Roman"/>
        </w:rPr>
        <w:t>Prijavitelj ga predstavi v prijavnem obrazcu</w:t>
      </w:r>
      <w:r w:rsidR="00F256FB" w:rsidRPr="002D6818">
        <w:rPr>
          <w:rFonts w:ascii="Times New Roman" w:hAnsi="Times New Roman" w:cs="Times New Roman"/>
        </w:rPr>
        <w:t xml:space="preserve"> (OBR-BK/OBR-LP)</w:t>
      </w:r>
      <w:r w:rsidR="009D5953" w:rsidRPr="002D6818">
        <w:rPr>
          <w:rFonts w:ascii="Times New Roman" w:hAnsi="Times New Roman" w:cs="Times New Roman"/>
        </w:rPr>
        <w:t>.</w:t>
      </w:r>
    </w:p>
    <w:p w14:paraId="1046E37A" w14:textId="77777777" w:rsidR="00C218B1" w:rsidRPr="002D6818" w:rsidRDefault="00C218B1" w:rsidP="00332F9F">
      <w:pPr>
        <w:spacing w:after="0"/>
        <w:jc w:val="both"/>
        <w:rPr>
          <w:rFonts w:ascii="Times New Roman" w:hAnsi="Times New Roman" w:cs="Times New Roman"/>
          <w:b/>
        </w:rPr>
      </w:pPr>
    </w:p>
    <w:bookmarkEnd w:id="4"/>
    <w:p w14:paraId="5DC9E471" w14:textId="37309F43" w:rsidR="009B7BD3" w:rsidRPr="002D6818" w:rsidRDefault="003F785E" w:rsidP="00332F9F">
      <w:pPr>
        <w:autoSpaceDE w:val="0"/>
        <w:spacing w:after="0"/>
        <w:ind w:right="-32"/>
        <w:jc w:val="both"/>
        <w:rPr>
          <w:rFonts w:ascii="Times New Roman" w:hAnsi="Times New Roman" w:cs="Times New Roman"/>
        </w:rPr>
      </w:pPr>
      <w:r w:rsidRPr="002D6818">
        <w:rPr>
          <w:rFonts w:ascii="Times New Roman" w:hAnsi="Times New Roman" w:cs="Times New Roman"/>
          <w:b/>
          <w:snapToGrid w:val="0"/>
        </w:rPr>
        <w:t>Programska enota</w:t>
      </w:r>
      <w:r w:rsidR="009B7BD3" w:rsidRPr="002D6818">
        <w:rPr>
          <w:rFonts w:ascii="Times New Roman" w:hAnsi="Times New Roman" w:cs="Times New Roman"/>
          <w:b/>
        </w:rPr>
        <w:t xml:space="preserve"> </w:t>
      </w:r>
      <w:r w:rsidR="00190A11" w:rsidRPr="002D6818">
        <w:rPr>
          <w:rFonts w:ascii="Times New Roman" w:hAnsi="Times New Roman" w:cs="Times New Roman"/>
          <w:b/>
        </w:rPr>
        <w:t xml:space="preserve">(PE) </w:t>
      </w:r>
      <w:r w:rsidR="009B7BD3" w:rsidRPr="002D6818">
        <w:rPr>
          <w:rFonts w:ascii="Times New Roman" w:hAnsi="Times New Roman" w:cs="Times New Roman"/>
        </w:rPr>
        <w:t xml:space="preserve">je del programa, ki je po vsebini, zasnovi in obsegu zaključena </w:t>
      </w:r>
      <w:r w:rsidR="009B7BD3" w:rsidRPr="002D6818">
        <w:rPr>
          <w:rFonts w:ascii="Times New Roman" w:hAnsi="Times New Roman" w:cs="Times New Roman"/>
          <w:color w:val="000000" w:themeColor="text1"/>
        </w:rPr>
        <w:t xml:space="preserve">celota in je v </w:t>
      </w:r>
      <w:r w:rsidR="009B7BD3" w:rsidRPr="002D6818">
        <w:rPr>
          <w:rFonts w:ascii="Times New Roman" w:hAnsi="Times New Roman" w:cs="Times New Roman"/>
        </w:rPr>
        <w:t>celoti dostopna javnosti. Programs</w:t>
      </w:r>
      <w:r w:rsidRPr="002D6818">
        <w:rPr>
          <w:rFonts w:ascii="Times New Roman" w:hAnsi="Times New Roman" w:cs="Times New Roman"/>
        </w:rPr>
        <w:t>ka</w:t>
      </w:r>
      <w:r w:rsidR="009B7BD3" w:rsidRPr="002D6818">
        <w:rPr>
          <w:rFonts w:ascii="Times New Roman" w:hAnsi="Times New Roman" w:cs="Times New Roman"/>
        </w:rPr>
        <w:t xml:space="preserve"> </w:t>
      </w:r>
      <w:r w:rsidRPr="002D6818">
        <w:rPr>
          <w:rFonts w:ascii="Times New Roman" w:hAnsi="Times New Roman" w:cs="Times New Roman"/>
        </w:rPr>
        <w:t>enota</w:t>
      </w:r>
      <w:r w:rsidR="009B7BD3" w:rsidRPr="002D6818">
        <w:rPr>
          <w:rFonts w:ascii="Times New Roman" w:hAnsi="Times New Roman" w:cs="Times New Roman"/>
        </w:rPr>
        <w:t xml:space="preserve"> je sestavljen</w:t>
      </w:r>
      <w:r w:rsidRPr="002D6818">
        <w:rPr>
          <w:rFonts w:ascii="Times New Roman" w:hAnsi="Times New Roman" w:cs="Times New Roman"/>
        </w:rPr>
        <w:t>a</w:t>
      </w:r>
      <w:r w:rsidR="009B7BD3" w:rsidRPr="002D6818">
        <w:rPr>
          <w:rFonts w:ascii="Times New Roman" w:hAnsi="Times New Roman" w:cs="Times New Roman"/>
        </w:rPr>
        <w:t xml:space="preserve"> iz </w:t>
      </w:r>
      <w:r w:rsidRPr="002D6818">
        <w:rPr>
          <w:rFonts w:ascii="Times New Roman" w:hAnsi="Times New Roman" w:cs="Times New Roman"/>
        </w:rPr>
        <w:t>dogodkov</w:t>
      </w:r>
      <w:r w:rsidR="00652F9C" w:rsidRPr="002D6818">
        <w:rPr>
          <w:rFonts w:ascii="Times New Roman" w:hAnsi="Times New Roman" w:cs="Times New Roman"/>
        </w:rPr>
        <w:t>.</w:t>
      </w:r>
    </w:p>
    <w:p w14:paraId="5F5AA993" w14:textId="77777777" w:rsidR="00C218B1" w:rsidRPr="002D6818" w:rsidRDefault="00C218B1" w:rsidP="00332F9F">
      <w:pPr>
        <w:autoSpaceDE w:val="0"/>
        <w:spacing w:after="0"/>
        <w:ind w:right="-32"/>
        <w:jc w:val="both"/>
        <w:rPr>
          <w:rFonts w:ascii="Times New Roman" w:hAnsi="Times New Roman" w:cs="Times New Roman"/>
        </w:rPr>
      </w:pPr>
    </w:p>
    <w:p w14:paraId="31851A97" w14:textId="620275FC" w:rsidR="009B7BD3" w:rsidRPr="002D6818" w:rsidRDefault="003F785E" w:rsidP="00332F9F">
      <w:pPr>
        <w:autoSpaceDE w:val="0"/>
        <w:spacing w:after="0"/>
        <w:ind w:right="-32"/>
        <w:jc w:val="both"/>
        <w:rPr>
          <w:rFonts w:ascii="Times New Roman" w:hAnsi="Times New Roman" w:cs="Times New Roman"/>
          <w:snapToGrid w:val="0"/>
        </w:rPr>
      </w:pPr>
      <w:r w:rsidRPr="002D6818">
        <w:rPr>
          <w:rFonts w:ascii="Times New Roman" w:hAnsi="Times New Roman" w:cs="Times New Roman"/>
          <w:b/>
          <w:snapToGrid w:val="0"/>
        </w:rPr>
        <w:t>Dogodek</w:t>
      </w:r>
      <w:r w:rsidR="009B7BD3" w:rsidRPr="002D6818">
        <w:rPr>
          <w:rFonts w:ascii="Times New Roman" w:hAnsi="Times New Roman" w:cs="Times New Roman"/>
          <w:snapToGrid w:val="0"/>
        </w:rPr>
        <w:t xml:space="preserve"> je konkretna programska aktivnost, enovit</w:t>
      </w:r>
      <w:r w:rsidR="00D360C1" w:rsidRPr="002D6818">
        <w:rPr>
          <w:rFonts w:ascii="Times New Roman" w:hAnsi="Times New Roman" w:cs="Times New Roman"/>
          <w:snapToGrid w:val="0"/>
        </w:rPr>
        <w:t>a</w:t>
      </w:r>
      <w:r w:rsidR="009B7BD3" w:rsidRPr="002D6818">
        <w:rPr>
          <w:rFonts w:ascii="Times New Roman" w:hAnsi="Times New Roman" w:cs="Times New Roman"/>
          <w:snapToGrid w:val="0"/>
        </w:rPr>
        <w:t xml:space="preserve"> </w:t>
      </w:r>
      <w:r w:rsidR="00D360C1" w:rsidRPr="002D6818">
        <w:rPr>
          <w:rFonts w:ascii="Times New Roman" w:hAnsi="Times New Roman" w:cs="Times New Roman"/>
          <w:snapToGrid w:val="0"/>
        </w:rPr>
        <w:t>prireditev</w:t>
      </w:r>
      <w:r w:rsidR="009B7BD3" w:rsidRPr="002D6818">
        <w:rPr>
          <w:rFonts w:ascii="Times New Roman" w:hAnsi="Times New Roman" w:cs="Times New Roman"/>
          <w:snapToGrid w:val="0"/>
        </w:rPr>
        <w:t xml:space="preserve"> v kraju in času</w:t>
      </w:r>
      <w:r w:rsidR="00D360C1" w:rsidRPr="002D6818">
        <w:rPr>
          <w:rFonts w:ascii="Times New Roman" w:hAnsi="Times New Roman" w:cs="Times New Roman"/>
          <w:snapToGrid w:val="0"/>
        </w:rPr>
        <w:t>.</w:t>
      </w:r>
    </w:p>
    <w:p w14:paraId="13753910" w14:textId="77777777" w:rsidR="00C218B1" w:rsidRPr="002D6818" w:rsidRDefault="00C218B1" w:rsidP="00332F9F">
      <w:pPr>
        <w:autoSpaceDE w:val="0"/>
        <w:spacing w:after="0"/>
        <w:ind w:right="-32"/>
        <w:jc w:val="both"/>
        <w:rPr>
          <w:rFonts w:ascii="Times New Roman" w:hAnsi="Times New Roman" w:cs="Times New Roman"/>
          <w:snapToGrid w:val="0"/>
        </w:rPr>
      </w:pPr>
    </w:p>
    <w:p w14:paraId="54257F4A" w14:textId="131ADF9A" w:rsidR="00FE4EE2" w:rsidRPr="002D6818" w:rsidRDefault="00FE4EE2" w:rsidP="00332F9F">
      <w:pPr>
        <w:spacing w:after="0"/>
        <w:jc w:val="both"/>
        <w:rPr>
          <w:rFonts w:ascii="Times New Roman" w:hAnsi="Times New Roman" w:cs="Times New Roman"/>
        </w:rPr>
      </w:pPr>
      <w:r w:rsidRPr="002D6818">
        <w:rPr>
          <w:rFonts w:ascii="Times New Roman" w:hAnsi="Times New Roman" w:cs="Times New Roman"/>
          <w:b/>
        </w:rPr>
        <w:t>Soor</w:t>
      </w:r>
      <w:r w:rsidR="00ED11C3" w:rsidRPr="002D6818">
        <w:rPr>
          <w:rFonts w:ascii="Times New Roman" w:hAnsi="Times New Roman" w:cs="Times New Roman"/>
          <w:b/>
        </w:rPr>
        <w:t>g</w:t>
      </w:r>
      <w:r w:rsidRPr="002D6818">
        <w:rPr>
          <w:rFonts w:ascii="Times New Roman" w:hAnsi="Times New Roman" w:cs="Times New Roman"/>
          <w:b/>
        </w:rPr>
        <w:t>anizacija</w:t>
      </w:r>
      <w:r w:rsidRPr="002D6818">
        <w:rPr>
          <w:rFonts w:ascii="Times New Roman" w:hAnsi="Times New Roman" w:cs="Times New Roman"/>
        </w:rPr>
        <w:t xml:space="preserve"> je sodelovanje več organizacij ali izvajalcev v pripravi in izvedbi javnega kulturnega programa, pri čemer morajo biti iz dokumentacije o sodelovanju razvidna razmerja, delitev stroškov itd. med prijaviteljem in drugimi soorganizatorji programa. Odgovornost za izvedbo programa vedno nosi prijavitelj programa. </w:t>
      </w:r>
    </w:p>
    <w:p w14:paraId="0900C0AF" w14:textId="77777777" w:rsidR="00C218B1" w:rsidRPr="002D6818" w:rsidRDefault="00C218B1" w:rsidP="00332F9F">
      <w:pPr>
        <w:spacing w:after="0"/>
        <w:jc w:val="both"/>
        <w:rPr>
          <w:rFonts w:ascii="Times New Roman" w:hAnsi="Times New Roman" w:cs="Times New Roman"/>
        </w:rPr>
      </w:pPr>
    </w:p>
    <w:p w14:paraId="732AA4CA" w14:textId="27B997CA" w:rsidR="004B390E" w:rsidRPr="002D6818" w:rsidRDefault="00ED11C3" w:rsidP="00332F9F">
      <w:pPr>
        <w:widowControl w:val="0"/>
        <w:spacing w:after="0"/>
        <w:ind w:right="-32"/>
        <w:jc w:val="both"/>
        <w:rPr>
          <w:rFonts w:ascii="Times New Roman" w:hAnsi="Times New Roman" w:cs="Times New Roman"/>
        </w:rPr>
      </w:pPr>
      <w:r w:rsidRPr="002D6818">
        <w:rPr>
          <w:rFonts w:ascii="Times New Roman" w:hAnsi="Times New Roman" w:cs="Times New Roman"/>
          <w:b/>
        </w:rPr>
        <w:t>Nefinančni vložki</w:t>
      </w:r>
      <w:r w:rsidRPr="002D6818">
        <w:rPr>
          <w:rFonts w:ascii="Times New Roman" w:hAnsi="Times New Roman" w:cs="Times New Roman"/>
        </w:rPr>
        <w:t xml:space="preserve"> </w:t>
      </w:r>
      <w:r w:rsidR="004B390E" w:rsidRPr="002D6818">
        <w:rPr>
          <w:rFonts w:ascii="Times New Roman" w:hAnsi="Times New Roman" w:cs="Times New Roman"/>
        </w:rPr>
        <w:t>javnega kulturnega programa</w:t>
      </w:r>
      <w:r w:rsidRPr="002D6818">
        <w:rPr>
          <w:rFonts w:ascii="Times New Roman" w:hAnsi="Times New Roman" w:cs="Times New Roman"/>
        </w:rPr>
        <w:t xml:space="preserve"> so vlož</w:t>
      </w:r>
      <w:r w:rsidR="004B390E" w:rsidRPr="002D6818">
        <w:rPr>
          <w:rFonts w:ascii="Times New Roman" w:hAnsi="Times New Roman" w:cs="Times New Roman"/>
        </w:rPr>
        <w:t>ki, ki ne potekajo kot finančni transfer preko rač</w:t>
      </w:r>
      <w:r w:rsidRPr="002D6818">
        <w:rPr>
          <w:rFonts w:ascii="Times New Roman" w:hAnsi="Times New Roman" w:cs="Times New Roman"/>
        </w:rPr>
        <w:t xml:space="preserve">una prijavitelja </w:t>
      </w:r>
      <w:r w:rsidR="004B390E" w:rsidRPr="002D6818">
        <w:rPr>
          <w:rFonts w:ascii="Times New Roman" w:hAnsi="Times New Roman" w:cs="Times New Roman"/>
        </w:rPr>
        <w:t>programa</w:t>
      </w:r>
      <w:r w:rsidRPr="002D6818">
        <w:rPr>
          <w:rFonts w:ascii="Times New Roman" w:hAnsi="Times New Roman" w:cs="Times New Roman"/>
        </w:rPr>
        <w:t xml:space="preserve"> (prostovoljstvo, </w:t>
      </w:r>
      <w:r w:rsidR="004B390E" w:rsidRPr="002D6818">
        <w:rPr>
          <w:rFonts w:ascii="Times New Roman" w:hAnsi="Times New Roman" w:cs="Times New Roman"/>
        </w:rPr>
        <w:t>»</w:t>
      </w:r>
      <w:r w:rsidRPr="002D6818">
        <w:rPr>
          <w:rFonts w:ascii="Times New Roman" w:hAnsi="Times New Roman" w:cs="Times New Roman"/>
        </w:rPr>
        <w:t>in-kind vlo</w:t>
      </w:r>
      <w:r w:rsidR="004B390E" w:rsidRPr="002D6818">
        <w:rPr>
          <w:rFonts w:ascii="Times New Roman" w:hAnsi="Times New Roman" w:cs="Times New Roman"/>
        </w:rPr>
        <w:t>ž</w:t>
      </w:r>
      <w:r w:rsidRPr="002D6818">
        <w:rPr>
          <w:rFonts w:ascii="Times New Roman" w:hAnsi="Times New Roman" w:cs="Times New Roman"/>
        </w:rPr>
        <w:t>ki</w:t>
      </w:r>
      <w:r w:rsidR="004B390E" w:rsidRPr="002D6818">
        <w:rPr>
          <w:rFonts w:ascii="Times New Roman" w:hAnsi="Times New Roman" w:cs="Times New Roman"/>
        </w:rPr>
        <w:t>«</w:t>
      </w:r>
      <w:r w:rsidRPr="002D6818">
        <w:rPr>
          <w:rFonts w:ascii="Times New Roman" w:hAnsi="Times New Roman" w:cs="Times New Roman"/>
        </w:rPr>
        <w:t>, sodelovanje z materialno-tehni</w:t>
      </w:r>
      <w:r w:rsidR="004B390E" w:rsidRPr="002D6818">
        <w:rPr>
          <w:rFonts w:ascii="Times New Roman" w:hAnsi="Times New Roman" w:cs="Times New Roman"/>
        </w:rPr>
        <w:t xml:space="preserve">čnimi </w:t>
      </w:r>
      <w:r w:rsidR="004B390E" w:rsidRPr="002D6818">
        <w:rPr>
          <w:rFonts w:ascii="Times New Roman" w:hAnsi="Times New Roman" w:cs="Times New Roman"/>
        </w:rPr>
        <w:lastRenderedPageBreak/>
        <w:t>sredstvi, neposredni finanč</w:t>
      </w:r>
      <w:r w:rsidRPr="002D6818">
        <w:rPr>
          <w:rFonts w:ascii="Times New Roman" w:hAnsi="Times New Roman" w:cs="Times New Roman"/>
        </w:rPr>
        <w:t>ni vlo</w:t>
      </w:r>
      <w:r w:rsidR="004B390E" w:rsidRPr="002D6818">
        <w:rPr>
          <w:rFonts w:ascii="Times New Roman" w:hAnsi="Times New Roman" w:cs="Times New Roman"/>
        </w:rPr>
        <w:t>ž</w:t>
      </w:r>
      <w:r w:rsidRPr="002D6818">
        <w:rPr>
          <w:rFonts w:ascii="Times New Roman" w:hAnsi="Times New Roman" w:cs="Times New Roman"/>
        </w:rPr>
        <w:t>ki soorganizatorjev, ki niso stro</w:t>
      </w:r>
      <w:r w:rsidR="004B390E" w:rsidRPr="002D6818">
        <w:rPr>
          <w:rFonts w:ascii="Times New Roman" w:hAnsi="Times New Roman" w:cs="Times New Roman"/>
        </w:rPr>
        <w:t>šek prijavitelja i</w:t>
      </w:r>
      <w:r w:rsidRPr="002D6818">
        <w:rPr>
          <w:rFonts w:ascii="Times New Roman" w:hAnsi="Times New Roman" w:cs="Times New Roman"/>
        </w:rPr>
        <w:t>pd.), z</w:t>
      </w:r>
      <w:r w:rsidR="004B390E" w:rsidRPr="002D6818">
        <w:rPr>
          <w:rFonts w:ascii="Times New Roman" w:hAnsi="Times New Roman" w:cs="Times New Roman"/>
        </w:rPr>
        <w:t>ato se ne obravnavajo kot finanč</w:t>
      </w:r>
      <w:r w:rsidRPr="002D6818">
        <w:rPr>
          <w:rFonts w:ascii="Times New Roman" w:hAnsi="Times New Roman" w:cs="Times New Roman"/>
        </w:rPr>
        <w:t>ni odhodek prijavitelja</w:t>
      </w:r>
      <w:r w:rsidR="00C422DD" w:rsidRPr="002D6818">
        <w:rPr>
          <w:rFonts w:ascii="Times New Roman" w:hAnsi="Times New Roman" w:cs="Times New Roman"/>
        </w:rPr>
        <w:t xml:space="preserve">, se </w:t>
      </w:r>
      <w:r w:rsidR="006C0C87" w:rsidRPr="002D6818">
        <w:rPr>
          <w:rFonts w:ascii="Times New Roman" w:hAnsi="Times New Roman" w:cs="Times New Roman"/>
        </w:rPr>
        <w:t xml:space="preserve">pa lahko </w:t>
      </w:r>
      <w:r w:rsidR="00C422DD" w:rsidRPr="002D6818">
        <w:rPr>
          <w:rFonts w:ascii="Times New Roman" w:hAnsi="Times New Roman" w:cs="Times New Roman"/>
        </w:rPr>
        <w:t>ovrednotijo na strani prihodkov</w:t>
      </w:r>
      <w:r w:rsidRPr="002D6818">
        <w:rPr>
          <w:rFonts w:ascii="Times New Roman" w:hAnsi="Times New Roman" w:cs="Times New Roman"/>
        </w:rPr>
        <w:t>.</w:t>
      </w:r>
    </w:p>
    <w:p w14:paraId="1FB771E3" w14:textId="77777777" w:rsidR="00C218B1" w:rsidRPr="002D6818" w:rsidRDefault="00C218B1" w:rsidP="00332F9F">
      <w:pPr>
        <w:widowControl w:val="0"/>
        <w:spacing w:after="0"/>
        <w:ind w:right="-32"/>
        <w:jc w:val="both"/>
        <w:rPr>
          <w:rFonts w:ascii="Times New Roman" w:hAnsi="Times New Roman" w:cs="Times New Roman"/>
        </w:rPr>
      </w:pPr>
    </w:p>
    <w:p w14:paraId="453F6AC3" w14:textId="5B98D56C" w:rsidR="00ED11C3" w:rsidRPr="002D6818" w:rsidRDefault="00ED11C3" w:rsidP="00332F9F">
      <w:pPr>
        <w:widowControl w:val="0"/>
        <w:spacing w:after="0"/>
        <w:ind w:right="-32"/>
        <w:jc w:val="both"/>
        <w:rPr>
          <w:rFonts w:ascii="Times New Roman" w:hAnsi="Times New Roman" w:cs="Times New Roman"/>
        </w:rPr>
      </w:pPr>
      <w:r w:rsidRPr="002D6818">
        <w:rPr>
          <w:rFonts w:ascii="Times New Roman" w:hAnsi="Times New Roman" w:cs="Times New Roman"/>
          <w:b/>
        </w:rPr>
        <w:t>Prostovoljsko delo</w:t>
      </w:r>
      <w:r w:rsidRPr="002D6818">
        <w:rPr>
          <w:rFonts w:ascii="Times New Roman" w:hAnsi="Times New Roman" w:cs="Times New Roman"/>
        </w:rPr>
        <w:t xml:space="preserve"> je delo, ki ga posameznik po svoji svobodni volji in brez pri</w:t>
      </w:r>
      <w:r w:rsidR="004B390E" w:rsidRPr="002D6818">
        <w:rPr>
          <w:rFonts w:ascii="Times New Roman" w:hAnsi="Times New Roman" w:cs="Times New Roman"/>
        </w:rPr>
        <w:t>č</w:t>
      </w:r>
      <w:r w:rsidRPr="002D6818">
        <w:rPr>
          <w:rFonts w:ascii="Times New Roman" w:hAnsi="Times New Roman" w:cs="Times New Roman"/>
        </w:rPr>
        <w:t>akovanja pla</w:t>
      </w:r>
      <w:r w:rsidR="004B390E" w:rsidRPr="002D6818">
        <w:rPr>
          <w:rFonts w:ascii="Times New Roman" w:hAnsi="Times New Roman" w:cs="Times New Roman"/>
        </w:rPr>
        <w:t>č</w:t>
      </w:r>
      <w:r w:rsidRPr="002D6818">
        <w:rPr>
          <w:rFonts w:ascii="Times New Roman" w:hAnsi="Times New Roman" w:cs="Times New Roman"/>
        </w:rPr>
        <w:t>ila ali neposrednih ali posrednih materialnih koristi zase opravlja v dobro drugih ali v splo</w:t>
      </w:r>
      <w:r w:rsidR="004B390E" w:rsidRPr="002D6818">
        <w:rPr>
          <w:rFonts w:ascii="Times New Roman" w:hAnsi="Times New Roman" w:cs="Times New Roman"/>
        </w:rPr>
        <w:t>š</w:t>
      </w:r>
      <w:r w:rsidRPr="002D6818">
        <w:rPr>
          <w:rFonts w:ascii="Times New Roman" w:hAnsi="Times New Roman" w:cs="Times New Roman"/>
        </w:rPr>
        <w:t>no korist in se izvaja skladno z dolo</w:t>
      </w:r>
      <w:r w:rsidR="004B390E" w:rsidRPr="002D6818">
        <w:rPr>
          <w:rFonts w:ascii="Times New Roman" w:hAnsi="Times New Roman" w:cs="Times New Roman"/>
        </w:rPr>
        <w:t>č</w:t>
      </w:r>
      <w:r w:rsidRPr="002D6818">
        <w:rPr>
          <w:rFonts w:ascii="Times New Roman" w:hAnsi="Times New Roman" w:cs="Times New Roman"/>
        </w:rPr>
        <w:t xml:space="preserve">bami Zakona o prostovoljstvu (Uradni list RS, </w:t>
      </w:r>
      <w:r w:rsidR="006C0C87" w:rsidRPr="002D6818">
        <w:rPr>
          <w:rFonts w:ascii="Times New Roman" w:hAnsi="Times New Roman" w:cs="Times New Roman"/>
        </w:rPr>
        <w:t>š</w:t>
      </w:r>
      <w:r w:rsidRPr="002D6818">
        <w:rPr>
          <w:rFonts w:ascii="Times New Roman" w:hAnsi="Times New Roman" w:cs="Times New Roman"/>
        </w:rPr>
        <w:t>t. 10/1</w:t>
      </w:r>
      <w:r w:rsidR="006C0C87" w:rsidRPr="002D6818">
        <w:rPr>
          <w:rFonts w:ascii="Times New Roman" w:hAnsi="Times New Roman" w:cs="Times New Roman"/>
        </w:rPr>
        <w:t>1, 16/1</w:t>
      </w:r>
      <w:r w:rsidRPr="002D6818">
        <w:rPr>
          <w:rFonts w:ascii="Times New Roman" w:hAnsi="Times New Roman" w:cs="Times New Roman"/>
        </w:rPr>
        <w:t xml:space="preserve">1 – popr. in 82/15). </w:t>
      </w:r>
    </w:p>
    <w:p w14:paraId="114086C6" w14:textId="77777777" w:rsidR="00C218B1" w:rsidRPr="002D6818" w:rsidRDefault="00C218B1" w:rsidP="00332F9F">
      <w:pPr>
        <w:widowControl w:val="0"/>
        <w:spacing w:after="0"/>
        <w:ind w:right="-32"/>
        <w:jc w:val="both"/>
        <w:rPr>
          <w:rFonts w:ascii="Times New Roman" w:hAnsi="Times New Roman" w:cs="Times New Roman"/>
          <w:b/>
        </w:rPr>
      </w:pPr>
    </w:p>
    <w:p w14:paraId="5B9A54E6" w14:textId="737F1B0A" w:rsidR="009B7BD3" w:rsidRPr="002D6818" w:rsidRDefault="009B7BD3" w:rsidP="00332F9F">
      <w:pPr>
        <w:widowControl w:val="0"/>
        <w:spacing w:after="0"/>
        <w:ind w:right="-32"/>
        <w:jc w:val="both"/>
        <w:rPr>
          <w:rFonts w:ascii="Times New Roman" w:hAnsi="Times New Roman" w:cs="Times New Roman"/>
        </w:rPr>
      </w:pPr>
      <w:r w:rsidRPr="002D6818">
        <w:rPr>
          <w:rFonts w:ascii="Times New Roman" w:hAnsi="Times New Roman" w:cs="Times New Roman"/>
          <w:b/>
        </w:rPr>
        <w:t xml:space="preserve">Izvajalec </w:t>
      </w:r>
      <w:r w:rsidR="006E0A2A" w:rsidRPr="002D6818">
        <w:rPr>
          <w:rFonts w:ascii="Times New Roman" w:hAnsi="Times New Roman" w:cs="Times New Roman"/>
          <w:b/>
        </w:rPr>
        <w:t xml:space="preserve">javnega kulturnega </w:t>
      </w:r>
      <w:r w:rsidRPr="002D6818">
        <w:rPr>
          <w:rFonts w:ascii="Times New Roman" w:hAnsi="Times New Roman" w:cs="Times New Roman"/>
          <w:b/>
        </w:rPr>
        <w:t xml:space="preserve">programa </w:t>
      </w:r>
      <w:r w:rsidRPr="002D6818">
        <w:rPr>
          <w:rFonts w:ascii="Times New Roman" w:hAnsi="Times New Roman" w:cs="Times New Roman"/>
        </w:rPr>
        <w:t>je skladno z določili 58. člena ZUJIK pravna oseba, katere dejavnost je po kvaliteti ali po pomenu primerljiva s kulturno dejavnostjo javnih zavodov z njegovega delovnega področja; pravna oseba, katere dejavnost se praviloma ne zagotavlja v javnih zavodih, njegov kulturni program pa je v javnem interesu. Izvajalec programa je odgovorni nosilec programa ter poslovno in programsko predstavlja kulturno organizacijo.</w:t>
      </w:r>
    </w:p>
    <w:p w14:paraId="6E3D48EA" w14:textId="77777777" w:rsidR="00C218B1" w:rsidRPr="002D6818" w:rsidRDefault="00C218B1" w:rsidP="00332F9F">
      <w:pPr>
        <w:widowControl w:val="0"/>
        <w:spacing w:after="0"/>
        <w:ind w:right="-32"/>
        <w:jc w:val="both"/>
        <w:rPr>
          <w:rFonts w:ascii="Times New Roman" w:hAnsi="Times New Roman" w:cs="Times New Roman"/>
        </w:rPr>
      </w:pPr>
    </w:p>
    <w:p w14:paraId="10CD222B" w14:textId="402323A2" w:rsidR="004C737B" w:rsidRPr="002D6818" w:rsidRDefault="009B7BD3" w:rsidP="00332F9F">
      <w:pPr>
        <w:spacing w:after="0"/>
        <w:jc w:val="both"/>
        <w:rPr>
          <w:rFonts w:ascii="Times New Roman" w:hAnsi="Times New Roman" w:cs="Times New Roman"/>
          <w:snapToGrid w:val="0"/>
        </w:rPr>
      </w:pPr>
      <w:r w:rsidRPr="002D6818">
        <w:rPr>
          <w:rFonts w:ascii="Times New Roman" w:hAnsi="Times New Roman" w:cs="Times New Roman"/>
          <w:b/>
        </w:rPr>
        <w:t xml:space="preserve">Upravičene osebe </w:t>
      </w:r>
      <w:r w:rsidRPr="002D6818">
        <w:rPr>
          <w:rFonts w:ascii="Times New Roman" w:hAnsi="Times New Roman" w:cs="Times New Roman"/>
        </w:rPr>
        <w:t xml:space="preserve">so </w:t>
      </w:r>
      <w:r w:rsidR="006E0A2A" w:rsidRPr="002D6818">
        <w:rPr>
          <w:rFonts w:ascii="Times New Roman" w:hAnsi="Times New Roman" w:cs="Times New Roman"/>
        </w:rPr>
        <w:t>pravne osebe zasebnega prava</w:t>
      </w:r>
      <w:r w:rsidRPr="002D6818">
        <w:rPr>
          <w:rFonts w:ascii="Times New Roman" w:hAnsi="Times New Roman" w:cs="Times New Roman"/>
        </w:rPr>
        <w:t xml:space="preserve">, registrirane za </w:t>
      </w:r>
      <w:r w:rsidR="006E0A2A" w:rsidRPr="002D6818">
        <w:rPr>
          <w:rFonts w:ascii="Times New Roman" w:hAnsi="Times New Roman" w:cs="Times New Roman"/>
        </w:rPr>
        <w:t>izvajanje dejavnosti na področju kulture ter</w:t>
      </w:r>
      <w:r w:rsidRPr="002D6818">
        <w:rPr>
          <w:rFonts w:ascii="Times New Roman" w:hAnsi="Times New Roman" w:cs="Times New Roman"/>
        </w:rPr>
        <w:t xml:space="preserve"> posredovanje kulturnih dobrin v Sloveniji, ki že delujejo na področju razpisa in izpolnjujejo splošne in posebne pogoje za sodelovanje na razpisu.</w:t>
      </w:r>
      <w:r w:rsidRPr="002D6818">
        <w:rPr>
          <w:rFonts w:ascii="Times New Roman" w:hAnsi="Times New Roman" w:cs="Times New Roman"/>
          <w:snapToGrid w:val="0"/>
        </w:rPr>
        <w:t xml:space="preserve"> G</w:t>
      </w:r>
      <w:r w:rsidRPr="002D6818">
        <w:rPr>
          <w:rFonts w:ascii="Times New Roman" w:hAnsi="Times New Roman" w:cs="Times New Roman"/>
          <w:bCs/>
        </w:rPr>
        <w:t>lede na osnovno dejavnost niso izobraževalne, znanstvene ali vzgojno-izobraževalne institucije oziroma so organizacije, katerih</w:t>
      </w:r>
      <w:r w:rsidRPr="002D6818">
        <w:rPr>
          <w:rFonts w:ascii="Times New Roman" w:hAnsi="Times New Roman" w:cs="Times New Roman"/>
        </w:rPr>
        <w:t xml:space="preserve"> temeljni namen za ustanovitev je opravljanje kulturno-umetniških dejavnosti ter posredovanje kulturnih dobrin v Sloveniji</w:t>
      </w:r>
      <w:r w:rsidR="00250E92" w:rsidRPr="002D6818">
        <w:rPr>
          <w:rFonts w:ascii="Times New Roman" w:hAnsi="Times New Roman" w:cs="Times New Roman"/>
        </w:rPr>
        <w:t xml:space="preserve"> in/ali zamejstvu</w:t>
      </w:r>
      <w:r w:rsidRPr="002D6818">
        <w:rPr>
          <w:rFonts w:ascii="Times New Roman" w:hAnsi="Times New Roman" w:cs="Times New Roman"/>
          <w:snapToGrid w:val="0"/>
        </w:rPr>
        <w:t>.</w:t>
      </w:r>
      <w:r w:rsidR="004C737B" w:rsidRPr="002D6818">
        <w:rPr>
          <w:rFonts w:ascii="Times New Roman" w:hAnsi="Times New Roman" w:cs="Times New Roman"/>
          <w:snapToGrid w:val="0"/>
        </w:rPr>
        <w:t xml:space="preserve"> </w:t>
      </w:r>
    </w:p>
    <w:p w14:paraId="1F1AC39D" w14:textId="77777777" w:rsidR="00C218B1" w:rsidRPr="002D6818" w:rsidRDefault="00C218B1" w:rsidP="00332F9F">
      <w:pPr>
        <w:spacing w:after="0"/>
        <w:jc w:val="both"/>
        <w:rPr>
          <w:rFonts w:ascii="Times New Roman" w:hAnsi="Times New Roman" w:cs="Times New Roman"/>
          <w:color w:val="FF0000"/>
        </w:rPr>
      </w:pPr>
    </w:p>
    <w:p w14:paraId="15D5A109" w14:textId="43A87255" w:rsidR="0050479E" w:rsidRPr="002D6818" w:rsidRDefault="005E61FF"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5</w:t>
      </w:r>
      <w:r w:rsidR="0050479E" w:rsidRPr="002D6818">
        <w:rPr>
          <w:rFonts w:ascii="Times New Roman" w:eastAsia="Times New Roman" w:hAnsi="Times New Roman" w:cs="Times New Roman"/>
          <w:b/>
          <w:bCs/>
          <w:snapToGrid w:val="0"/>
          <w:lang w:eastAsia="sl-SI"/>
        </w:rPr>
        <w:t xml:space="preserve">. </w:t>
      </w:r>
      <w:r w:rsidR="00217399" w:rsidRPr="002D6818">
        <w:rPr>
          <w:rFonts w:ascii="Times New Roman" w:eastAsia="Times New Roman" w:hAnsi="Times New Roman" w:cs="Times New Roman"/>
          <w:b/>
          <w:bCs/>
          <w:snapToGrid w:val="0"/>
          <w:lang w:eastAsia="sl-SI"/>
        </w:rPr>
        <w:t>Okvirna vrednost javnega razpisa, o</w:t>
      </w:r>
      <w:r w:rsidR="0050479E" w:rsidRPr="002D6818">
        <w:rPr>
          <w:rFonts w:ascii="Times New Roman" w:eastAsia="Times New Roman" w:hAnsi="Times New Roman" w:cs="Times New Roman"/>
          <w:b/>
          <w:bCs/>
          <w:snapToGrid w:val="0"/>
          <w:lang w:eastAsia="sl-SI"/>
        </w:rPr>
        <w:t>bdobje sofinanciranja</w:t>
      </w:r>
      <w:r w:rsidR="00DF0F54" w:rsidRPr="002D6818">
        <w:rPr>
          <w:rFonts w:ascii="Times New Roman" w:eastAsia="Times New Roman" w:hAnsi="Times New Roman" w:cs="Times New Roman"/>
          <w:b/>
          <w:bCs/>
          <w:snapToGrid w:val="0"/>
          <w:lang w:eastAsia="sl-SI"/>
        </w:rPr>
        <w:t>,</w:t>
      </w:r>
      <w:r w:rsidR="0050479E" w:rsidRPr="002D6818">
        <w:rPr>
          <w:rFonts w:ascii="Times New Roman" w:eastAsia="Times New Roman" w:hAnsi="Times New Roman" w:cs="Times New Roman"/>
          <w:b/>
          <w:bCs/>
          <w:snapToGrid w:val="0"/>
          <w:lang w:eastAsia="sl-SI"/>
        </w:rPr>
        <w:t xml:space="preserve"> </w:t>
      </w:r>
      <w:r w:rsidR="00DF0F54" w:rsidRPr="002D6818">
        <w:rPr>
          <w:rFonts w:ascii="Times New Roman" w:eastAsia="Times New Roman" w:hAnsi="Times New Roman" w:cs="Times New Roman"/>
          <w:b/>
          <w:bCs/>
          <w:snapToGrid w:val="0"/>
          <w:lang w:eastAsia="sl-SI"/>
        </w:rPr>
        <w:t>izvedba postopkov večletnega sofinanciranja, obdobje za porabo sredstev ter sprememba</w:t>
      </w:r>
      <w:r w:rsidR="00914D97" w:rsidRPr="002D6818">
        <w:rPr>
          <w:rFonts w:ascii="Times New Roman" w:eastAsia="Times New Roman" w:hAnsi="Times New Roman" w:cs="Times New Roman"/>
          <w:b/>
          <w:bCs/>
          <w:snapToGrid w:val="0"/>
          <w:lang w:eastAsia="sl-SI"/>
        </w:rPr>
        <w:t>,</w:t>
      </w:r>
      <w:r w:rsidR="00DF0F54" w:rsidRPr="002D6818">
        <w:rPr>
          <w:rFonts w:ascii="Times New Roman" w:eastAsia="Times New Roman" w:hAnsi="Times New Roman" w:cs="Times New Roman"/>
          <w:b/>
          <w:bCs/>
          <w:snapToGrid w:val="0"/>
          <w:lang w:eastAsia="sl-SI"/>
        </w:rPr>
        <w:t xml:space="preserve"> prekinitev </w:t>
      </w:r>
      <w:r w:rsidR="00914D97" w:rsidRPr="002D6818">
        <w:rPr>
          <w:rFonts w:ascii="Times New Roman" w:eastAsia="Times New Roman" w:hAnsi="Times New Roman" w:cs="Times New Roman"/>
          <w:b/>
          <w:bCs/>
          <w:snapToGrid w:val="0"/>
          <w:lang w:eastAsia="sl-SI"/>
        </w:rPr>
        <w:t xml:space="preserve">ali odstop od </w:t>
      </w:r>
      <w:r w:rsidR="00DF0F54" w:rsidRPr="002D6818">
        <w:rPr>
          <w:rFonts w:ascii="Times New Roman" w:eastAsia="Times New Roman" w:hAnsi="Times New Roman" w:cs="Times New Roman"/>
          <w:b/>
          <w:bCs/>
          <w:snapToGrid w:val="0"/>
          <w:lang w:eastAsia="sl-SI"/>
        </w:rPr>
        <w:t>sofinanciranja</w:t>
      </w:r>
    </w:p>
    <w:p w14:paraId="3F8F8EFE" w14:textId="77777777" w:rsidR="0050479E" w:rsidRPr="002D6818" w:rsidRDefault="0050479E" w:rsidP="00332F9F">
      <w:pPr>
        <w:spacing w:after="0"/>
        <w:jc w:val="both"/>
        <w:rPr>
          <w:rFonts w:ascii="Times New Roman" w:eastAsia="Times New Roman" w:hAnsi="Times New Roman" w:cs="Times New Roman"/>
          <w:b/>
          <w:bCs/>
          <w:snapToGrid w:val="0"/>
          <w:lang w:eastAsia="sl-SI"/>
        </w:rPr>
      </w:pPr>
    </w:p>
    <w:p w14:paraId="779799C1" w14:textId="45CC578B" w:rsidR="00621895" w:rsidRPr="002D6818" w:rsidRDefault="00621895"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snapToGrid w:val="0"/>
          <w:lang w:eastAsia="sl-SI"/>
        </w:rPr>
        <w:t>5.1</w:t>
      </w:r>
      <w:r w:rsidRPr="002D6818">
        <w:rPr>
          <w:rFonts w:ascii="Times New Roman" w:eastAsia="Times New Roman" w:hAnsi="Times New Roman" w:cs="Times New Roman"/>
          <w:b/>
          <w:bCs/>
          <w:snapToGrid w:val="0"/>
          <w:lang w:eastAsia="sl-SI"/>
        </w:rPr>
        <w:t xml:space="preserve"> Okvirna vrednost javnega razpisa, obdobje sofinanciranja</w:t>
      </w:r>
      <w:r w:rsidR="004237C3" w:rsidRPr="002D6818">
        <w:rPr>
          <w:rFonts w:ascii="Times New Roman" w:eastAsia="Times New Roman" w:hAnsi="Times New Roman" w:cs="Times New Roman"/>
          <w:b/>
          <w:bCs/>
          <w:snapToGrid w:val="0"/>
          <w:lang w:eastAsia="sl-SI"/>
        </w:rPr>
        <w:t xml:space="preserve"> in obdobje za porabo sredstev</w:t>
      </w:r>
    </w:p>
    <w:p w14:paraId="3AD25A1F" w14:textId="77777777" w:rsidR="00621895" w:rsidRPr="002D6818" w:rsidRDefault="00621895" w:rsidP="00332F9F">
      <w:pPr>
        <w:spacing w:after="0"/>
        <w:jc w:val="both"/>
        <w:rPr>
          <w:rFonts w:ascii="Times New Roman" w:eastAsia="Times New Roman" w:hAnsi="Times New Roman" w:cs="Times New Roman"/>
          <w:snapToGrid w:val="0"/>
          <w:lang w:eastAsia="sl-SI"/>
        </w:rPr>
      </w:pPr>
    </w:p>
    <w:p w14:paraId="30208E0B" w14:textId="60CF15A1" w:rsidR="00B32060" w:rsidRPr="002D6818" w:rsidRDefault="0050479E"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 xml:space="preserve">Na tem javnem razpisu izbrani prijavitelji bodo dodeljena sredstva prejeli za sofinanciranje </w:t>
      </w:r>
      <w:r w:rsidR="00771B07" w:rsidRPr="002D6818">
        <w:rPr>
          <w:rFonts w:ascii="Times New Roman" w:eastAsia="Times New Roman" w:hAnsi="Times New Roman" w:cs="Times New Roman"/>
          <w:snapToGrid w:val="0"/>
          <w:lang w:eastAsia="sl-SI"/>
        </w:rPr>
        <w:t xml:space="preserve">javnega </w:t>
      </w:r>
      <w:r w:rsidRPr="002D6818">
        <w:rPr>
          <w:rFonts w:ascii="Times New Roman" w:eastAsia="Times New Roman" w:hAnsi="Times New Roman" w:cs="Times New Roman"/>
          <w:snapToGrid w:val="0"/>
          <w:lang w:eastAsia="sl-SI"/>
        </w:rPr>
        <w:t xml:space="preserve">kulturnega programa, izvedenega v letih </w:t>
      </w:r>
      <w:r w:rsidRPr="002D6818">
        <w:rPr>
          <w:rFonts w:ascii="Times New Roman" w:eastAsia="Times New Roman" w:hAnsi="Times New Roman" w:cs="Times New Roman"/>
          <w:b/>
          <w:bCs/>
          <w:snapToGrid w:val="0"/>
          <w:lang w:eastAsia="sl-SI"/>
        </w:rPr>
        <w:t>202</w:t>
      </w:r>
      <w:r w:rsidR="0096437C" w:rsidRPr="002D6818">
        <w:rPr>
          <w:rFonts w:ascii="Times New Roman" w:eastAsia="Times New Roman" w:hAnsi="Times New Roman" w:cs="Times New Roman"/>
          <w:b/>
          <w:bCs/>
          <w:snapToGrid w:val="0"/>
          <w:lang w:eastAsia="sl-SI"/>
        </w:rPr>
        <w:t>4</w:t>
      </w:r>
      <w:r w:rsidRPr="002D6818">
        <w:rPr>
          <w:rFonts w:ascii="Times New Roman" w:eastAsia="Times New Roman" w:hAnsi="Times New Roman" w:cs="Times New Roman"/>
          <w:b/>
          <w:bCs/>
          <w:snapToGrid w:val="0"/>
          <w:lang w:eastAsia="sl-SI"/>
        </w:rPr>
        <w:t>, 202</w:t>
      </w:r>
      <w:r w:rsidR="0096437C" w:rsidRPr="002D6818">
        <w:rPr>
          <w:rFonts w:ascii="Times New Roman" w:eastAsia="Times New Roman" w:hAnsi="Times New Roman" w:cs="Times New Roman"/>
          <w:b/>
          <w:bCs/>
          <w:snapToGrid w:val="0"/>
          <w:lang w:eastAsia="sl-SI"/>
        </w:rPr>
        <w:t>5</w:t>
      </w:r>
      <w:r w:rsidRPr="002D6818">
        <w:rPr>
          <w:rFonts w:ascii="Times New Roman" w:eastAsia="Times New Roman" w:hAnsi="Times New Roman" w:cs="Times New Roman"/>
          <w:b/>
          <w:bCs/>
          <w:snapToGrid w:val="0"/>
          <w:lang w:eastAsia="sl-SI"/>
        </w:rPr>
        <w:t>, 202</w:t>
      </w:r>
      <w:r w:rsidR="0096437C" w:rsidRPr="002D6818">
        <w:rPr>
          <w:rFonts w:ascii="Times New Roman" w:eastAsia="Times New Roman" w:hAnsi="Times New Roman" w:cs="Times New Roman"/>
          <w:b/>
          <w:bCs/>
          <w:snapToGrid w:val="0"/>
          <w:lang w:eastAsia="sl-SI"/>
        </w:rPr>
        <w:t>6</w:t>
      </w:r>
      <w:r w:rsidRPr="002D6818">
        <w:rPr>
          <w:rFonts w:ascii="Times New Roman" w:eastAsia="Times New Roman" w:hAnsi="Times New Roman" w:cs="Times New Roman"/>
          <w:b/>
          <w:bCs/>
          <w:snapToGrid w:val="0"/>
          <w:lang w:eastAsia="sl-SI"/>
        </w:rPr>
        <w:t xml:space="preserve"> in 202</w:t>
      </w:r>
      <w:r w:rsidR="0096437C" w:rsidRPr="002D6818">
        <w:rPr>
          <w:rFonts w:ascii="Times New Roman" w:eastAsia="Times New Roman" w:hAnsi="Times New Roman" w:cs="Times New Roman"/>
          <w:b/>
          <w:bCs/>
          <w:snapToGrid w:val="0"/>
          <w:lang w:eastAsia="sl-SI"/>
        </w:rPr>
        <w:t>7</w:t>
      </w:r>
      <w:r w:rsidRPr="002D6818">
        <w:rPr>
          <w:rFonts w:ascii="Times New Roman" w:eastAsia="Times New Roman" w:hAnsi="Times New Roman" w:cs="Times New Roman"/>
          <w:snapToGrid w:val="0"/>
          <w:lang w:eastAsia="sl-SI"/>
        </w:rPr>
        <w:t xml:space="preserve">. </w:t>
      </w:r>
    </w:p>
    <w:p w14:paraId="037DB927" w14:textId="77777777" w:rsidR="00C218B1" w:rsidRPr="002D6818" w:rsidRDefault="00C218B1" w:rsidP="00332F9F">
      <w:pPr>
        <w:spacing w:after="0"/>
        <w:jc w:val="both"/>
        <w:rPr>
          <w:rFonts w:ascii="Times New Roman" w:eastAsia="Times New Roman" w:hAnsi="Times New Roman" w:cs="Times New Roman"/>
          <w:snapToGrid w:val="0"/>
          <w:lang w:eastAsia="sl-SI"/>
        </w:rPr>
      </w:pPr>
    </w:p>
    <w:p w14:paraId="450561F2" w14:textId="1FB5DBC5" w:rsidR="00B32060" w:rsidRPr="002D6818" w:rsidRDefault="0050479E"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 xml:space="preserve">Višina sredstev za sofinancirane </w:t>
      </w:r>
      <w:r w:rsidR="00771B07" w:rsidRPr="002D6818">
        <w:rPr>
          <w:rFonts w:ascii="Times New Roman" w:eastAsia="Times New Roman" w:hAnsi="Times New Roman" w:cs="Times New Roman"/>
          <w:snapToGrid w:val="0"/>
          <w:lang w:eastAsia="sl-SI"/>
        </w:rPr>
        <w:t>javne</w:t>
      </w:r>
      <w:r w:rsidR="00D04328" w:rsidRPr="002D6818">
        <w:rPr>
          <w:rFonts w:ascii="Times New Roman" w:eastAsia="Times New Roman" w:hAnsi="Times New Roman" w:cs="Times New Roman"/>
          <w:snapToGrid w:val="0"/>
          <w:lang w:eastAsia="sl-SI"/>
        </w:rPr>
        <w:t xml:space="preserve"> </w:t>
      </w:r>
      <w:r w:rsidRPr="002D6818">
        <w:rPr>
          <w:rFonts w:ascii="Times New Roman" w:eastAsia="Times New Roman" w:hAnsi="Times New Roman" w:cs="Times New Roman"/>
          <w:snapToGrid w:val="0"/>
          <w:lang w:eastAsia="sl-SI"/>
        </w:rPr>
        <w:t xml:space="preserve">kulturne programe bo </w:t>
      </w:r>
      <w:r w:rsidR="00B32060" w:rsidRPr="002D6818">
        <w:rPr>
          <w:rFonts w:ascii="Times New Roman" w:eastAsia="Times New Roman" w:hAnsi="Times New Roman" w:cs="Times New Roman"/>
          <w:snapToGrid w:val="0"/>
          <w:lang w:eastAsia="sl-SI"/>
        </w:rPr>
        <w:t>določena za vsako leto posebej, in sicer:</w:t>
      </w:r>
    </w:p>
    <w:p w14:paraId="0DB177A2" w14:textId="042F26B2" w:rsidR="00B32060" w:rsidRPr="002D6818" w:rsidRDefault="00B32060"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 xml:space="preserve">- za leto 2024 z odločbo na </w:t>
      </w:r>
      <w:r w:rsidR="00881377" w:rsidRPr="002D6818">
        <w:rPr>
          <w:rFonts w:ascii="Times New Roman" w:eastAsia="Times New Roman" w:hAnsi="Times New Roman" w:cs="Times New Roman"/>
          <w:snapToGrid w:val="0"/>
          <w:lang w:eastAsia="sl-SI"/>
        </w:rPr>
        <w:t xml:space="preserve">javnem </w:t>
      </w:r>
      <w:r w:rsidRPr="002D6818">
        <w:rPr>
          <w:rFonts w:ascii="Times New Roman" w:eastAsia="Times New Roman" w:hAnsi="Times New Roman" w:cs="Times New Roman"/>
          <w:snapToGrid w:val="0"/>
          <w:lang w:eastAsia="sl-SI"/>
        </w:rPr>
        <w:t>razpisu JR9–PROGRAM BK IN LP–</w:t>
      </w:r>
      <w:r w:rsidRPr="002D6818">
        <w:rPr>
          <w:rFonts w:ascii="Times New Roman" w:eastAsia="Times New Roman" w:hAnsi="Times New Roman" w:cs="Times New Roman"/>
          <w:bCs/>
          <w:lang w:eastAsia="sl-SI"/>
        </w:rPr>
        <w:t>2024–2027</w:t>
      </w:r>
      <w:r w:rsidRPr="002D6818">
        <w:rPr>
          <w:rFonts w:ascii="Times New Roman" w:eastAsia="Times New Roman" w:hAnsi="Times New Roman" w:cs="Times New Roman"/>
          <w:snapToGrid w:val="0"/>
          <w:lang w:eastAsia="sl-SI"/>
        </w:rPr>
        <w:t xml:space="preserve">, </w:t>
      </w:r>
    </w:p>
    <w:p w14:paraId="1BED723A" w14:textId="17515DC7" w:rsidR="00B32060" w:rsidRPr="002D6818" w:rsidRDefault="00B32060"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 xml:space="preserve">- za leta 2025, 2026 in 2027 </w:t>
      </w:r>
      <w:r w:rsidR="00881377" w:rsidRPr="002D6818">
        <w:rPr>
          <w:rFonts w:ascii="Times New Roman" w:eastAsia="Times New Roman" w:hAnsi="Times New Roman" w:cs="Times New Roman"/>
          <w:snapToGrid w:val="0"/>
          <w:lang w:eastAsia="sl-SI"/>
        </w:rPr>
        <w:t xml:space="preserve">s posamično letno odločbo </w:t>
      </w:r>
      <w:r w:rsidR="009208D7" w:rsidRPr="002D6818">
        <w:rPr>
          <w:rFonts w:ascii="Times New Roman" w:eastAsia="Times New Roman" w:hAnsi="Times New Roman" w:cs="Times New Roman"/>
          <w:snapToGrid w:val="0"/>
          <w:lang w:eastAsia="sl-SI"/>
        </w:rPr>
        <w:t xml:space="preserve">in pogodbo </w:t>
      </w:r>
      <w:r w:rsidRPr="002D6818">
        <w:rPr>
          <w:rFonts w:ascii="Times New Roman" w:eastAsia="Times New Roman" w:hAnsi="Times New Roman" w:cs="Times New Roman"/>
          <w:snapToGrid w:val="0"/>
          <w:lang w:eastAsia="sl-SI"/>
        </w:rPr>
        <w:t xml:space="preserve">po izvedenih letnih pozivih JAK k oddaji vsebinskega in finančnega načrta za posamično prihajajoče leto. </w:t>
      </w:r>
    </w:p>
    <w:p w14:paraId="134956C6" w14:textId="77777777" w:rsidR="00DF0F54" w:rsidRPr="002D6818" w:rsidRDefault="00DF0F54" w:rsidP="00332F9F">
      <w:pPr>
        <w:spacing w:after="0"/>
        <w:jc w:val="both"/>
        <w:rPr>
          <w:rFonts w:ascii="Times New Roman" w:eastAsia="Times New Roman" w:hAnsi="Times New Roman" w:cs="Times New Roman"/>
          <w:snapToGrid w:val="0"/>
          <w:lang w:eastAsia="sl-SI"/>
        </w:rPr>
      </w:pPr>
    </w:p>
    <w:p w14:paraId="03755C50" w14:textId="4988AFFD" w:rsidR="002A23D8" w:rsidRPr="002D6818" w:rsidRDefault="00217399" w:rsidP="00332F9F">
      <w:pPr>
        <w:spacing w:after="0"/>
        <w:jc w:val="both"/>
        <w:rPr>
          <w:rFonts w:ascii="Times New Roman" w:eastAsia="Times New Roman" w:hAnsi="Times New Roman" w:cs="Times New Roman"/>
          <w:b/>
          <w:snapToGrid w:val="0"/>
          <w:lang w:eastAsia="sl-SI"/>
        </w:rPr>
      </w:pPr>
      <w:r w:rsidRPr="002D6818">
        <w:rPr>
          <w:rFonts w:ascii="Times New Roman" w:eastAsia="Times New Roman" w:hAnsi="Times New Roman" w:cs="Times New Roman"/>
          <w:b/>
          <w:snapToGrid w:val="0"/>
          <w:lang w:eastAsia="sl-SI"/>
        </w:rPr>
        <w:t xml:space="preserve">Okvirna vrednost javnega razpisa </w:t>
      </w:r>
      <w:r w:rsidR="00664061" w:rsidRPr="002D6818">
        <w:rPr>
          <w:rFonts w:ascii="Times New Roman" w:eastAsia="Times New Roman" w:hAnsi="Times New Roman" w:cs="Times New Roman"/>
          <w:b/>
          <w:snapToGrid w:val="0"/>
          <w:lang w:eastAsia="sl-SI"/>
        </w:rPr>
        <w:t xml:space="preserve">JR9–PROGRAM BK IN LP–2024–2027 </w:t>
      </w:r>
      <w:r w:rsidRPr="002D6818">
        <w:rPr>
          <w:rFonts w:ascii="Times New Roman" w:eastAsia="Times New Roman" w:hAnsi="Times New Roman" w:cs="Times New Roman"/>
          <w:b/>
          <w:snapToGrid w:val="0"/>
          <w:lang w:eastAsia="sl-SI"/>
        </w:rPr>
        <w:t>za leto 202</w:t>
      </w:r>
      <w:r w:rsidR="00E41781" w:rsidRPr="002D6818">
        <w:rPr>
          <w:rFonts w:ascii="Times New Roman" w:eastAsia="Times New Roman" w:hAnsi="Times New Roman" w:cs="Times New Roman"/>
          <w:b/>
          <w:snapToGrid w:val="0"/>
          <w:lang w:eastAsia="sl-SI"/>
        </w:rPr>
        <w:t>4</w:t>
      </w:r>
      <w:r w:rsidRPr="002D6818">
        <w:rPr>
          <w:rFonts w:ascii="Times New Roman" w:eastAsia="Times New Roman" w:hAnsi="Times New Roman" w:cs="Times New Roman"/>
          <w:b/>
          <w:snapToGrid w:val="0"/>
          <w:lang w:eastAsia="sl-SI"/>
        </w:rPr>
        <w:t xml:space="preserve"> znaša </w:t>
      </w:r>
      <w:r w:rsidR="00A455A5" w:rsidRPr="002D6818">
        <w:rPr>
          <w:rFonts w:ascii="Times New Roman" w:eastAsia="Times New Roman" w:hAnsi="Times New Roman" w:cs="Times New Roman"/>
          <w:b/>
          <w:snapToGrid w:val="0"/>
          <w:lang w:eastAsia="sl-SI"/>
        </w:rPr>
        <w:t>512</w:t>
      </w:r>
      <w:r w:rsidR="00485373" w:rsidRPr="002D6818">
        <w:rPr>
          <w:rFonts w:ascii="Times New Roman" w:eastAsia="Times New Roman" w:hAnsi="Times New Roman" w:cs="Times New Roman"/>
          <w:b/>
          <w:snapToGrid w:val="0"/>
          <w:lang w:eastAsia="sl-SI"/>
        </w:rPr>
        <w:t xml:space="preserve">.000 </w:t>
      </w:r>
      <w:r w:rsidRPr="002D6818">
        <w:rPr>
          <w:rFonts w:ascii="Times New Roman" w:eastAsia="Times New Roman" w:hAnsi="Times New Roman" w:cs="Times New Roman"/>
          <w:b/>
          <w:snapToGrid w:val="0"/>
          <w:lang w:eastAsia="sl-SI"/>
        </w:rPr>
        <w:t xml:space="preserve">EUR. </w:t>
      </w:r>
    </w:p>
    <w:p w14:paraId="15666FB2" w14:textId="77777777" w:rsidR="002A23D8" w:rsidRPr="002D6818" w:rsidRDefault="002A23D8" w:rsidP="00332F9F">
      <w:pPr>
        <w:spacing w:after="0"/>
        <w:jc w:val="both"/>
        <w:rPr>
          <w:rFonts w:ascii="Times New Roman" w:eastAsia="Times New Roman" w:hAnsi="Times New Roman" w:cs="Times New Roman"/>
          <w:snapToGrid w:val="0"/>
          <w:lang w:eastAsia="sl-SI"/>
        </w:rPr>
      </w:pPr>
    </w:p>
    <w:p w14:paraId="0BEF10A5" w14:textId="2708B913" w:rsidR="00AB2B5C" w:rsidRPr="002D6818" w:rsidRDefault="007E1E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snapToGrid w:val="0"/>
          <w:lang w:eastAsia="sl-SI"/>
        </w:rPr>
        <w:t xml:space="preserve">Obseg sredstev, ki ga bo JAK </w:t>
      </w:r>
      <w:r w:rsidR="006932EC" w:rsidRPr="002D6818">
        <w:rPr>
          <w:rFonts w:ascii="Times New Roman" w:eastAsia="Times New Roman" w:hAnsi="Times New Roman" w:cs="Times New Roman"/>
          <w:snapToGrid w:val="0"/>
          <w:lang w:eastAsia="sl-SI"/>
        </w:rPr>
        <w:t xml:space="preserve">namenila </w:t>
      </w:r>
      <w:r w:rsidRPr="002D6818">
        <w:rPr>
          <w:rFonts w:ascii="Times New Roman" w:eastAsia="Times New Roman" w:hAnsi="Times New Roman" w:cs="Times New Roman"/>
          <w:snapToGrid w:val="0"/>
          <w:lang w:eastAsia="sl-SI"/>
        </w:rPr>
        <w:t xml:space="preserve">za sofinanciranje na tem javnem razpisu izbranih </w:t>
      </w:r>
      <w:r w:rsidR="00771B07" w:rsidRPr="002D6818">
        <w:rPr>
          <w:rFonts w:ascii="Times New Roman" w:eastAsia="Times New Roman" w:hAnsi="Times New Roman" w:cs="Times New Roman"/>
          <w:snapToGrid w:val="0"/>
          <w:lang w:eastAsia="sl-SI"/>
        </w:rPr>
        <w:t xml:space="preserve">javnih </w:t>
      </w:r>
      <w:r w:rsidR="00066FE5" w:rsidRPr="002D6818">
        <w:rPr>
          <w:rFonts w:ascii="Times New Roman" w:eastAsia="Times New Roman" w:hAnsi="Times New Roman" w:cs="Times New Roman"/>
          <w:snapToGrid w:val="0"/>
          <w:lang w:eastAsia="sl-SI"/>
        </w:rPr>
        <w:t xml:space="preserve">kulturnih </w:t>
      </w:r>
      <w:r w:rsidR="00A45915" w:rsidRPr="002D6818">
        <w:rPr>
          <w:rFonts w:ascii="Times New Roman" w:eastAsia="Times New Roman" w:hAnsi="Times New Roman" w:cs="Times New Roman"/>
          <w:snapToGrid w:val="0"/>
          <w:lang w:eastAsia="sl-SI"/>
        </w:rPr>
        <w:t xml:space="preserve">programov </w:t>
      </w:r>
      <w:r w:rsidRPr="002D6818">
        <w:rPr>
          <w:rFonts w:ascii="Times New Roman" w:eastAsia="Times New Roman" w:hAnsi="Times New Roman" w:cs="Times New Roman"/>
          <w:snapToGrid w:val="0"/>
          <w:lang w:eastAsia="sl-SI"/>
        </w:rPr>
        <w:t>po posam</w:t>
      </w:r>
      <w:r w:rsidR="00C86FC6" w:rsidRPr="002D6818">
        <w:rPr>
          <w:rFonts w:ascii="Times New Roman" w:eastAsia="Times New Roman" w:hAnsi="Times New Roman" w:cs="Times New Roman"/>
          <w:snapToGrid w:val="0"/>
          <w:lang w:eastAsia="sl-SI"/>
        </w:rPr>
        <w:t>ičnih</w:t>
      </w:r>
      <w:r w:rsidRPr="002D6818">
        <w:rPr>
          <w:rFonts w:ascii="Times New Roman" w:eastAsia="Times New Roman" w:hAnsi="Times New Roman" w:cs="Times New Roman"/>
          <w:snapToGrid w:val="0"/>
          <w:lang w:eastAsia="sl-SI"/>
        </w:rPr>
        <w:t xml:space="preserve"> letih 202</w:t>
      </w:r>
      <w:r w:rsidR="0096437C" w:rsidRPr="002D6818">
        <w:rPr>
          <w:rFonts w:ascii="Times New Roman" w:eastAsia="Times New Roman" w:hAnsi="Times New Roman" w:cs="Times New Roman"/>
          <w:snapToGrid w:val="0"/>
          <w:lang w:eastAsia="sl-SI"/>
        </w:rPr>
        <w:t>4</w:t>
      </w:r>
      <w:r w:rsidRPr="002D6818">
        <w:rPr>
          <w:rFonts w:ascii="Times New Roman" w:eastAsia="Times New Roman" w:hAnsi="Times New Roman" w:cs="Times New Roman"/>
          <w:snapToGrid w:val="0"/>
          <w:lang w:eastAsia="sl-SI"/>
        </w:rPr>
        <w:t>, 202</w:t>
      </w:r>
      <w:r w:rsidR="0096437C" w:rsidRPr="002D6818">
        <w:rPr>
          <w:rFonts w:ascii="Times New Roman" w:eastAsia="Times New Roman" w:hAnsi="Times New Roman" w:cs="Times New Roman"/>
          <w:snapToGrid w:val="0"/>
          <w:lang w:eastAsia="sl-SI"/>
        </w:rPr>
        <w:t>5</w:t>
      </w:r>
      <w:r w:rsidRPr="002D6818">
        <w:rPr>
          <w:rFonts w:ascii="Times New Roman" w:eastAsia="Times New Roman" w:hAnsi="Times New Roman" w:cs="Times New Roman"/>
          <w:snapToGrid w:val="0"/>
          <w:lang w:eastAsia="sl-SI"/>
        </w:rPr>
        <w:t>, 202</w:t>
      </w:r>
      <w:r w:rsidR="0096437C" w:rsidRPr="002D6818">
        <w:rPr>
          <w:rFonts w:ascii="Times New Roman" w:eastAsia="Times New Roman" w:hAnsi="Times New Roman" w:cs="Times New Roman"/>
          <w:snapToGrid w:val="0"/>
          <w:lang w:eastAsia="sl-SI"/>
        </w:rPr>
        <w:t>6</w:t>
      </w:r>
      <w:r w:rsidRPr="002D6818">
        <w:rPr>
          <w:rFonts w:ascii="Times New Roman" w:eastAsia="Times New Roman" w:hAnsi="Times New Roman" w:cs="Times New Roman"/>
          <w:snapToGrid w:val="0"/>
          <w:lang w:eastAsia="sl-SI"/>
        </w:rPr>
        <w:t xml:space="preserve"> in 202</w:t>
      </w:r>
      <w:r w:rsidR="0096437C" w:rsidRPr="002D6818">
        <w:rPr>
          <w:rFonts w:ascii="Times New Roman" w:eastAsia="Times New Roman" w:hAnsi="Times New Roman" w:cs="Times New Roman"/>
          <w:snapToGrid w:val="0"/>
          <w:lang w:eastAsia="sl-SI"/>
        </w:rPr>
        <w:t>7</w:t>
      </w:r>
      <w:r w:rsidRPr="002D6818">
        <w:rPr>
          <w:rFonts w:ascii="Times New Roman" w:eastAsia="Times New Roman" w:hAnsi="Times New Roman" w:cs="Times New Roman"/>
          <w:snapToGrid w:val="0"/>
          <w:lang w:eastAsia="sl-SI"/>
        </w:rPr>
        <w:t xml:space="preserve">, bo določen po prejemu </w:t>
      </w:r>
      <w:r w:rsidR="00217399" w:rsidRPr="002D6818">
        <w:rPr>
          <w:rFonts w:ascii="Times New Roman" w:eastAsia="Times New Roman" w:hAnsi="Times New Roman" w:cs="Times New Roman"/>
          <w:snapToGrid w:val="0"/>
          <w:lang w:eastAsia="sl-SI"/>
        </w:rPr>
        <w:t xml:space="preserve">vsakoletne </w:t>
      </w:r>
      <w:r w:rsidRPr="002D6818">
        <w:rPr>
          <w:rFonts w:ascii="Times New Roman" w:eastAsia="Times New Roman" w:hAnsi="Times New Roman" w:cs="Times New Roman"/>
          <w:snapToGrid w:val="0"/>
          <w:lang w:eastAsia="sl-SI"/>
        </w:rPr>
        <w:t>odločbe o sofinanciranju programa dela JAK s strani ministrstva, pristojnega za kulturo</w:t>
      </w:r>
      <w:r w:rsidR="00A45915" w:rsidRPr="002D6818">
        <w:rPr>
          <w:rFonts w:ascii="Times New Roman" w:eastAsia="Times New Roman" w:hAnsi="Times New Roman" w:cs="Times New Roman"/>
          <w:snapToGrid w:val="0"/>
          <w:lang w:eastAsia="sl-SI"/>
        </w:rPr>
        <w:t xml:space="preserve"> za posamično leto</w:t>
      </w:r>
      <w:r w:rsidR="006932EC" w:rsidRPr="002D6818">
        <w:rPr>
          <w:rFonts w:ascii="Times New Roman" w:eastAsia="Times New Roman" w:hAnsi="Times New Roman" w:cs="Times New Roman"/>
          <w:snapToGrid w:val="0"/>
          <w:lang w:eastAsia="sl-SI"/>
        </w:rPr>
        <w:t>.</w:t>
      </w:r>
      <w:r w:rsidR="006932EC" w:rsidRPr="002D6818">
        <w:rPr>
          <w:rFonts w:ascii="Times New Roman" w:eastAsia="Times New Roman" w:hAnsi="Times New Roman" w:cs="Times New Roman"/>
          <w:lang w:eastAsia="sl-SI"/>
        </w:rPr>
        <w:t xml:space="preserve"> </w:t>
      </w:r>
      <w:r w:rsidR="003B7D3A" w:rsidRPr="002D6818">
        <w:rPr>
          <w:rFonts w:ascii="Times New Roman" w:eastAsia="Times New Roman" w:hAnsi="Times New Roman" w:cs="Times New Roman"/>
          <w:lang w:eastAsia="sl-SI"/>
        </w:rPr>
        <w:t xml:space="preserve">JAK bo po prejemu odločbe </w:t>
      </w:r>
      <w:r w:rsidR="00AB2B5C" w:rsidRPr="002D6818">
        <w:rPr>
          <w:rFonts w:ascii="Times New Roman" w:eastAsia="Times New Roman" w:hAnsi="Times New Roman" w:cs="Times New Roman"/>
          <w:lang w:eastAsia="sl-SI"/>
        </w:rPr>
        <w:t>ministrstva, pristojnega za kulturo, o sofinanciranju programa dela JAK za posam</w:t>
      </w:r>
      <w:r w:rsidR="00C86FC6" w:rsidRPr="002D6818">
        <w:rPr>
          <w:rFonts w:ascii="Times New Roman" w:eastAsia="Times New Roman" w:hAnsi="Times New Roman" w:cs="Times New Roman"/>
          <w:lang w:eastAsia="sl-SI"/>
        </w:rPr>
        <w:t>ično</w:t>
      </w:r>
      <w:r w:rsidR="00AB2B5C" w:rsidRPr="002D6818">
        <w:rPr>
          <w:rFonts w:ascii="Times New Roman" w:eastAsia="Times New Roman" w:hAnsi="Times New Roman" w:cs="Times New Roman"/>
          <w:lang w:eastAsia="sl-SI"/>
        </w:rPr>
        <w:t xml:space="preserve"> leto v obdobju </w:t>
      </w:r>
      <w:r w:rsidR="0096437C" w:rsidRPr="002D6818">
        <w:rPr>
          <w:rFonts w:ascii="Times New Roman" w:eastAsia="Times New Roman" w:hAnsi="Times New Roman" w:cs="Times New Roman"/>
          <w:lang w:eastAsia="sl-SI"/>
        </w:rPr>
        <w:t>2024–2027</w:t>
      </w:r>
      <w:r w:rsidR="00881377" w:rsidRPr="002D6818">
        <w:rPr>
          <w:rFonts w:ascii="Times New Roman" w:eastAsia="Times New Roman" w:hAnsi="Times New Roman" w:cs="Times New Roman"/>
          <w:lang w:eastAsia="sl-SI"/>
        </w:rPr>
        <w:t>,</w:t>
      </w:r>
      <w:r w:rsidR="0096437C" w:rsidRPr="002D6818">
        <w:rPr>
          <w:rFonts w:ascii="Times New Roman" w:eastAsia="Times New Roman" w:hAnsi="Times New Roman" w:cs="Times New Roman"/>
          <w:lang w:eastAsia="sl-SI"/>
        </w:rPr>
        <w:t xml:space="preserve"> </w:t>
      </w:r>
      <w:r w:rsidR="00AB2B5C" w:rsidRPr="002D6818">
        <w:rPr>
          <w:rFonts w:ascii="Times New Roman" w:eastAsia="Times New Roman" w:hAnsi="Times New Roman" w:cs="Times New Roman"/>
          <w:lang w:eastAsia="sl-SI"/>
        </w:rPr>
        <w:t>skladno s predpisi</w:t>
      </w:r>
      <w:r w:rsidR="00881377" w:rsidRPr="002D6818">
        <w:rPr>
          <w:rFonts w:ascii="Times New Roman" w:eastAsia="Times New Roman" w:hAnsi="Times New Roman" w:cs="Times New Roman"/>
          <w:lang w:eastAsia="sl-SI"/>
        </w:rPr>
        <w:t>,</w:t>
      </w:r>
      <w:r w:rsidR="00AB2B5C" w:rsidRPr="002D6818">
        <w:rPr>
          <w:rFonts w:ascii="Times New Roman" w:eastAsia="Times New Roman" w:hAnsi="Times New Roman" w:cs="Times New Roman"/>
          <w:lang w:eastAsia="sl-SI"/>
        </w:rPr>
        <w:t xml:space="preserve"> izbranim prijaviteljem </w:t>
      </w:r>
      <w:r w:rsidR="00881377" w:rsidRPr="002D6818">
        <w:rPr>
          <w:rFonts w:ascii="Times New Roman" w:eastAsia="Times New Roman" w:hAnsi="Times New Roman" w:cs="Times New Roman"/>
          <w:snapToGrid w:val="0"/>
          <w:lang w:eastAsia="sl-SI"/>
        </w:rPr>
        <w:t>na javnem razpisu JR9–PROGRAM BK IN LP–</w:t>
      </w:r>
      <w:r w:rsidR="00881377" w:rsidRPr="002D6818">
        <w:rPr>
          <w:rFonts w:ascii="Times New Roman" w:eastAsia="Times New Roman" w:hAnsi="Times New Roman" w:cs="Times New Roman"/>
          <w:bCs/>
          <w:lang w:eastAsia="sl-SI"/>
        </w:rPr>
        <w:t xml:space="preserve">2024–2027, </w:t>
      </w:r>
      <w:r w:rsidR="00247C27" w:rsidRPr="002D6818">
        <w:rPr>
          <w:rFonts w:ascii="Times New Roman" w:eastAsia="Times New Roman" w:hAnsi="Times New Roman" w:cs="Times New Roman"/>
          <w:bCs/>
          <w:lang w:eastAsia="sl-SI"/>
        </w:rPr>
        <w:t xml:space="preserve">izdala in </w:t>
      </w:r>
      <w:r w:rsidR="00AB2B5C" w:rsidRPr="002D6818">
        <w:rPr>
          <w:rFonts w:ascii="Times New Roman" w:eastAsia="Times New Roman" w:hAnsi="Times New Roman" w:cs="Times New Roman"/>
          <w:lang w:eastAsia="sl-SI"/>
        </w:rPr>
        <w:t xml:space="preserve">vročila </w:t>
      </w:r>
      <w:r w:rsidR="00881377" w:rsidRPr="002D6818">
        <w:rPr>
          <w:rFonts w:ascii="Times New Roman" w:eastAsia="Times New Roman" w:hAnsi="Times New Roman" w:cs="Times New Roman"/>
          <w:lang w:eastAsia="sl-SI"/>
        </w:rPr>
        <w:t xml:space="preserve">letne </w:t>
      </w:r>
      <w:r w:rsidR="00AB2B5C" w:rsidRPr="002D6818">
        <w:rPr>
          <w:rFonts w:ascii="Times New Roman" w:eastAsia="Times New Roman" w:hAnsi="Times New Roman" w:cs="Times New Roman"/>
          <w:lang w:eastAsia="sl-SI"/>
        </w:rPr>
        <w:t xml:space="preserve">odločbe, v katerih bo določen tudi letni obseg sredstev za sofinanciranje izbranega </w:t>
      </w:r>
      <w:r w:rsidR="00771B07" w:rsidRPr="002D6818">
        <w:rPr>
          <w:rFonts w:ascii="Times New Roman" w:eastAsia="Times New Roman" w:hAnsi="Times New Roman" w:cs="Times New Roman"/>
          <w:lang w:eastAsia="sl-SI"/>
        </w:rPr>
        <w:t xml:space="preserve">javnega </w:t>
      </w:r>
      <w:r w:rsidR="00AB2B5C" w:rsidRPr="002D6818">
        <w:rPr>
          <w:rFonts w:ascii="Times New Roman" w:eastAsia="Times New Roman" w:hAnsi="Times New Roman" w:cs="Times New Roman"/>
          <w:lang w:eastAsia="sl-SI"/>
        </w:rPr>
        <w:t>kulturnega programa v obdobju 202</w:t>
      </w:r>
      <w:r w:rsidR="00E41781" w:rsidRPr="002D6818">
        <w:rPr>
          <w:rFonts w:ascii="Times New Roman" w:eastAsia="Times New Roman" w:hAnsi="Times New Roman" w:cs="Times New Roman"/>
          <w:lang w:eastAsia="sl-SI"/>
        </w:rPr>
        <w:t>4</w:t>
      </w:r>
      <w:r w:rsidR="00AB2B5C" w:rsidRPr="002D6818">
        <w:rPr>
          <w:rFonts w:ascii="Times New Roman" w:eastAsia="Times New Roman" w:hAnsi="Times New Roman" w:cs="Times New Roman"/>
          <w:lang w:eastAsia="sl-SI"/>
        </w:rPr>
        <w:t>–202</w:t>
      </w:r>
      <w:r w:rsidR="00E41781" w:rsidRPr="002D6818">
        <w:rPr>
          <w:rFonts w:ascii="Times New Roman" w:eastAsia="Times New Roman" w:hAnsi="Times New Roman" w:cs="Times New Roman"/>
          <w:lang w:eastAsia="sl-SI"/>
        </w:rPr>
        <w:t>7</w:t>
      </w:r>
      <w:r w:rsidR="00770BF7" w:rsidRPr="002D6818">
        <w:rPr>
          <w:rFonts w:ascii="Times New Roman" w:eastAsia="Times New Roman" w:hAnsi="Times New Roman" w:cs="Times New Roman"/>
          <w:lang w:eastAsia="sl-SI"/>
        </w:rPr>
        <w:t xml:space="preserve"> in sklenila z njimi letne pogodbe</w:t>
      </w:r>
      <w:r w:rsidR="00AB2B5C" w:rsidRPr="002D6818">
        <w:rPr>
          <w:rFonts w:ascii="Times New Roman" w:eastAsia="Times New Roman" w:hAnsi="Times New Roman" w:cs="Times New Roman"/>
          <w:lang w:eastAsia="sl-SI"/>
        </w:rPr>
        <w:t xml:space="preserve">. </w:t>
      </w:r>
    </w:p>
    <w:p w14:paraId="2A85C4B9" w14:textId="77777777" w:rsidR="001C2B75" w:rsidRPr="002D6818" w:rsidRDefault="001C2B75" w:rsidP="00332F9F">
      <w:pPr>
        <w:spacing w:after="0"/>
        <w:jc w:val="both"/>
        <w:rPr>
          <w:rFonts w:ascii="Times New Roman" w:eastAsia="Times New Roman" w:hAnsi="Times New Roman" w:cs="Times New Roman"/>
          <w:lang w:eastAsia="sl-SI"/>
        </w:rPr>
      </w:pPr>
    </w:p>
    <w:p w14:paraId="68D8A686" w14:textId="4E38C7A8" w:rsidR="00316B23" w:rsidRPr="002D6818" w:rsidRDefault="00316B23"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Sredstva,</w:t>
      </w:r>
      <w:r w:rsidRPr="002D6818">
        <w:rPr>
          <w:rFonts w:ascii="Times New Roman" w:eastAsia="Times New Roman" w:hAnsi="Times New Roman" w:cs="Times New Roman"/>
          <w:snapToGrid w:val="0"/>
          <w:lang w:eastAsia="sl-SI"/>
        </w:rPr>
        <w:t xml:space="preserve"> </w:t>
      </w:r>
      <w:r w:rsidRPr="002D6818">
        <w:rPr>
          <w:rFonts w:ascii="Times New Roman" w:eastAsia="Times New Roman" w:hAnsi="Times New Roman" w:cs="Times New Roman"/>
          <w:lang w:eastAsia="sl-SI"/>
        </w:rPr>
        <w:t xml:space="preserve">dodeljena </w:t>
      </w:r>
      <w:r w:rsidRPr="002D6818">
        <w:rPr>
          <w:rFonts w:ascii="Times New Roman" w:eastAsia="Times New Roman" w:hAnsi="Times New Roman" w:cs="Times New Roman"/>
          <w:snapToGrid w:val="0"/>
          <w:lang w:eastAsia="sl-SI"/>
        </w:rPr>
        <w:t xml:space="preserve">v okviru tega razpisa, </w:t>
      </w:r>
      <w:r w:rsidRPr="002D6818">
        <w:rPr>
          <w:rFonts w:ascii="Times New Roman" w:eastAsia="Times New Roman" w:hAnsi="Times New Roman" w:cs="Times New Roman"/>
          <w:lang w:eastAsia="sl-SI"/>
        </w:rPr>
        <w:t xml:space="preserve">morajo biti porabljena v obdobju </w:t>
      </w:r>
      <w:r w:rsidR="0096437C" w:rsidRPr="002D6818">
        <w:rPr>
          <w:rFonts w:ascii="Times New Roman" w:eastAsia="Times New Roman" w:hAnsi="Times New Roman" w:cs="Times New Roman"/>
          <w:lang w:eastAsia="sl-SI"/>
        </w:rPr>
        <w:t xml:space="preserve">2024–2027 </w:t>
      </w:r>
      <w:r w:rsidRPr="002D6818">
        <w:rPr>
          <w:rFonts w:ascii="Times New Roman" w:eastAsia="Times New Roman" w:hAnsi="Times New Roman" w:cs="Times New Roman"/>
          <w:lang w:eastAsia="sl-SI"/>
        </w:rPr>
        <w:t xml:space="preserve">oz. v plačilnih rokih, kot jih bo določal veljavni zakon o izvrševanju proračuna Republike Slovenije ter pogodba o sofinanciranju izbranega </w:t>
      </w:r>
      <w:r w:rsidR="007F5D19" w:rsidRPr="002D6818">
        <w:rPr>
          <w:rFonts w:ascii="Times New Roman" w:eastAsia="Times New Roman" w:hAnsi="Times New Roman" w:cs="Times New Roman"/>
          <w:lang w:eastAsia="sl-SI"/>
        </w:rPr>
        <w:t xml:space="preserve">javnega </w:t>
      </w:r>
      <w:r w:rsidRPr="002D6818">
        <w:rPr>
          <w:rFonts w:ascii="Times New Roman" w:eastAsia="Times New Roman" w:hAnsi="Times New Roman" w:cs="Times New Roman"/>
          <w:lang w:eastAsia="sl-SI"/>
        </w:rPr>
        <w:t xml:space="preserve">kulturnega programa. </w:t>
      </w:r>
    </w:p>
    <w:p w14:paraId="5A796128" w14:textId="77777777" w:rsidR="00316B23" w:rsidRPr="002D6818" w:rsidRDefault="00316B23" w:rsidP="00332F9F">
      <w:pPr>
        <w:spacing w:after="0"/>
        <w:jc w:val="both"/>
        <w:rPr>
          <w:rFonts w:ascii="Times New Roman" w:eastAsia="Times New Roman" w:hAnsi="Times New Roman" w:cs="Times New Roman"/>
          <w:lang w:eastAsia="sl-SI"/>
        </w:rPr>
      </w:pPr>
    </w:p>
    <w:p w14:paraId="7D912CBF" w14:textId="77777777" w:rsidR="00316B23" w:rsidRPr="002D6818" w:rsidRDefault="00316B23"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JAK si pridržuje pravico, da ne razdeli vseh okvirno določenih sredstev tega javnega razpisa.</w:t>
      </w:r>
    </w:p>
    <w:p w14:paraId="456E86D5" w14:textId="77777777" w:rsidR="00316B23" w:rsidRPr="002D6818" w:rsidRDefault="00316B23" w:rsidP="00332F9F">
      <w:pPr>
        <w:spacing w:after="0"/>
        <w:jc w:val="both"/>
        <w:rPr>
          <w:rFonts w:ascii="Times New Roman" w:eastAsia="Times New Roman" w:hAnsi="Times New Roman" w:cs="Times New Roman"/>
          <w:lang w:eastAsia="sl-SI"/>
        </w:rPr>
      </w:pPr>
    </w:p>
    <w:p w14:paraId="709E6AB9" w14:textId="5D04CDFB" w:rsidR="00621895" w:rsidRPr="002D6818" w:rsidRDefault="00621895" w:rsidP="00332F9F">
      <w:pPr>
        <w:spacing w:after="0"/>
        <w:jc w:val="both"/>
        <w:rPr>
          <w:rFonts w:ascii="Times New Roman" w:eastAsia="Times New Roman" w:hAnsi="Times New Roman" w:cs="Times New Roman"/>
          <w:b/>
          <w:bCs/>
          <w:snapToGrid w:val="0"/>
          <w:lang w:eastAsia="sl-SI"/>
        </w:rPr>
      </w:pPr>
      <w:bookmarkStart w:id="5" w:name="_Hlk152063227"/>
      <w:r w:rsidRPr="002D6818">
        <w:rPr>
          <w:rFonts w:ascii="Times New Roman" w:eastAsia="Times New Roman" w:hAnsi="Times New Roman" w:cs="Times New Roman"/>
          <w:b/>
          <w:bCs/>
          <w:snapToGrid w:val="0"/>
          <w:lang w:eastAsia="sl-SI"/>
        </w:rPr>
        <w:t>5.2 Izvedba postopkov večletnega sofinanciranja</w:t>
      </w:r>
    </w:p>
    <w:bookmarkEnd w:id="5"/>
    <w:p w14:paraId="2FB5E078" w14:textId="77777777" w:rsidR="00621895" w:rsidRPr="002D6818" w:rsidRDefault="00621895" w:rsidP="00332F9F">
      <w:pPr>
        <w:spacing w:after="0"/>
        <w:jc w:val="both"/>
        <w:rPr>
          <w:rFonts w:ascii="Times New Roman" w:eastAsia="Times New Roman" w:hAnsi="Times New Roman" w:cs="Times New Roman"/>
          <w:b/>
          <w:bCs/>
          <w:snapToGrid w:val="0"/>
          <w:lang w:eastAsia="sl-SI"/>
        </w:rPr>
      </w:pPr>
    </w:p>
    <w:p w14:paraId="3C378580" w14:textId="1550F033" w:rsidR="00316B23" w:rsidRPr="002D6818" w:rsidRDefault="00316B23"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JAK bo v prvi fazi izvedbe javnega razpisa </w:t>
      </w:r>
      <w:r w:rsidR="00664061" w:rsidRPr="002D6818">
        <w:rPr>
          <w:rFonts w:ascii="Times New Roman" w:eastAsia="Times New Roman" w:hAnsi="Times New Roman" w:cs="Times New Roman"/>
          <w:snapToGrid w:val="0"/>
          <w:lang w:eastAsia="sl-SI"/>
        </w:rPr>
        <w:t xml:space="preserve">JR9–PROGRAM BK IN LP–2024–2027 </w:t>
      </w:r>
      <w:r w:rsidRPr="002D6818">
        <w:rPr>
          <w:rFonts w:ascii="Times New Roman" w:eastAsia="Times New Roman" w:hAnsi="Times New Roman" w:cs="Times New Roman"/>
          <w:snapToGrid w:val="0"/>
          <w:lang w:eastAsia="sl-SI"/>
        </w:rPr>
        <w:t xml:space="preserve">preverila izpolnjevanje </w:t>
      </w:r>
      <w:r w:rsidRPr="002D6818">
        <w:rPr>
          <w:rFonts w:ascii="Times New Roman" w:eastAsia="Times New Roman" w:hAnsi="Times New Roman" w:cs="Times New Roman"/>
          <w:lang w:eastAsia="sl-SI"/>
        </w:rPr>
        <w:t xml:space="preserve">splošnih in posebnih </w:t>
      </w:r>
      <w:r w:rsidR="00A67B8F" w:rsidRPr="002D6818">
        <w:rPr>
          <w:rFonts w:ascii="Times New Roman" w:eastAsia="Times New Roman" w:hAnsi="Times New Roman" w:cs="Times New Roman"/>
          <w:lang w:eastAsia="sl-SI"/>
        </w:rPr>
        <w:t xml:space="preserve">razpisnih </w:t>
      </w:r>
      <w:r w:rsidRPr="002D6818">
        <w:rPr>
          <w:rFonts w:ascii="Times New Roman" w:eastAsia="Times New Roman" w:hAnsi="Times New Roman" w:cs="Times New Roman"/>
          <w:lang w:eastAsia="sl-SI"/>
        </w:rPr>
        <w:t xml:space="preserve">pogojev, v drugi fazi bo pristojna strokovna komisija </w:t>
      </w:r>
      <w:r w:rsidRPr="002D6818">
        <w:rPr>
          <w:rFonts w:ascii="Times New Roman" w:eastAsia="Times New Roman" w:hAnsi="Times New Roman" w:cs="Times New Roman"/>
          <w:snapToGrid w:val="0"/>
          <w:lang w:eastAsia="sl-SI"/>
        </w:rPr>
        <w:t xml:space="preserve">vloge prijaviteljev ovrednotila po razpisnih kriterijih, na podlagi česar bo JAK </w:t>
      </w:r>
      <w:r w:rsidRPr="002D6818">
        <w:rPr>
          <w:rFonts w:ascii="Times New Roman" w:eastAsia="Times New Roman" w:hAnsi="Times New Roman" w:cs="Times New Roman"/>
          <w:lang w:eastAsia="sl-SI"/>
        </w:rPr>
        <w:t>izdal</w:t>
      </w:r>
      <w:r w:rsidR="0032652D" w:rsidRPr="002D6818">
        <w:rPr>
          <w:rFonts w:ascii="Times New Roman" w:eastAsia="Times New Roman" w:hAnsi="Times New Roman" w:cs="Times New Roman"/>
          <w:lang w:eastAsia="sl-SI"/>
        </w:rPr>
        <w:t xml:space="preserve">a </w:t>
      </w:r>
      <w:r w:rsidRPr="002D6818">
        <w:rPr>
          <w:rFonts w:ascii="Times New Roman" w:eastAsia="Times New Roman" w:hAnsi="Times New Roman" w:cs="Times New Roman"/>
          <w:lang w:eastAsia="sl-SI"/>
        </w:rPr>
        <w:t xml:space="preserve">odločbe o sprejetju </w:t>
      </w:r>
      <w:r w:rsidR="00771B07"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kulturn</w:t>
      </w:r>
      <w:r w:rsidR="005B5AC7" w:rsidRPr="002D6818">
        <w:rPr>
          <w:rFonts w:ascii="Times New Roman" w:eastAsia="Times New Roman" w:hAnsi="Times New Roman" w:cs="Times New Roman"/>
          <w:lang w:eastAsia="sl-SI"/>
        </w:rPr>
        <w:t>ih</w:t>
      </w:r>
      <w:r w:rsidRPr="002D6818">
        <w:rPr>
          <w:rFonts w:ascii="Times New Roman" w:eastAsia="Times New Roman" w:hAnsi="Times New Roman" w:cs="Times New Roman"/>
          <w:lang w:eastAsia="sl-SI"/>
        </w:rPr>
        <w:t xml:space="preserve"> program</w:t>
      </w:r>
      <w:r w:rsidR="005B5AC7" w:rsidRPr="002D6818">
        <w:rPr>
          <w:rFonts w:ascii="Times New Roman" w:eastAsia="Times New Roman" w:hAnsi="Times New Roman" w:cs="Times New Roman"/>
          <w:lang w:eastAsia="sl-SI"/>
        </w:rPr>
        <w:t>ov</w:t>
      </w:r>
      <w:r w:rsidRPr="002D6818">
        <w:rPr>
          <w:rFonts w:ascii="Times New Roman" w:eastAsia="Times New Roman" w:hAnsi="Times New Roman" w:cs="Times New Roman"/>
          <w:lang w:eastAsia="sl-SI"/>
        </w:rPr>
        <w:t xml:space="preserve"> v sofinanciranje za obdobje </w:t>
      </w:r>
      <w:r w:rsidR="0096437C" w:rsidRPr="002D6818">
        <w:rPr>
          <w:rFonts w:ascii="Times New Roman" w:eastAsia="Times New Roman" w:hAnsi="Times New Roman" w:cs="Times New Roman"/>
          <w:lang w:eastAsia="sl-SI"/>
        </w:rPr>
        <w:t xml:space="preserve">2024–2027 </w:t>
      </w:r>
      <w:r w:rsidR="00A67B8F" w:rsidRPr="002D6818">
        <w:rPr>
          <w:rFonts w:ascii="Times New Roman" w:eastAsia="Times New Roman" w:hAnsi="Times New Roman" w:cs="Times New Roman"/>
          <w:lang w:eastAsia="sl-SI"/>
        </w:rPr>
        <w:t xml:space="preserve">in sofinanciranje v letu 2024 </w:t>
      </w:r>
      <w:r w:rsidRPr="002D6818">
        <w:rPr>
          <w:rFonts w:ascii="Times New Roman" w:eastAsia="Times New Roman" w:hAnsi="Times New Roman" w:cs="Times New Roman"/>
          <w:lang w:eastAsia="sl-SI"/>
        </w:rPr>
        <w:t xml:space="preserve">ter z izbranimi izvajalci </w:t>
      </w:r>
      <w:r w:rsidR="00771B07" w:rsidRPr="002D6818">
        <w:rPr>
          <w:rFonts w:ascii="Times New Roman" w:eastAsia="Times New Roman" w:hAnsi="Times New Roman" w:cs="Times New Roman"/>
          <w:lang w:eastAsia="sl-SI"/>
        </w:rPr>
        <w:t xml:space="preserve">javnih </w:t>
      </w:r>
      <w:r w:rsidRPr="002D6818">
        <w:rPr>
          <w:rFonts w:ascii="Times New Roman" w:eastAsia="Times New Roman" w:hAnsi="Times New Roman" w:cs="Times New Roman"/>
          <w:lang w:eastAsia="sl-SI"/>
        </w:rPr>
        <w:t>kulturn</w:t>
      </w:r>
      <w:r w:rsidR="005B5AC7" w:rsidRPr="002D6818">
        <w:rPr>
          <w:rFonts w:ascii="Times New Roman" w:eastAsia="Times New Roman" w:hAnsi="Times New Roman" w:cs="Times New Roman"/>
          <w:lang w:eastAsia="sl-SI"/>
        </w:rPr>
        <w:t>ih</w:t>
      </w:r>
      <w:r w:rsidRPr="002D6818">
        <w:rPr>
          <w:rFonts w:ascii="Times New Roman" w:eastAsia="Times New Roman" w:hAnsi="Times New Roman" w:cs="Times New Roman"/>
          <w:lang w:eastAsia="sl-SI"/>
        </w:rPr>
        <w:t xml:space="preserve"> program</w:t>
      </w:r>
      <w:r w:rsidR="005B5AC7" w:rsidRPr="002D6818">
        <w:rPr>
          <w:rFonts w:ascii="Times New Roman" w:eastAsia="Times New Roman" w:hAnsi="Times New Roman" w:cs="Times New Roman"/>
          <w:lang w:eastAsia="sl-SI"/>
        </w:rPr>
        <w:t>ov</w:t>
      </w:r>
      <w:r w:rsidRPr="002D6818">
        <w:rPr>
          <w:rFonts w:ascii="Times New Roman" w:eastAsia="Times New Roman" w:hAnsi="Times New Roman" w:cs="Times New Roman"/>
          <w:lang w:eastAsia="sl-SI"/>
        </w:rPr>
        <w:t xml:space="preserve"> sklenila pogodb</w:t>
      </w:r>
      <w:r w:rsidR="005B5AC7" w:rsidRPr="002D6818">
        <w:rPr>
          <w:rFonts w:ascii="Times New Roman" w:eastAsia="Times New Roman" w:hAnsi="Times New Roman" w:cs="Times New Roman"/>
          <w:lang w:eastAsia="sl-SI"/>
        </w:rPr>
        <w:t>e</w:t>
      </w:r>
      <w:r w:rsidRPr="002D6818">
        <w:rPr>
          <w:rFonts w:ascii="Times New Roman" w:eastAsia="Times New Roman" w:hAnsi="Times New Roman" w:cs="Times New Roman"/>
          <w:lang w:eastAsia="sl-SI"/>
        </w:rPr>
        <w:t xml:space="preserve"> </w:t>
      </w:r>
      <w:r w:rsidR="00A67B8F" w:rsidRPr="002D6818">
        <w:rPr>
          <w:rFonts w:ascii="Times New Roman" w:eastAsia="Times New Roman" w:hAnsi="Times New Roman" w:cs="Times New Roman"/>
          <w:lang w:eastAsia="sl-SI"/>
        </w:rPr>
        <w:t>za leto 2024.</w:t>
      </w:r>
    </w:p>
    <w:p w14:paraId="39095D76" w14:textId="77777777" w:rsidR="00316B23" w:rsidRPr="002D6818" w:rsidRDefault="00316B23" w:rsidP="00332F9F">
      <w:pPr>
        <w:spacing w:after="0"/>
        <w:jc w:val="both"/>
        <w:rPr>
          <w:rFonts w:ascii="Times New Roman" w:eastAsia="Times New Roman" w:hAnsi="Times New Roman" w:cs="Times New Roman"/>
          <w:lang w:eastAsia="sl-SI"/>
        </w:rPr>
      </w:pPr>
    </w:p>
    <w:p w14:paraId="754C8E12" w14:textId="3537279E" w:rsidR="009624DC" w:rsidRPr="002D6818" w:rsidRDefault="00316B23" w:rsidP="00332F9F">
      <w:pPr>
        <w:spacing w:after="0"/>
        <w:jc w:val="both"/>
        <w:rPr>
          <w:rFonts w:ascii="Times New Roman" w:eastAsia="Times New Roman" w:hAnsi="Times New Roman" w:cs="Times New Roman"/>
          <w:lang w:eastAsia="sl-SI"/>
        </w:rPr>
      </w:pPr>
      <w:r w:rsidRPr="002D6818">
        <w:rPr>
          <w:rFonts w:ascii="Times New Roman" w:hAnsi="Times New Roman" w:cs="Times New Roman"/>
          <w:snapToGrid w:val="0"/>
        </w:rPr>
        <w:t>Izbrani izvajalci, s katerimi bo</w:t>
      </w:r>
      <w:r w:rsidR="005B5AC7" w:rsidRPr="002D6818">
        <w:rPr>
          <w:rFonts w:ascii="Times New Roman" w:hAnsi="Times New Roman" w:cs="Times New Roman"/>
          <w:snapToGrid w:val="0"/>
        </w:rPr>
        <w:t>do</w:t>
      </w:r>
      <w:r w:rsidRPr="002D6818">
        <w:rPr>
          <w:rFonts w:ascii="Times New Roman" w:hAnsi="Times New Roman" w:cs="Times New Roman"/>
          <w:snapToGrid w:val="0"/>
        </w:rPr>
        <w:t xml:space="preserve"> </w:t>
      </w:r>
      <w:r w:rsidR="003C60C2" w:rsidRPr="002D6818">
        <w:rPr>
          <w:rFonts w:ascii="Times New Roman" w:hAnsi="Times New Roman" w:cs="Times New Roman"/>
          <w:snapToGrid w:val="0"/>
        </w:rPr>
        <w:t xml:space="preserve">v letu 2024 </w:t>
      </w:r>
      <w:r w:rsidR="005B5AC7" w:rsidRPr="002D6818">
        <w:rPr>
          <w:rFonts w:ascii="Times New Roman" w:hAnsi="Times New Roman" w:cs="Times New Roman"/>
          <w:snapToGrid w:val="0"/>
        </w:rPr>
        <w:t xml:space="preserve">s strani JAK </w:t>
      </w:r>
      <w:r w:rsidRPr="002D6818">
        <w:rPr>
          <w:rFonts w:ascii="Times New Roman" w:hAnsi="Times New Roman" w:cs="Times New Roman"/>
          <w:snapToGrid w:val="0"/>
        </w:rPr>
        <w:t>sklenjen</w:t>
      </w:r>
      <w:r w:rsidR="005B5AC7" w:rsidRPr="002D6818">
        <w:rPr>
          <w:rFonts w:ascii="Times New Roman" w:hAnsi="Times New Roman" w:cs="Times New Roman"/>
          <w:snapToGrid w:val="0"/>
        </w:rPr>
        <w:t>e</w:t>
      </w:r>
      <w:r w:rsidRPr="002D6818">
        <w:rPr>
          <w:rFonts w:ascii="Times New Roman" w:hAnsi="Times New Roman" w:cs="Times New Roman"/>
          <w:snapToGrid w:val="0"/>
        </w:rPr>
        <w:t xml:space="preserve"> pogodb</w:t>
      </w:r>
      <w:r w:rsidR="005B5AC7" w:rsidRPr="002D6818">
        <w:rPr>
          <w:rFonts w:ascii="Times New Roman" w:hAnsi="Times New Roman" w:cs="Times New Roman"/>
          <w:snapToGrid w:val="0"/>
        </w:rPr>
        <w:t>e</w:t>
      </w:r>
      <w:r w:rsidR="003C60C2" w:rsidRPr="002D6818">
        <w:rPr>
          <w:rFonts w:ascii="Times New Roman" w:hAnsi="Times New Roman" w:cs="Times New Roman"/>
          <w:snapToGrid w:val="0"/>
        </w:rPr>
        <w:t xml:space="preserve"> za izbor </w:t>
      </w:r>
      <w:r w:rsidR="00771B07" w:rsidRPr="002D6818">
        <w:rPr>
          <w:rFonts w:ascii="Times New Roman" w:hAnsi="Times New Roman" w:cs="Times New Roman"/>
          <w:snapToGrid w:val="0"/>
        </w:rPr>
        <w:t xml:space="preserve">javnih </w:t>
      </w:r>
      <w:r w:rsidR="003C60C2" w:rsidRPr="002D6818">
        <w:rPr>
          <w:rFonts w:ascii="Times New Roman" w:hAnsi="Times New Roman" w:cs="Times New Roman"/>
          <w:snapToGrid w:val="0"/>
        </w:rPr>
        <w:t>kulturn</w:t>
      </w:r>
      <w:r w:rsidR="005B5AC7" w:rsidRPr="002D6818">
        <w:rPr>
          <w:rFonts w:ascii="Times New Roman" w:hAnsi="Times New Roman" w:cs="Times New Roman"/>
          <w:snapToGrid w:val="0"/>
        </w:rPr>
        <w:t>ih</w:t>
      </w:r>
      <w:r w:rsidR="003C60C2" w:rsidRPr="002D6818">
        <w:rPr>
          <w:rFonts w:ascii="Times New Roman" w:hAnsi="Times New Roman" w:cs="Times New Roman"/>
          <w:snapToGrid w:val="0"/>
        </w:rPr>
        <w:t xml:space="preserve"> program</w:t>
      </w:r>
      <w:r w:rsidR="005B5AC7" w:rsidRPr="002D6818">
        <w:rPr>
          <w:rFonts w:ascii="Times New Roman" w:hAnsi="Times New Roman" w:cs="Times New Roman"/>
          <w:snapToGrid w:val="0"/>
        </w:rPr>
        <w:t>ov</w:t>
      </w:r>
      <w:r w:rsidR="003C60C2" w:rsidRPr="002D6818">
        <w:rPr>
          <w:rFonts w:ascii="Times New Roman" w:hAnsi="Times New Roman" w:cs="Times New Roman"/>
          <w:snapToGrid w:val="0"/>
        </w:rPr>
        <w:t xml:space="preserve"> v sofinanciranje za obdobje </w:t>
      </w:r>
      <w:r w:rsidR="003C60C2" w:rsidRPr="002D6818">
        <w:rPr>
          <w:rFonts w:ascii="Times New Roman" w:eastAsia="Times New Roman" w:hAnsi="Times New Roman" w:cs="Times New Roman"/>
          <w:lang w:eastAsia="sl-SI"/>
        </w:rPr>
        <w:t xml:space="preserve">2024–2027 in </w:t>
      </w:r>
      <w:r w:rsidR="003C60C2" w:rsidRPr="002D6818">
        <w:rPr>
          <w:rFonts w:ascii="Times New Roman" w:hAnsi="Times New Roman" w:cs="Times New Roman"/>
          <w:snapToGrid w:val="0"/>
        </w:rPr>
        <w:t xml:space="preserve">sofinanciranje </w:t>
      </w:r>
      <w:r w:rsidR="00771B07" w:rsidRPr="002D6818">
        <w:rPr>
          <w:rFonts w:ascii="Times New Roman" w:hAnsi="Times New Roman" w:cs="Times New Roman"/>
          <w:snapToGrid w:val="0"/>
        </w:rPr>
        <w:t xml:space="preserve">javnih </w:t>
      </w:r>
      <w:r w:rsidR="003C60C2" w:rsidRPr="002D6818">
        <w:rPr>
          <w:rFonts w:ascii="Times New Roman" w:hAnsi="Times New Roman" w:cs="Times New Roman"/>
          <w:snapToGrid w:val="0"/>
        </w:rPr>
        <w:t>kulturn</w:t>
      </w:r>
      <w:r w:rsidR="005B5AC7" w:rsidRPr="002D6818">
        <w:rPr>
          <w:rFonts w:ascii="Times New Roman" w:hAnsi="Times New Roman" w:cs="Times New Roman"/>
          <w:snapToGrid w:val="0"/>
        </w:rPr>
        <w:t>ih</w:t>
      </w:r>
      <w:r w:rsidR="003C60C2" w:rsidRPr="002D6818">
        <w:rPr>
          <w:rFonts w:ascii="Times New Roman" w:hAnsi="Times New Roman" w:cs="Times New Roman"/>
          <w:snapToGrid w:val="0"/>
        </w:rPr>
        <w:t xml:space="preserve"> program</w:t>
      </w:r>
      <w:r w:rsidR="005B5AC7" w:rsidRPr="002D6818">
        <w:rPr>
          <w:rFonts w:ascii="Times New Roman" w:hAnsi="Times New Roman" w:cs="Times New Roman"/>
          <w:snapToGrid w:val="0"/>
        </w:rPr>
        <w:t>ov</w:t>
      </w:r>
      <w:r w:rsidR="003C60C2" w:rsidRPr="002D6818">
        <w:rPr>
          <w:rFonts w:ascii="Times New Roman" w:hAnsi="Times New Roman" w:cs="Times New Roman"/>
          <w:snapToGrid w:val="0"/>
        </w:rPr>
        <w:t xml:space="preserve"> v letu 2024</w:t>
      </w:r>
      <w:r w:rsidRPr="002D6818">
        <w:rPr>
          <w:rFonts w:ascii="Times New Roman" w:hAnsi="Times New Roman" w:cs="Times New Roman"/>
          <w:snapToGrid w:val="0"/>
        </w:rPr>
        <w:t>, bodo</w:t>
      </w:r>
      <w:r w:rsidR="00AC67CF" w:rsidRPr="002D6818">
        <w:rPr>
          <w:rFonts w:ascii="Times New Roman" w:hAnsi="Times New Roman" w:cs="Times New Roman"/>
          <w:snapToGrid w:val="0"/>
        </w:rPr>
        <w:t xml:space="preserve"> </w:t>
      </w:r>
      <w:r w:rsidR="00F549BB" w:rsidRPr="002D6818">
        <w:rPr>
          <w:rFonts w:ascii="Times New Roman" w:hAnsi="Times New Roman" w:cs="Times New Roman"/>
          <w:snapToGrid w:val="0"/>
        </w:rPr>
        <w:t xml:space="preserve">v nadaljevanju postopka razpisa </w:t>
      </w:r>
      <w:r w:rsidR="00F549BB" w:rsidRPr="002D6818">
        <w:rPr>
          <w:rFonts w:ascii="Times New Roman" w:eastAsia="Times New Roman" w:hAnsi="Times New Roman" w:cs="Times New Roman"/>
          <w:snapToGrid w:val="0"/>
          <w:lang w:eastAsia="sl-SI"/>
        </w:rPr>
        <w:t xml:space="preserve">JR9–PROGRAM BK IN LP–2024–2027 </w:t>
      </w:r>
      <w:r w:rsidR="00F549BB" w:rsidRPr="002D6818">
        <w:rPr>
          <w:rFonts w:ascii="Times New Roman" w:hAnsi="Times New Roman" w:cs="Times New Roman"/>
          <w:snapToGrid w:val="0"/>
        </w:rPr>
        <w:t xml:space="preserve">s strani JAK pozvani k predložitvi vsebinskega in finančnega načrta za izvajanje javnega kulturnega programa v prihodnjem letu, tj. </w:t>
      </w:r>
      <w:r w:rsidRPr="002D6818">
        <w:rPr>
          <w:rFonts w:ascii="Times New Roman" w:hAnsi="Times New Roman" w:cs="Times New Roman"/>
          <w:snapToGrid w:val="0"/>
        </w:rPr>
        <w:t xml:space="preserve">za </w:t>
      </w:r>
      <w:r w:rsidR="005B5AC7" w:rsidRPr="002D6818">
        <w:rPr>
          <w:rFonts w:ascii="Times New Roman" w:hAnsi="Times New Roman" w:cs="Times New Roman"/>
          <w:snapToGrid w:val="0"/>
        </w:rPr>
        <w:t xml:space="preserve">posamično </w:t>
      </w:r>
      <w:r w:rsidR="00F4544E" w:rsidRPr="002D6818">
        <w:rPr>
          <w:rFonts w:ascii="Times New Roman" w:hAnsi="Times New Roman" w:cs="Times New Roman"/>
          <w:snapToGrid w:val="0"/>
        </w:rPr>
        <w:t>leto</w:t>
      </w:r>
      <w:r w:rsidR="00F549BB" w:rsidRPr="002D6818">
        <w:rPr>
          <w:rFonts w:ascii="Times New Roman" w:hAnsi="Times New Roman" w:cs="Times New Roman"/>
          <w:snapToGrid w:val="0"/>
        </w:rPr>
        <w:t xml:space="preserve"> (</w:t>
      </w:r>
      <w:r w:rsidR="0096437C" w:rsidRPr="002D6818">
        <w:rPr>
          <w:rFonts w:ascii="Times New Roman" w:hAnsi="Times New Roman" w:cs="Times New Roman"/>
          <w:snapToGrid w:val="0"/>
        </w:rPr>
        <w:t>2025, 2026 in 2027</w:t>
      </w:r>
      <w:r w:rsidR="00F549BB" w:rsidRPr="002D6818">
        <w:rPr>
          <w:rFonts w:ascii="Times New Roman" w:hAnsi="Times New Roman" w:cs="Times New Roman"/>
          <w:snapToGrid w:val="0"/>
        </w:rPr>
        <w:t>)</w:t>
      </w:r>
      <w:r w:rsidRPr="002D6818">
        <w:rPr>
          <w:rFonts w:ascii="Times New Roman" w:hAnsi="Times New Roman" w:cs="Times New Roman"/>
          <w:snapToGrid w:val="0"/>
        </w:rPr>
        <w:t xml:space="preserve">. </w:t>
      </w:r>
      <w:r w:rsidR="00AC67CF" w:rsidRPr="002D6818">
        <w:rPr>
          <w:rFonts w:ascii="Times New Roman" w:hAnsi="Times New Roman" w:cs="Times New Roman"/>
          <w:snapToGrid w:val="0"/>
        </w:rPr>
        <w:t>JAK bo preverila upravičenost prijavljenih javnih kulturnih programov za posamično leto na podlagi razpisnih pogojev</w:t>
      </w:r>
      <w:r w:rsidR="00AC67CF" w:rsidRPr="002D6818">
        <w:rPr>
          <w:rFonts w:ascii="Times New Roman" w:eastAsia="Times New Roman" w:hAnsi="Times New Roman" w:cs="Times New Roman"/>
          <w:snapToGrid w:val="0"/>
          <w:lang w:eastAsia="sl-SI"/>
        </w:rPr>
        <w:t xml:space="preserve"> JR9–PROGRAM BK IN LP–2024–2027</w:t>
      </w:r>
      <w:r w:rsidR="00AC67CF" w:rsidRPr="002D6818">
        <w:rPr>
          <w:rFonts w:ascii="Times New Roman" w:hAnsi="Times New Roman" w:cs="Times New Roman"/>
          <w:snapToGrid w:val="0"/>
        </w:rPr>
        <w:t>, nato bo p</w:t>
      </w:r>
      <w:r w:rsidR="009624DC" w:rsidRPr="002D6818">
        <w:rPr>
          <w:rFonts w:ascii="Times New Roman" w:eastAsia="Times New Roman" w:hAnsi="Times New Roman" w:cs="Times New Roman"/>
          <w:lang w:eastAsia="sl-SI"/>
        </w:rPr>
        <w:t xml:space="preserve">ristojna strokovna komisija </w:t>
      </w:r>
      <w:r w:rsidR="00F524DA" w:rsidRPr="002D6818">
        <w:rPr>
          <w:rFonts w:ascii="Times New Roman" w:eastAsia="Times New Roman" w:hAnsi="Times New Roman" w:cs="Times New Roman"/>
          <w:lang w:eastAsia="sl-SI"/>
        </w:rPr>
        <w:t xml:space="preserve">letne </w:t>
      </w:r>
      <w:r w:rsidR="009624DC" w:rsidRPr="002D6818">
        <w:rPr>
          <w:rFonts w:ascii="Times New Roman" w:eastAsia="Times New Roman" w:hAnsi="Times New Roman" w:cs="Times New Roman"/>
          <w:snapToGrid w:val="0"/>
          <w:lang w:eastAsia="sl-SI"/>
        </w:rPr>
        <w:t xml:space="preserve">vloge </w:t>
      </w:r>
      <w:r w:rsidR="00F524DA" w:rsidRPr="002D6818">
        <w:rPr>
          <w:rFonts w:ascii="Times New Roman" w:eastAsia="Times New Roman" w:hAnsi="Times New Roman" w:cs="Times New Roman"/>
          <w:snapToGrid w:val="0"/>
          <w:lang w:eastAsia="sl-SI"/>
        </w:rPr>
        <w:t xml:space="preserve">(2025, 2026 in 2027) </w:t>
      </w:r>
      <w:r w:rsidR="009624DC" w:rsidRPr="002D6818">
        <w:rPr>
          <w:rFonts w:ascii="Times New Roman" w:eastAsia="Times New Roman" w:hAnsi="Times New Roman" w:cs="Times New Roman"/>
          <w:snapToGrid w:val="0"/>
          <w:lang w:eastAsia="sl-SI"/>
        </w:rPr>
        <w:t xml:space="preserve">izvajalcev sprejetih </w:t>
      </w:r>
      <w:r w:rsidR="00771B07" w:rsidRPr="002D6818">
        <w:rPr>
          <w:rFonts w:ascii="Times New Roman" w:eastAsia="Times New Roman" w:hAnsi="Times New Roman" w:cs="Times New Roman"/>
          <w:snapToGrid w:val="0"/>
          <w:lang w:eastAsia="sl-SI"/>
        </w:rPr>
        <w:t xml:space="preserve">javnih </w:t>
      </w:r>
      <w:r w:rsidR="009624DC" w:rsidRPr="002D6818">
        <w:rPr>
          <w:rFonts w:ascii="Times New Roman" w:eastAsia="Times New Roman" w:hAnsi="Times New Roman" w:cs="Times New Roman"/>
          <w:snapToGrid w:val="0"/>
          <w:lang w:eastAsia="sl-SI"/>
        </w:rPr>
        <w:t xml:space="preserve">kulturnih programov za obdobje </w:t>
      </w:r>
      <w:r w:rsidR="009624DC" w:rsidRPr="002D6818">
        <w:rPr>
          <w:rFonts w:ascii="Times New Roman" w:eastAsia="Times New Roman" w:hAnsi="Times New Roman" w:cs="Times New Roman"/>
          <w:lang w:eastAsia="sl-SI"/>
        </w:rPr>
        <w:t xml:space="preserve">2024–2027 </w:t>
      </w:r>
      <w:r w:rsidR="009624DC" w:rsidRPr="002D6818">
        <w:rPr>
          <w:rFonts w:ascii="Times New Roman" w:eastAsia="Times New Roman" w:hAnsi="Times New Roman" w:cs="Times New Roman"/>
          <w:snapToGrid w:val="0"/>
          <w:lang w:eastAsia="sl-SI"/>
        </w:rPr>
        <w:t xml:space="preserve">ovrednotila po razpisnih kriterijih, na podlagi česar bo JAK </w:t>
      </w:r>
      <w:r w:rsidR="009624DC" w:rsidRPr="002D6818">
        <w:rPr>
          <w:rFonts w:ascii="Times New Roman" w:eastAsia="Times New Roman" w:hAnsi="Times New Roman" w:cs="Times New Roman"/>
          <w:lang w:eastAsia="sl-SI"/>
        </w:rPr>
        <w:t xml:space="preserve">izdala </w:t>
      </w:r>
      <w:r w:rsidR="00FE6996" w:rsidRPr="002D6818">
        <w:rPr>
          <w:rFonts w:ascii="Times New Roman" w:eastAsia="Times New Roman" w:hAnsi="Times New Roman" w:cs="Times New Roman"/>
          <w:lang w:eastAsia="sl-SI"/>
        </w:rPr>
        <w:t xml:space="preserve">posamične letne </w:t>
      </w:r>
      <w:r w:rsidR="009624DC" w:rsidRPr="002D6818">
        <w:rPr>
          <w:rFonts w:ascii="Times New Roman" w:eastAsia="Times New Roman" w:hAnsi="Times New Roman" w:cs="Times New Roman"/>
          <w:lang w:eastAsia="sl-SI"/>
        </w:rPr>
        <w:t xml:space="preserve">odločbe o sprejetju </w:t>
      </w:r>
      <w:r w:rsidR="00771B07" w:rsidRPr="002D6818">
        <w:rPr>
          <w:rFonts w:ascii="Times New Roman" w:eastAsia="Times New Roman" w:hAnsi="Times New Roman" w:cs="Times New Roman"/>
          <w:lang w:eastAsia="sl-SI"/>
        </w:rPr>
        <w:t xml:space="preserve">javnih </w:t>
      </w:r>
      <w:r w:rsidR="009624DC" w:rsidRPr="002D6818">
        <w:rPr>
          <w:rFonts w:ascii="Times New Roman" w:eastAsia="Times New Roman" w:hAnsi="Times New Roman" w:cs="Times New Roman"/>
          <w:lang w:eastAsia="sl-SI"/>
        </w:rPr>
        <w:t xml:space="preserve">kulturnih programov v sofinanciranje za posamično leto (2025, 2026, 2027) ter z izbranimi izvajalci </w:t>
      </w:r>
      <w:r w:rsidR="00771B07" w:rsidRPr="002D6818">
        <w:rPr>
          <w:rFonts w:ascii="Times New Roman" w:eastAsia="Times New Roman" w:hAnsi="Times New Roman" w:cs="Times New Roman"/>
          <w:lang w:eastAsia="sl-SI"/>
        </w:rPr>
        <w:t xml:space="preserve">javnih </w:t>
      </w:r>
      <w:r w:rsidR="009624DC" w:rsidRPr="002D6818">
        <w:rPr>
          <w:rFonts w:ascii="Times New Roman" w:eastAsia="Times New Roman" w:hAnsi="Times New Roman" w:cs="Times New Roman"/>
          <w:lang w:eastAsia="sl-SI"/>
        </w:rPr>
        <w:t xml:space="preserve">kulturnih programov sklenila </w:t>
      </w:r>
      <w:r w:rsidR="00FE6996" w:rsidRPr="002D6818">
        <w:rPr>
          <w:rFonts w:ascii="Times New Roman" w:eastAsia="Times New Roman" w:hAnsi="Times New Roman" w:cs="Times New Roman"/>
          <w:lang w:eastAsia="sl-SI"/>
        </w:rPr>
        <w:t>posamičn</w:t>
      </w:r>
      <w:r w:rsidR="00AC67CF" w:rsidRPr="002D6818">
        <w:rPr>
          <w:rFonts w:ascii="Times New Roman" w:eastAsia="Times New Roman" w:hAnsi="Times New Roman" w:cs="Times New Roman"/>
          <w:lang w:eastAsia="sl-SI"/>
        </w:rPr>
        <w:t>o letno pogodbo (</w:t>
      </w:r>
      <w:r w:rsidR="009624DC" w:rsidRPr="002D6818">
        <w:rPr>
          <w:rFonts w:ascii="Times New Roman" w:eastAsia="Times New Roman" w:hAnsi="Times New Roman" w:cs="Times New Roman"/>
          <w:lang w:eastAsia="sl-SI"/>
        </w:rPr>
        <w:t>2025, 2026 in 2027</w:t>
      </w:r>
      <w:r w:rsidR="00AC67CF" w:rsidRPr="002D6818">
        <w:rPr>
          <w:rFonts w:ascii="Times New Roman" w:eastAsia="Times New Roman" w:hAnsi="Times New Roman" w:cs="Times New Roman"/>
          <w:lang w:eastAsia="sl-SI"/>
        </w:rPr>
        <w:t>)</w:t>
      </w:r>
      <w:r w:rsidR="009624DC" w:rsidRPr="002D6818">
        <w:rPr>
          <w:rFonts w:ascii="Times New Roman" w:eastAsia="Times New Roman" w:hAnsi="Times New Roman" w:cs="Times New Roman"/>
          <w:lang w:eastAsia="sl-SI"/>
        </w:rPr>
        <w:t>.</w:t>
      </w:r>
    </w:p>
    <w:p w14:paraId="6BF5EE65" w14:textId="77777777" w:rsidR="009624DC" w:rsidRPr="002D6818" w:rsidRDefault="009624DC" w:rsidP="00332F9F">
      <w:pPr>
        <w:spacing w:after="0"/>
        <w:jc w:val="both"/>
        <w:rPr>
          <w:rFonts w:ascii="Times New Roman" w:hAnsi="Times New Roman" w:cs="Times New Roman"/>
          <w:snapToGrid w:val="0"/>
        </w:rPr>
      </w:pPr>
    </w:p>
    <w:p w14:paraId="244701E4" w14:textId="77777777" w:rsidR="007209BF" w:rsidRPr="002D6818" w:rsidRDefault="00EB5DC2" w:rsidP="00332F9F">
      <w:pPr>
        <w:spacing w:after="0"/>
        <w:jc w:val="both"/>
        <w:rPr>
          <w:rFonts w:ascii="Times New Roman" w:hAnsi="Times New Roman" w:cs="Times New Roman"/>
          <w:snapToGrid w:val="0"/>
        </w:rPr>
      </w:pPr>
      <w:r w:rsidRPr="002D6818">
        <w:rPr>
          <w:rFonts w:ascii="Times New Roman" w:hAnsi="Times New Roman" w:cs="Times New Roman"/>
          <w:snapToGrid w:val="0"/>
        </w:rPr>
        <w:t>V</w:t>
      </w:r>
      <w:r w:rsidR="00316B23" w:rsidRPr="002D6818">
        <w:rPr>
          <w:rFonts w:ascii="Times New Roman" w:hAnsi="Times New Roman" w:cs="Times New Roman"/>
          <w:snapToGrid w:val="0"/>
        </w:rPr>
        <w:t xml:space="preserve">išina </w:t>
      </w:r>
      <w:r w:rsidRPr="002D6818">
        <w:rPr>
          <w:rFonts w:ascii="Times New Roman" w:hAnsi="Times New Roman" w:cs="Times New Roman"/>
          <w:snapToGrid w:val="0"/>
        </w:rPr>
        <w:t xml:space="preserve">letnih </w:t>
      </w:r>
      <w:r w:rsidR="00316B23" w:rsidRPr="002D6818">
        <w:rPr>
          <w:rFonts w:ascii="Times New Roman" w:hAnsi="Times New Roman" w:cs="Times New Roman"/>
          <w:snapToGrid w:val="0"/>
        </w:rPr>
        <w:t xml:space="preserve">sredstev </w:t>
      </w:r>
      <w:r w:rsidRPr="002D6818">
        <w:rPr>
          <w:rFonts w:ascii="Times New Roman" w:hAnsi="Times New Roman" w:cs="Times New Roman"/>
          <w:snapToGrid w:val="0"/>
        </w:rPr>
        <w:t>bo izvajalcem</w:t>
      </w:r>
      <w:r w:rsidR="007209BF" w:rsidRPr="002D6818">
        <w:rPr>
          <w:rFonts w:ascii="Times New Roman" w:hAnsi="Times New Roman" w:cs="Times New Roman"/>
          <w:snapToGrid w:val="0"/>
        </w:rPr>
        <w:t>,</w:t>
      </w:r>
      <w:r w:rsidRPr="002D6818">
        <w:rPr>
          <w:rFonts w:ascii="Times New Roman" w:hAnsi="Times New Roman" w:cs="Times New Roman"/>
          <w:snapToGrid w:val="0"/>
        </w:rPr>
        <w:t xml:space="preserve"> sprejetih </w:t>
      </w:r>
      <w:r w:rsidR="00771B07" w:rsidRPr="002D6818">
        <w:rPr>
          <w:rFonts w:ascii="Times New Roman" w:hAnsi="Times New Roman" w:cs="Times New Roman"/>
          <w:snapToGrid w:val="0"/>
        </w:rPr>
        <w:t xml:space="preserve">javnih </w:t>
      </w:r>
      <w:r w:rsidRPr="002D6818">
        <w:rPr>
          <w:rFonts w:ascii="Times New Roman" w:hAnsi="Times New Roman" w:cs="Times New Roman"/>
          <w:snapToGrid w:val="0"/>
        </w:rPr>
        <w:t xml:space="preserve">kulturnih programov za obdobje </w:t>
      </w:r>
      <w:r w:rsidRPr="002D6818">
        <w:rPr>
          <w:rFonts w:ascii="Times New Roman" w:eastAsia="Times New Roman" w:hAnsi="Times New Roman" w:cs="Times New Roman"/>
          <w:lang w:eastAsia="sl-SI"/>
        </w:rPr>
        <w:t>2024–2027</w:t>
      </w:r>
      <w:r w:rsidR="007209BF"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r w:rsidRPr="002D6818">
        <w:rPr>
          <w:rFonts w:ascii="Times New Roman" w:hAnsi="Times New Roman" w:cs="Times New Roman"/>
          <w:snapToGrid w:val="0"/>
        </w:rPr>
        <w:t>določena v letni odločbi in pogodbi (2024, 2025, 2026 in 2027), in sicer na podlagi</w:t>
      </w:r>
      <w:r w:rsidR="007209BF" w:rsidRPr="002D6818">
        <w:rPr>
          <w:rFonts w:ascii="Times New Roman" w:hAnsi="Times New Roman" w:cs="Times New Roman"/>
          <w:snapToGrid w:val="0"/>
        </w:rPr>
        <w:t>:</w:t>
      </w:r>
    </w:p>
    <w:p w14:paraId="627851F3" w14:textId="5D78BB63" w:rsidR="007209BF" w:rsidRPr="002D6818" w:rsidRDefault="00D90DC6" w:rsidP="00332F9F">
      <w:pPr>
        <w:pStyle w:val="Odstavekseznama"/>
        <w:numPr>
          <w:ilvl w:val="0"/>
          <w:numId w:val="39"/>
        </w:numPr>
        <w:spacing w:after="0"/>
        <w:jc w:val="both"/>
        <w:rPr>
          <w:rFonts w:ascii="Times New Roman" w:hAnsi="Times New Roman" w:cs="Times New Roman"/>
          <w:snapToGrid w:val="0"/>
        </w:rPr>
      </w:pPr>
      <w:r w:rsidRPr="002D6818">
        <w:rPr>
          <w:rFonts w:ascii="Times New Roman" w:hAnsi="Times New Roman" w:cs="Times New Roman"/>
          <w:snapToGrid w:val="0"/>
        </w:rPr>
        <w:t>pravočasn</w:t>
      </w:r>
      <w:r w:rsidR="007209BF" w:rsidRPr="002D6818">
        <w:rPr>
          <w:rFonts w:ascii="Times New Roman" w:hAnsi="Times New Roman" w:cs="Times New Roman"/>
          <w:snapToGrid w:val="0"/>
        </w:rPr>
        <w:t>e</w:t>
      </w:r>
      <w:r w:rsidRPr="002D6818">
        <w:rPr>
          <w:rFonts w:ascii="Times New Roman" w:hAnsi="Times New Roman" w:cs="Times New Roman"/>
          <w:snapToGrid w:val="0"/>
        </w:rPr>
        <w:t xml:space="preserve"> in popolno </w:t>
      </w:r>
      <w:r w:rsidR="00EB5DC2" w:rsidRPr="002D6818">
        <w:rPr>
          <w:rFonts w:ascii="Times New Roman" w:hAnsi="Times New Roman" w:cs="Times New Roman"/>
          <w:snapToGrid w:val="0"/>
        </w:rPr>
        <w:t>oddane</w:t>
      </w:r>
      <w:r w:rsidR="007209BF" w:rsidRPr="002D6818">
        <w:rPr>
          <w:rFonts w:ascii="Times New Roman" w:hAnsi="Times New Roman" w:cs="Times New Roman"/>
          <w:snapToGrid w:val="0"/>
        </w:rPr>
        <w:t xml:space="preserve"> prijave</w:t>
      </w:r>
      <w:r w:rsidRPr="002D6818">
        <w:rPr>
          <w:rFonts w:ascii="Times New Roman" w:hAnsi="Times New Roman" w:cs="Times New Roman"/>
          <w:snapToGrid w:val="0"/>
        </w:rPr>
        <w:t xml:space="preserve"> </w:t>
      </w:r>
      <w:r w:rsidR="00771B07" w:rsidRPr="002D6818">
        <w:rPr>
          <w:rFonts w:ascii="Times New Roman" w:hAnsi="Times New Roman" w:cs="Times New Roman"/>
          <w:snapToGrid w:val="0"/>
        </w:rPr>
        <w:t xml:space="preserve">javnega </w:t>
      </w:r>
      <w:r w:rsidRPr="002D6818">
        <w:rPr>
          <w:rFonts w:ascii="Times New Roman" w:hAnsi="Times New Roman" w:cs="Times New Roman"/>
          <w:snapToGrid w:val="0"/>
        </w:rPr>
        <w:t>kulturnega programa</w:t>
      </w:r>
      <w:r w:rsidR="00EB5DC2" w:rsidRPr="002D6818">
        <w:rPr>
          <w:rFonts w:ascii="Times New Roman" w:hAnsi="Times New Roman" w:cs="Times New Roman"/>
          <w:snapToGrid w:val="0"/>
        </w:rPr>
        <w:t xml:space="preserve"> </w:t>
      </w:r>
      <w:r w:rsidRPr="002D6818">
        <w:rPr>
          <w:rFonts w:ascii="Times New Roman" w:hAnsi="Times New Roman" w:cs="Times New Roman"/>
          <w:snapToGrid w:val="0"/>
        </w:rPr>
        <w:t xml:space="preserve">za posamično leto, </w:t>
      </w:r>
    </w:p>
    <w:p w14:paraId="6C9C8A83" w14:textId="7BB99C67" w:rsidR="007209BF" w:rsidRPr="002D6818" w:rsidRDefault="00EB5DC2" w:rsidP="00332F9F">
      <w:pPr>
        <w:pStyle w:val="Odstavekseznama"/>
        <w:numPr>
          <w:ilvl w:val="0"/>
          <w:numId w:val="39"/>
        </w:numPr>
        <w:spacing w:after="0"/>
        <w:jc w:val="both"/>
        <w:rPr>
          <w:rFonts w:ascii="Times New Roman" w:hAnsi="Times New Roman" w:cs="Times New Roman"/>
          <w:snapToGrid w:val="0"/>
        </w:rPr>
      </w:pPr>
      <w:r w:rsidRPr="002D6818">
        <w:rPr>
          <w:rFonts w:ascii="Times New Roman" w:hAnsi="Times New Roman" w:cs="Times New Roman"/>
          <w:snapToGrid w:val="0"/>
        </w:rPr>
        <w:t xml:space="preserve">vsakoletnega preverjanja izpolnjevanja pogojev </w:t>
      </w:r>
      <w:r w:rsidRPr="002D6818">
        <w:rPr>
          <w:rFonts w:ascii="Times New Roman" w:eastAsia="Times New Roman" w:hAnsi="Times New Roman" w:cs="Times New Roman"/>
          <w:lang w:eastAsia="sl-SI"/>
        </w:rPr>
        <w:t xml:space="preserve">javnega razpisa </w:t>
      </w:r>
      <w:r w:rsidRPr="002D6818">
        <w:rPr>
          <w:rFonts w:ascii="Times New Roman" w:eastAsia="Times New Roman" w:hAnsi="Times New Roman" w:cs="Times New Roman"/>
          <w:snapToGrid w:val="0"/>
          <w:lang w:eastAsia="sl-SI"/>
        </w:rPr>
        <w:t>JR9–PROGRAM BK IN LP–2024–2027,</w:t>
      </w:r>
      <w:r w:rsidRPr="002D6818">
        <w:rPr>
          <w:rFonts w:ascii="Times New Roman" w:hAnsi="Times New Roman" w:cs="Times New Roman"/>
          <w:snapToGrid w:val="0"/>
        </w:rPr>
        <w:t xml:space="preserve"> </w:t>
      </w:r>
    </w:p>
    <w:p w14:paraId="3DA22C01" w14:textId="70A7851D" w:rsidR="00942BCC" w:rsidRPr="002D6818" w:rsidRDefault="00112BEF" w:rsidP="00332F9F">
      <w:pPr>
        <w:pStyle w:val="Odstavekseznama"/>
        <w:numPr>
          <w:ilvl w:val="0"/>
          <w:numId w:val="39"/>
        </w:numPr>
        <w:spacing w:after="0"/>
        <w:jc w:val="both"/>
        <w:rPr>
          <w:rFonts w:ascii="Times New Roman" w:hAnsi="Times New Roman" w:cs="Times New Roman"/>
          <w:snapToGrid w:val="0"/>
        </w:rPr>
      </w:pPr>
      <w:r w:rsidRPr="002D6818">
        <w:rPr>
          <w:rFonts w:ascii="Times New Roman" w:hAnsi="Times New Roman" w:cs="Times New Roman"/>
          <w:snapToGrid w:val="0"/>
        </w:rPr>
        <w:t>pregleda</w:t>
      </w:r>
      <w:r w:rsidR="004237C3" w:rsidRPr="002D6818">
        <w:rPr>
          <w:rFonts w:ascii="Times New Roman" w:hAnsi="Times New Roman" w:cs="Times New Roman"/>
          <w:snapToGrid w:val="0"/>
        </w:rPr>
        <w:t xml:space="preserve"> in </w:t>
      </w:r>
      <w:r w:rsidRPr="002D6818">
        <w:rPr>
          <w:rFonts w:ascii="Times New Roman" w:hAnsi="Times New Roman" w:cs="Times New Roman"/>
          <w:snapToGrid w:val="0"/>
        </w:rPr>
        <w:t xml:space="preserve">potrditve </w:t>
      </w:r>
      <w:r w:rsidR="00942BCC" w:rsidRPr="002D6818">
        <w:rPr>
          <w:rFonts w:ascii="Times New Roman" w:hAnsi="Times New Roman" w:cs="Times New Roman"/>
          <w:snapToGrid w:val="0"/>
        </w:rPr>
        <w:t>realizacije letne pogodbe izvajalca javnega kulturnega programa s strani pristojne strokovne službe JAK</w:t>
      </w:r>
      <w:r w:rsidR="004237C3" w:rsidRPr="002D6818">
        <w:rPr>
          <w:rFonts w:ascii="Times New Roman" w:hAnsi="Times New Roman" w:cs="Times New Roman"/>
          <w:snapToGrid w:val="0"/>
        </w:rPr>
        <w:t>(v obrazcu končnega vsebinskega in finančnega poročila)</w:t>
      </w:r>
      <w:r w:rsidR="00942BCC" w:rsidRPr="002D6818">
        <w:rPr>
          <w:rFonts w:ascii="Times New Roman" w:hAnsi="Times New Roman" w:cs="Times New Roman"/>
          <w:snapToGrid w:val="0"/>
        </w:rPr>
        <w:t xml:space="preserve">, </w:t>
      </w:r>
    </w:p>
    <w:p w14:paraId="32B313A0" w14:textId="65AA9428" w:rsidR="007209BF" w:rsidRPr="002D6818" w:rsidRDefault="00EB5DC2" w:rsidP="00332F9F">
      <w:pPr>
        <w:pStyle w:val="Odstavekseznama"/>
        <w:numPr>
          <w:ilvl w:val="0"/>
          <w:numId w:val="39"/>
        </w:numPr>
        <w:spacing w:after="0"/>
        <w:jc w:val="both"/>
        <w:rPr>
          <w:rFonts w:ascii="Times New Roman" w:hAnsi="Times New Roman" w:cs="Times New Roman"/>
          <w:snapToGrid w:val="0"/>
        </w:rPr>
      </w:pPr>
      <w:r w:rsidRPr="002D6818">
        <w:rPr>
          <w:rFonts w:ascii="Times New Roman" w:hAnsi="Times New Roman" w:cs="Times New Roman"/>
          <w:snapToGrid w:val="0"/>
        </w:rPr>
        <w:t xml:space="preserve">vrednotenja </w:t>
      </w:r>
      <w:r w:rsidR="00771B07" w:rsidRPr="002D6818">
        <w:rPr>
          <w:rFonts w:ascii="Times New Roman" w:hAnsi="Times New Roman" w:cs="Times New Roman"/>
          <w:snapToGrid w:val="0"/>
        </w:rPr>
        <w:t xml:space="preserve">javnih </w:t>
      </w:r>
      <w:r w:rsidR="00D90DC6" w:rsidRPr="002D6818">
        <w:rPr>
          <w:rFonts w:ascii="Times New Roman" w:hAnsi="Times New Roman" w:cs="Times New Roman"/>
          <w:snapToGrid w:val="0"/>
        </w:rPr>
        <w:t xml:space="preserve">kulturnih programov </w:t>
      </w:r>
      <w:r w:rsidRPr="002D6818">
        <w:rPr>
          <w:rFonts w:ascii="Times New Roman" w:hAnsi="Times New Roman" w:cs="Times New Roman"/>
          <w:snapToGrid w:val="0"/>
        </w:rPr>
        <w:t>na letni ravni</w:t>
      </w:r>
      <w:r w:rsidR="00D90DC6" w:rsidRPr="002D6818">
        <w:rPr>
          <w:rFonts w:ascii="Times New Roman" w:hAnsi="Times New Roman" w:cs="Times New Roman"/>
          <w:snapToGrid w:val="0"/>
        </w:rPr>
        <w:t xml:space="preserve"> s strani pristojne strokovne</w:t>
      </w:r>
      <w:r w:rsidR="00621895" w:rsidRPr="002D6818">
        <w:rPr>
          <w:rFonts w:ascii="Times New Roman" w:hAnsi="Times New Roman" w:cs="Times New Roman"/>
          <w:snapToGrid w:val="0"/>
        </w:rPr>
        <w:t xml:space="preserve"> komisije</w:t>
      </w:r>
      <w:r w:rsidRPr="002D6818">
        <w:rPr>
          <w:rFonts w:ascii="Times New Roman" w:hAnsi="Times New Roman" w:cs="Times New Roman"/>
          <w:snapToGrid w:val="0"/>
        </w:rPr>
        <w:t xml:space="preserve">, </w:t>
      </w:r>
    </w:p>
    <w:p w14:paraId="4C846694" w14:textId="5C02AEA7" w:rsidR="005B5AC7" w:rsidRPr="002D6818" w:rsidRDefault="000607B0" w:rsidP="00332F9F">
      <w:pPr>
        <w:pStyle w:val="Odstavekseznama"/>
        <w:numPr>
          <w:ilvl w:val="0"/>
          <w:numId w:val="39"/>
        </w:numPr>
        <w:spacing w:after="0"/>
        <w:jc w:val="both"/>
        <w:rPr>
          <w:rFonts w:ascii="Times New Roman" w:hAnsi="Times New Roman" w:cs="Times New Roman"/>
          <w:snapToGrid w:val="0"/>
        </w:rPr>
      </w:pPr>
      <w:r w:rsidRPr="002D6818">
        <w:rPr>
          <w:rFonts w:ascii="Times New Roman" w:hAnsi="Times New Roman" w:cs="Times New Roman"/>
          <w:snapToGrid w:val="0"/>
        </w:rPr>
        <w:t>obsega</w:t>
      </w:r>
      <w:r w:rsidR="00316B23" w:rsidRPr="002D6818">
        <w:rPr>
          <w:rFonts w:ascii="Times New Roman" w:hAnsi="Times New Roman" w:cs="Times New Roman"/>
          <w:snapToGrid w:val="0"/>
        </w:rPr>
        <w:t xml:space="preserve"> sredstev, namenjenih razpisu </w:t>
      </w:r>
      <w:r w:rsidR="00D90DC6" w:rsidRPr="002D6818">
        <w:rPr>
          <w:rFonts w:ascii="Times New Roman" w:eastAsia="Times New Roman" w:hAnsi="Times New Roman" w:cs="Times New Roman"/>
          <w:snapToGrid w:val="0"/>
          <w:lang w:eastAsia="sl-SI"/>
        </w:rPr>
        <w:t>s strani JAK</w:t>
      </w:r>
      <w:r w:rsidR="008A2FD3" w:rsidRPr="002D6818">
        <w:rPr>
          <w:rFonts w:ascii="Times New Roman" w:eastAsia="Times New Roman" w:hAnsi="Times New Roman" w:cs="Times New Roman"/>
          <w:snapToGrid w:val="0"/>
          <w:lang w:eastAsia="sl-SI"/>
        </w:rPr>
        <w:t>,</w:t>
      </w:r>
      <w:r w:rsidR="00D90DC6" w:rsidRPr="002D6818">
        <w:rPr>
          <w:rFonts w:ascii="Times New Roman" w:eastAsia="Times New Roman" w:hAnsi="Times New Roman" w:cs="Times New Roman"/>
          <w:snapToGrid w:val="0"/>
          <w:lang w:eastAsia="sl-SI"/>
        </w:rPr>
        <w:t xml:space="preserve"> </w:t>
      </w:r>
      <w:r w:rsidR="00316B23" w:rsidRPr="002D6818">
        <w:rPr>
          <w:rFonts w:ascii="Times New Roman" w:hAnsi="Times New Roman" w:cs="Times New Roman"/>
          <w:snapToGrid w:val="0"/>
        </w:rPr>
        <w:t xml:space="preserve">v </w:t>
      </w:r>
      <w:r w:rsidR="00D90DC6" w:rsidRPr="002D6818">
        <w:rPr>
          <w:rFonts w:ascii="Times New Roman" w:hAnsi="Times New Roman" w:cs="Times New Roman"/>
          <w:snapToGrid w:val="0"/>
        </w:rPr>
        <w:t>posamičnem</w:t>
      </w:r>
      <w:r w:rsidR="00316B23" w:rsidRPr="002D6818">
        <w:rPr>
          <w:rFonts w:ascii="Times New Roman" w:hAnsi="Times New Roman" w:cs="Times New Roman"/>
          <w:snapToGrid w:val="0"/>
        </w:rPr>
        <w:t xml:space="preserve"> proračunskem letu. </w:t>
      </w:r>
    </w:p>
    <w:p w14:paraId="70091686" w14:textId="77777777" w:rsidR="00D90DC6" w:rsidRPr="002D6818" w:rsidRDefault="00D90DC6" w:rsidP="00332F9F">
      <w:pPr>
        <w:spacing w:after="0"/>
        <w:jc w:val="both"/>
        <w:rPr>
          <w:rFonts w:ascii="Times New Roman" w:hAnsi="Times New Roman" w:cs="Times New Roman"/>
          <w:snapToGrid w:val="0"/>
          <w:color w:val="000000"/>
        </w:rPr>
      </w:pPr>
    </w:p>
    <w:p w14:paraId="138200A5" w14:textId="7B430F42" w:rsidR="00621895" w:rsidRPr="002D6818" w:rsidRDefault="00621895" w:rsidP="00332F9F">
      <w:pPr>
        <w:spacing w:after="0"/>
        <w:jc w:val="both"/>
        <w:rPr>
          <w:rFonts w:ascii="Times New Roman" w:eastAsia="Times New Roman" w:hAnsi="Times New Roman" w:cs="Times New Roman"/>
          <w:b/>
          <w:bCs/>
          <w:snapToGrid w:val="0"/>
          <w:color w:val="FF0000"/>
          <w:lang w:eastAsia="sl-SI"/>
        </w:rPr>
      </w:pPr>
      <w:bookmarkStart w:id="6" w:name="_Hlk150861995"/>
      <w:r w:rsidRPr="002D6818">
        <w:rPr>
          <w:rFonts w:ascii="Times New Roman" w:eastAsia="Times New Roman" w:hAnsi="Times New Roman" w:cs="Times New Roman"/>
          <w:b/>
          <w:bCs/>
          <w:snapToGrid w:val="0"/>
          <w:lang w:eastAsia="sl-SI"/>
        </w:rPr>
        <w:t xml:space="preserve">5.3 Sprememba, prekinitev </w:t>
      </w:r>
      <w:bookmarkStart w:id="7" w:name="_Hlk152593121"/>
      <w:r w:rsidRPr="002D6818">
        <w:rPr>
          <w:rFonts w:ascii="Times New Roman" w:eastAsia="Times New Roman" w:hAnsi="Times New Roman" w:cs="Times New Roman"/>
          <w:b/>
          <w:bCs/>
          <w:snapToGrid w:val="0"/>
          <w:lang w:eastAsia="sl-SI"/>
        </w:rPr>
        <w:t xml:space="preserve">ali odstop od </w:t>
      </w:r>
      <w:bookmarkEnd w:id="7"/>
      <w:r w:rsidRPr="002D6818">
        <w:rPr>
          <w:rFonts w:ascii="Times New Roman" w:eastAsia="Times New Roman" w:hAnsi="Times New Roman" w:cs="Times New Roman"/>
          <w:b/>
          <w:bCs/>
          <w:snapToGrid w:val="0"/>
          <w:lang w:eastAsia="sl-SI"/>
        </w:rPr>
        <w:t>sofinanciranja</w:t>
      </w:r>
      <w:bookmarkStart w:id="8" w:name="_Hlk152593131"/>
      <w:r w:rsidR="00213C36" w:rsidRPr="002D6818">
        <w:rPr>
          <w:rFonts w:ascii="Times New Roman" w:eastAsia="Times New Roman" w:hAnsi="Times New Roman" w:cs="Times New Roman"/>
          <w:b/>
          <w:bCs/>
          <w:snapToGrid w:val="0"/>
          <w:lang w:eastAsia="sl-SI"/>
        </w:rPr>
        <w:t>, vr</w:t>
      </w:r>
      <w:r w:rsidR="00132ADD" w:rsidRPr="002D6818">
        <w:rPr>
          <w:rFonts w:ascii="Times New Roman" w:eastAsia="Times New Roman" w:hAnsi="Times New Roman" w:cs="Times New Roman"/>
          <w:b/>
          <w:bCs/>
          <w:snapToGrid w:val="0"/>
          <w:lang w:eastAsia="sl-SI"/>
        </w:rPr>
        <w:t>ačilo</w:t>
      </w:r>
      <w:r w:rsidR="00213C36" w:rsidRPr="002D6818">
        <w:rPr>
          <w:rFonts w:ascii="Times New Roman" w:eastAsia="Times New Roman" w:hAnsi="Times New Roman" w:cs="Times New Roman"/>
          <w:b/>
          <w:bCs/>
          <w:snapToGrid w:val="0"/>
          <w:lang w:eastAsia="sl-SI"/>
        </w:rPr>
        <w:t xml:space="preserve"> javnih sredstev</w:t>
      </w:r>
      <w:bookmarkEnd w:id="8"/>
    </w:p>
    <w:p w14:paraId="513A7070" w14:textId="77777777" w:rsidR="00621895" w:rsidRPr="002D6818" w:rsidRDefault="00621895" w:rsidP="00332F9F">
      <w:pPr>
        <w:spacing w:after="0"/>
        <w:jc w:val="both"/>
        <w:rPr>
          <w:rFonts w:ascii="Times New Roman" w:hAnsi="Times New Roman" w:cs="Times New Roman"/>
          <w:snapToGrid w:val="0"/>
          <w:color w:val="000000"/>
        </w:rPr>
      </w:pPr>
    </w:p>
    <w:p w14:paraId="7D581257" w14:textId="2C1E7ADC" w:rsidR="00D90DC6" w:rsidRPr="002D6818" w:rsidRDefault="00316B23" w:rsidP="00332F9F">
      <w:pPr>
        <w:spacing w:after="0"/>
        <w:jc w:val="both"/>
        <w:rPr>
          <w:rFonts w:ascii="Times New Roman" w:hAnsi="Times New Roman" w:cs="Times New Roman"/>
          <w:snapToGrid w:val="0"/>
          <w:color w:val="000000"/>
        </w:rPr>
      </w:pPr>
      <w:r w:rsidRPr="002D6818">
        <w:rPr>
          <w:rFonts w:ascii="Times New Roman" w:hAnsi="Times New Roman" w:cs="Times New Roman"/>
          <w:snapToGrid w:val="0"/>
          <w:color w:val="000000"/>
        </w:rPr>
        <w:t xml:space="preserve">Izvajalec mora vse obdobje trajanja razpisa </w:t>
      </w:r>
      <w:r w:rsidR="00D90DC6" w:rsidRPr="002D6818">
        <w:rPr>
          <w:rFonts w:ascii="Times New Roman" w:hAnsi="Times New Roman" w:cs="Times New Roman"/>
          <w:snapToGrid w:val="0"/>
          <w:color w:val="000000"/>
        </w:rPr>
        <w:t>(</w:t>
      </w:r>
      <w:r w:rsidR="00D90DC6" w:rsidRPr="002D6818">
        <w:rPr>
          <w:rFonts w:ascii="Times New Roman" w:eastAsia="Times New Roman" w:hAnsi="Times New Roman" w:cs="Times New Roman"/>
          <w:lang w:eastAsia="sl-SI"/>
        </w:rPr>
        <w:t xml:space="preserve">2024–2027) </w:t>
      </w:r>
      <w:r w:rsidRPr="002D6818">
        <w:rPr>
          <w:rFonts w:ascii="Times New Roman" w:hAnsi="Times New Roman" w:cs="Times New Roman"/>
          <w:snapToGrid w:val="0"/>
          <w:color w:val="000000"/>
        </w:rPr>
        <w:t>izpolnjevati splošne in posebne pogoje razpisa</w:t>
      </w:r>
      <w:r w:rsidR="00D90DC6" w:rsidRPr="002D6818">
        <w:rPr>
          <w:rFonts w:ascii="Times New Roman" w:hAnsi="Times New Roman" w:cs="Times New Roman"/>
          <w:snapToGrid w:val="0"/>
          <w:color w:val="000000"/>
        </w:rPr>
        <w:t xml:space="preserve"> ter</w:t>
      </w:r>
      <w:r w:rsidR="005B5AC7" w:rsidRPr="002D6818">
        <w:rPr>
          <w:rFonts w:ascii="Times New Roman" w:hAnsi="Times New Roman" w:cs="Times New Roman"/>
          <w:snapToGrid w:val="0"/>
          <w:color w:val="000000"/>
        </w:rPr>
        <w:t xml:space="preserve"> uspešno zaključiti </w:t>
      </w:r>
      <w:r w:rsidR="00771B07" w:rsidRPr="002D6818">
        <w:rPr>
          <w:rFonts w:ascii="Times New Roman" w:hAnsi="Times New Roman" w:cs="Times New Roman"/>
          <w:snapToGrid w:val="0"/>
          <w:color w:val="000000"/>
        </w:rPr>
        <w:t xml:space="preserve">letno </w:t>
      </w:r>
      <w:r w:rsidR="005B5AC7" w:rsidRPr="002D6818">
        <w:rPr>
          <w:rFonts w:ascii="Times New Roman" w:hAnsi="Times New Roman" w:cs="Times New Roman"/>
          <w:snapToGrid w:val="0"/>
          <w:color w:val="000000"/>
        </w:rPr>
        <w:t xml:space="preserve">izvedbo </w:t>
      </w:r>
      <w:r w:rsidR="00771B07" w:rsidRPr="002D6818">
        <w:rPr>
          <w:rFonts w:ascii="Times New Roman" w:hAnsi="Times New Roman" w:cs="Times New Roman"/>
          <w:snapToGrid w:val="0"/>
          <w:color w:val="000000"/>
        </w:rPr>
        <w:t xml:space="preserve">javnega </w:t>
      </w:r>
      <w:r w:rsidR="005B5AC7" w:rsidRPr="002D6818">
        <w:rPr>
          <w:rFonts w:ascii="Times New Roman" w:hAnsi="Times New Roman" w:cs="Times New Roman"/>
          <w:snapToGrid w:val="0"/>
          <w:color w:val="000000"/>
        </w:rPr>
        <w:t>kulturnega programa</w:t>
      </w:r>
      <w:r w:rsidRPr="002D6818">
        <w:rPr>
          <w:rFonts w:ascii="Times New Roman" w:hAnsi="Times New Roman" w:cs="Times New Roman"/>
          <w:snapToGrid w:val="0"/>
          <w:color w:val="000000"/>
        </w:rPr>
        <w:t>.</w:t>
      </w:r>
      <w:r w:rsidR="005B5AC7" w:rsidRPr="002D6818">
        <w:rPr>
          <w:rFonts w:ascii="Times New Roman" w:hAnsi="Times New Roman" w:cs="Times New Roman"/>
          <w:snapToGrid w:val="0"/>
          <w:color w:val="000000"/>
        </w:rPr>
        <w:t xml:space="preserve"> </w:t>
      </w:r>
    </w:p>
    <w:p w14:paraId="285C0BB6" w14:textId="77777777" w:rsidR="005F1389" w:rsidRPr="002D6818" w:rsidRDefault="005F1389" w:rsidP="00332F9F">
      <w:pPr>
        <w:spacing w:after="0"/>
        <w:jc w:val="both"/>
        <w:rPr>
          <w:rFonts w:ascii="Times New Roman" w:hAnsi="Times New Roman" w:cs="Times New Roman"/>
          <w:snapToGrid w:val="0"/>
          <w:color w:val="000000"/>
        </w:rPr>
      </w:pPr>
    </w:p>
    <w:p w14:paraId="24459B97" w14:textId="5438AE8E" w:rsidR="00EB5DC2" w:rsidRPr="002D6818" w:rsidRDefault="00D90DC6" w:rsidP="00332F9F">
      <w:pPr>
        <w:spacing w:after="0"/>
        <w:jc w:val="both"/>
        <w:rPr>
          <w:rFonts w:ascii="Times New Roman" w:hAnsi="Times New Roman" w:cs="Times New Roman"/>
          <w:snapToGrid w:val="0"/>
        </w:rPr>
      </w:pPr>
      <w:r w:rsidRPr="002D6818">
        <w:rPr>
          <w:rFonts w:ascii="Times New Roman" w:hAnsi="Times New Roman" w:cs="Times New Roman"/>
          <w:snapToGrid w:val="0"/>
        </w:rPr>
        <w:t>V</w:t>
      </w:r>
      <w:r w:rsidR="00EB5DC2" w:rsidRPr="002D6818">
        <w:rPr>
          <w:rFonts w:ascii="Times New Roman" w:hAnsi="Times New Roman" w:cs="Times New Roman"/>
          <w:snapToGrid w:val="0"/>
        </w:rPr>
        <w:t xml:space="preserve"> primeru objektivnih sprememb, ki vplivajo na pogodbeno razmerje, bodo </w:t>
      </w:r>
      <w:r w:rsidR="005075AC" w:rsidRPr="002D6818">
        <w:rPr>
          <w:rFonts w:ascii="Times New Roman" w:hAnsi="Times New Roman" w:cs="Times New Roman"/>
          <w:snapToGrid w:val="0"/>
        </w:rPr>
        <w:t xml:space="preserve">lahko </w:t>
      </w:r>
      <w:r w:rsidR="00EB5DC2" w:rsidRPr="002D6818">
        <w:rPr>
          <w:rFonts w:ascii="Times New Roman" w:hAnsi="Times New Roman" w:cs="Times New Roman"/>
          <w:snapToGrid w:val="0"/>
        </w:rPr>
        <w:t>z izvajalcem sklenjen</w:t>
      </w:r>
      <w:r w:rsidR="00652F9C" w:rsidRPr="002D6818">
        <w:rPr>
          <w:rFonts w:ascii="Times New Roman" w:hAnsi="Times New Roman" w:cs="Times New Roman"/>
          <w:snapToGrid w:val="0"/>
        </w:rPr>
        <w:t>a</w:t>
      </w:r>
      <w:r w:rsidR="00EB5DC2" w:rsidRPr="002D6818">
        <w:rPr>
          <w:rFonts w:ascii="Times New Roman" w:hAnsi="Times New Roman" w:cs="Times New Roman"/>
          <w:snapToGrid w:val="0"/>
        </w:rPr>
        <w:t xml:space="preserve"> </w:t>
      </w:r>
      <w:r w:rsidR="00652F9C" w:rsidRPr="002D6818">
        <w:rPr>
          <w:rFonts w:ascii="Times New Roman" w:hAnsi="Times New Roman" w:cs="Times New Roman"/>
          <w:snapToGrid w:val="0"/>
        </w:rPr>
        <w:t xml:space="preserve">usklajevanja </w:t>
      </w:r>
      <w:r w:rsidR="005F1389" w:rsidRPr="002D6818">
        <w:rPr>
          <w:rFonts w:ascii="Times New Roman" w:hAnsi="Times New Roman" w:cs="Times New Roman"/>
          <w:snapToGrid w:val="0"/>
        </w:rPr>
        <w:t xml:space="preserve">s pristojno službo JAK </w:t>
      </w:r>
      <w:r w:rsidR="00652F9C" w:rsidRPr="002D6818">
        <w:rPr>
          <w:rFonts w:ascii="Times New Roman" w:hAnsi="Times New Roman" w:cs="Times New Roman"/>
          <w:snapToGrid w:val="0"/>
        </w:rPr>
        <w:t xml:space="preserve">(manjše spremembe – do 30 % zmanjšanje vsebinskega ali finančnega obsega) ali </w:t>
      </w:r>
      <w:r w:rsidR="004A155E" w:rsidRPr="002D6818">
        <w:rPr>
          <w:rFonts w:ascii="Times New Roman" w:hAnsi="Times New Roman" w:cs="Times New Roman"/>
          <w:snapToGrid w:val="0"/>
        </w:rPr>
        <w:t xml:space="preserve">s pristojno strokovno komisijo in z </w:t>
      </w:r>
      <w:r w:rsidR="00EB5DC2" w:rsidRPr="002D6818">
        <w:rPr>
          <w:rFonts w:ascii="Times New Roman" w:hAnsi="Times New Roman" w:cs="Times New Roman"/>
          <w:snapToGrid w:val="0"/>
        </w:rPr>
        <w:t>dodatki k pogodbi</w:t>
      </w:r>
      <w:r w:rsidR="00652F9C" w:rsidRPr="002D6818">
        <w:rPr>
          <w:rFonts w:ascii="Times New Roman" w:hAnsi="Times New Roman" w:cs="Times New Roman"/>
          <w:snapToGrid w:val="0"/>
        </w:rPr>
        <w:t xml:space="preserve"> (večje spremembe – nad 30 % zmanjšanje vsebinskega ali finančnega obsega)</w:t>
      </w:r>
      <w:r w:rsidR="00EB5DC2" w:rsidRPr="002D6818">
        <w:rPr>
          <w:rFonts w:ascii="Times New Roman" w:hAnsi="Times New Roman" w:cs="Times New Roman"/>
          <w:snapToGrid w:val="0"/>
        </w:rPr>
        <w:t xml:space="preserve">, </w:t>
      </w:r>
      <w:r w:rsidR="00AC6DC4" w:rsidRPr="002D6818">
        <w:rPr>
          <w:rFonts w:ascii="Times New Roman" w:hAnsi="Times New Roman" w:cs="Times New Roman"/>
          <w:snapToGrid w:val="0"/>
        </w:rPr>
        <w:t>kjer bo</w:t>
      </w:r>
      <w:r w:rsidR="00EB5DC2" w:rsidRPr="002D6818">
        <w:rPr>
          <w:rFonts w:ascii="Times New Roman" w:hAnsi="Times New Roman" w:cs="Times New Roman"/>
          <w:snapToGrid w:val="0"/>
        </w:rPr>
        <w:t xml:space="preserve"> </w:t>
      </w:r>
      <w:r w:rsidR="005075AC" w:rsidRPr="002D6818">
        <w:rPr>
          <w:rFonts w:ascii="Times New Roman" w:hAnsi="Times New Roman" w:cs="Times New Roman"/>
          <w:snapToGrid w:val="0"/>
        </w:rPr>
        <w:t xml:space="preserve">lahko </w:t>
      </w:r>
      <w:r w:rsidR="00EB5DC2" w:rsidRPr="002D6818">
        <w:rPr>
          <w:rFonts w:ascii="Times New Roman" w:hAnsi="Times New Roman" w:cs="Times New Roman"/>
          <w:snapToGrid w:val="0"/>
        </w:rPr>
        <w:t xml:space="preserve">določen dokončen obseg </w:t>
      </w:r>
      <w:r w:rsidR="00771B07" w:rsidRPr="002D6818">
        <w:rPr>
          <w:rFonts w:ascii="Times New Roman" w:hAnsi="Times New Roman" w:cs="Times New Roman"/>
          <w:snapToGrid w:val="0"/>
        </w:rPr>
        <w:t xml:space="preserve">javnega </w:t>
      </w:r>
      <w:r w:rsidRPr="002D6818">
        <w:rPr>
          <w:rFonts w:ascii="Times New Roman" w:hAnsi="Times New Roman" w:cs="Times New Roman"/>
          <w:snapToGrid w:val="0"/>
        </w:rPr>
        <w:t xml:space="preserve">kulturnega </w:t>
      </w:r>
      <w:r w:rsidR="00EB5DC2" w:rsidRPr="002D6818">
        <w:rPr>
          <w:rFonts w:ascii="Times New Roman" w:hAnsi="Times New Roman" w:cs="Times New Roman"/>
          <w:snapToGrid w:val="0"/>
        </w:rPr>
        <w:t xml:space="preserve">programa in dokončna višina sredstev v </w:t>
      </w:r>
      <w:r w:rsidRPr="002D6818">
        <w:rPr>
          <w:rFonts w:ascii="Times New Roman" w:hAnsi="Times New Roman" w:cs="Times New Roman"/>
          <w:snapToGrid w:val="0"/>
        </w:rPr>
        <w:t xml:space="preserve">posamičnem </w:t>
      </w:r>
      <w:r w:rsidR="00EB5DC2" w:rsidRPr="002D6818">
        <w:rPr>
          <w:rFonts w:ascii="Times New Roman" w:hAnsi="Times New Roman" w:cs="Times New Roman"/>
          <w:snapToGrid w:val="0"/>
        </w:rPr>
        <w:t xml:space="preserve">letu ter opredeljene morebitne druge spremembe, vezane na izvedbo </w:t>
      </w:r>
      <w:r w:rsidR="00771B07" w:rsidRPr="002D6818">
        <w:rPr>
          <w:rFonts w:ascii="Times New Roman" w:hAnsi="Times New Roman" w:cs="Times New Roman"/>
          <w:snapToGrid w:val="0"/>
        </w:rPr>
        <w:t xml:space="preserve">javnega </w:t>
      </w:r>
      <w:r w:rsidRPr="002D6818">
        <w:rPr>
          <w:rFonts w:ascii="Times New Roman" w:hAnsi="Times New Roman" w:cs="Times New Roman"/>
          <w:snapToGrid w:val="0"/>
        </w:rPr>
        <w:t xml:space="preserve">kulturnega </w:t>
      </w:r>
      <w:r w:rsidR="00EB5DC2" w:rsidRPr="002D6818">
        <w:rPr>
          <w:rFonts w:ascii="Times New Roman" w:hAnsi="Times New Roman" w:cs="Times New Roman"/>
          <w:snapToGrid w:val="0"/>
        </w:rPr>
        <w:t xml:space="preserve">programa. </w:t>
      </w:r>
    </w:p>
    <w:p w14:paraId="3ACE519B" w14:textId="77777777" w:rsidR="00B154C3" w:rsidRPr="002D6818" w:rsidRDefault="00B154C3" w:rsidP="00332F9F">
      <w:pPr>
        <w:spacing w:after="0"/>
        <w:jc w:val="both"/>
        <w:rPr>
          <w:rFonts w:ascii="Times New Roman" w:hAnsi="Times New Roman" w:cs="Times New Roman"/>
          <w:snapToGrid w:val="0"/>
        </w:rPr>
      </w:pPr>
    </w:p>
    <w:p w14:paraId="0735AA4B" w14:textId="76921CBF" w:rsidR="00213C36" w:rsidRPr="002D6818" w:rsidRDefault="00B154C3" w:rsidP="00332F9F">
      <w:pPr>
        <w:spacing w:after="0"/>
        <w:jc w:val="both"/>
        <w:rPr>
          <w:rFonts w:ascii="Times New Roman" w:hAnsi="Times New Roman" w:cs="Times New Roman"/>
          <w:snapToGrid w:val="0"/>
        </w:rPr>
      </w:pPr>
      <w:r w:rsidRPr="002D6818">
        <w:rPr>
          <w:rFonts w:ascii="Times New Roman" w:hAnsi="Times New Roman" w:cs="Times New Roman"/>
          <w:snapToGrid w:val="0"/>
        </w:rPr>
        <w:lastRenderedPageBreak/>
        <w:t xml:space="preserve">V kolikor izvajalec </w:t>
      </w:r>
      <w:r w:rsidR="00213C36" w:rsidRPr="002D6818">
        <w:rPr>
          <w:rFonts w:ascii="Times New Roman" w:hAnsi="Times New Roman" w:cs="Times New Roman"/>
          <w:snapToGrid w:val="0"/>
        </w:rPr>
        <w:t xml:space="preserve">prekine ali </w:t>
      </w:r>
      <w:r w:rsidRPr="002D6818">
        <w:rPr>
          <w:rFonts w:ascii="Times New Roman" w:hAnsi="Times New Roman" w:cs="Times New Roman"/>
          <w:snapToGrid w:val="0"/>
        </w:rPr>
        <w:t xml:space="preserve">odstopi od izvajanja </w:t>
      </w:r>
      <w:r w:rsidR="00771B07" w:rsidRPr="002D6818">
        <w:rPr>
          <w:rFonts w:ascii="Times New Roman" w:hAnsi="Times New Roman" w:cs="Times New Roman"/>
          <w:snapToGrid w:val="0"/>
        </w:rPr>
        <w:t xml:space="preserve">javnega </w:t>
      </w:r>
      <w:r w:rsidRPr="002D6818">
        <w:rPr>
          <w:rFonts w:ascii="Times New Roman" w:hAnsi="Times New Roman" w:cs="Times New Roman"/>
          <w:snapToGrid w:val="0"/>
        </w:rPr>
        <w:t>kulturnega programa v posamičnem letu, je njegov</w:t>
      </w:r>
      <w:r w:rsidR="00213C36" w:rsidRPr="002D6818">
        <w:rPr>
          <w:rFonts w:ascii="Times New Roman" w:hAnsi="Times New Roman" w:cs="Times New Roman"/>
          <w:snapToGrid w:val="0"/>
        </w:rPr>
        <w:t>a prekinitev oz. njegov</w:t>
      </w:r>
      <w:r w:rsidRPr="002D6818">
        <w:rPr>
          <w:rFonts w:ascii="Times New Roman" w:hAnsi="Times New Roman" w:cs="Times New Roman"/>
          <w:snapToGrid w:val="0"/>
        </w:rPr>
        <w:t xml:space="preserve"> odstop dokončen</w:t>
      </w:r>
      <w:r w:rsidR="00213C36" w:rsidRPr="002D6818">
        <w:rPr>
          <w:rFonts w:ascii="Times New Roman" w:hAnsi="Times New Roman" w:cs="Times New Roman"/>
          <w:snapToGrid w:val="0"/>
        </w:rPr>
        <w:t xml:space="preserve"> in</w:t>
      </w:r>
      <w:r w:rsidRPr="002D6818">
        <w:rPr>
          <w:rFonts w:ascii="Times New Roman" w:hAnsi="Times New Roman" w:cs="Times New Roman"/>
          <w:snapToGrid w:val="0"/>
        </w:rPr>
        <w:t xml:space="preserve"> </w:t>
      </w:r>
      <w:r w:rsidR="00213C36" w:rsidRPr="002D6818">
        <w:rPr>
          <w:rFonts w:ascii="Times New Roman" w:hAnsi="Times New Roman" w:cs="Times New Roman"/>
          <w:snapToGrid w:val="0"/>
        </w:rPr>
        <w:t xml:space="preserve">v </w:t>
      </w:r>
      <w:r w:rsidRPr="002D6818">
        <w:rPr>
          <w:rFonts w:ascii="Times New Roman" w:hAnsi="Times New Roman" w:cs="Times New Roman"/>
          <w:snapToGrid w:val="0"/>
        </w:rPr>
        <w:t xml:space="preserve">prihodnjem letu ni upravičen do sofinanciranja s strani JAK. </w:t>
      </w:r>
    </w:p>
    <w:p w14:paraId="73834D6A" w14:textId="77777777" w:rsidR="00213C36" w:rsidRPr="002D6818" w:rsidRDefault="00213C36" w:rsidP="00332F9F">
      <w:pPr>
        <w:spacing w:after="0"/>
        <w:jc w:val="both"/>
        <w:rPr>
          <w:rFonts w:ascii="Times New Roman" w:hAnsi="Times New Roman" w:cs="Times New Roman"/>
          <w:snapToGrid w:val="0"/>
          <w:color w:val="FF0000"/>
        </w:rPr>
      </w:pPr>
    </w:p>
    <w:p w14:paraId="3753492A" w14:textId="5B929AB0" w:rsidR="00316B23" w:rsidRPr="002D6818" w:rsidRDefault="00213C36" w:rsidP="00332F9F">
      <w:pPr>
        <w:spacing w:after="0"/>
        <w:jc w:val="both"/>
        <w:rPr>
          <w:rFonts w:ascii="Times New Roman" w:hAnsi="Times New Roman" w:cs="Times New Roman"/>
          <w:snapToGrid w:val="0"/>
        </w:rPr>
      </w:pPr>
      <w:r w:rsidRPr="002D6818">
        <w:rPr>
          <w:rFonts w:ascii="Times New Roman" w:hAnsi="Times New Roman" w:cs="Times New Roman"/>
          <w:snapToGrid w:val="0"/>
        </w:rPr>
        <w:t xml:space="preserve">Izvajalec </w:t>
      </w:r>
      <w:r w:rsidR="00B154C3" w:rsidRPr="002D6818">
        <w:rPr>
          <w:rFonts w:ascii="Times New Roman" w:hAnsi="Times New Roman" w:cs="Times New Roman"/>
          <w:snapToGrid w:val="0"/>
        </w:rPr>
        <w:t xml:space="preserve">mora </w:t>
      </w:r>
      <w:r w:rsidRPr="002D6818">
        <w:rPr>
          <w:rFonts w:ascii="Times New Roman" w:hAnsi="Times New Roman" w:cs="Times New Roman"/>
          <w:snapToGrid w:val="0"/>
        </w:rPr>
        <w:t xml:space="preserve">vrniti ustrezen </w:t>
      </w:r>
      <w:r w:rsidR="00B154C3" w:rsidRPr="002D6818">
        <w:rPr>
          <w:rFonts w:ascii="Times New Roman" w:hAnsi="Times New Roman" w:cs="Times New Roman"/>
          <w:snapToGrid w:val="0"/>
        </w:rPr>
        <w:t>de</w:t>
      </w:r>
      <w:r w:rsidR="00190A11" w:rsidRPr="002D6818">
        <w:rPr>
          <w:rFonts w:ascii="Times New Roman" w:hAnsi="Times New Roman" w:cs="Times New Roman"/>
          <w:snapToGrid w:val="0"/>
        </w:rPr>
        <w:t>lež</w:t>
      </w:r>
      <w:r w:rsidR="00B154C3" w:rsidRPr="002D6818">
        <w:rPr>
          <w:rFonts w:ascii="Times New Roman" w:hAnsi="Times New Roman" w:cs="Times New Roman"/>
          <w:snapToGrid w:val="0"/>
        </w:rPr>
        <w:t xml:space="preserve"> </w:t>
      </w:r>
      <w:r w:rsidRPr="002D6818">
        <w:rPr>
          <w:rFonts w:ascii="Times New Roman" w:hAnsi="Times New Roman" w:cs="Times New Roman"/>
          <w:snapToGrid w:val="0"/>
        </w:rPr>
        <w:t xml:space="preserve">javnih </w:t>
      </w:r>
      <w:r w:rsidR="00B154C3" w:rsidRPr="002D6818">
        <w:rPr>
          <w:rFonts w:ascii="Times New Roman" w:hAnsi="Times New Roman" w:cs="Times New Roman"/>
          <w:snapToGrid w:val="0"/>
        </w:rPr>
        <w:t>sredstev</w:t>
      </w:r>
      <w:r w:rsidRPr="002D6818">
        <w:rPr>
          <w:rFonts w:ascii="Times New Roman" w:hAnsi="Times New Roman" w:cs="Times New Roman"/>
          <w:snapToGrid w:val="0"/>
        </w:rPr>
        <w:t>,</w:t>
      </w:r>
      <w:r w:rsidR="00B154C3" w:rsidRPr="002D6818">
        <w:rPr>
          <w:rFonts w:ascii="Times New Roman" w:hAnsi="Times New Roman" w:cs="Times New Roman"/>
          <w:snapToGrid w:val="0"/>
        </w:rPr>
        <w:t xml:space="preserve"> za katera ne more dokazati, da jih je namensko uporabil v času, ko je izvajal sofinanciran </w:t>
      </w:r>
      <w:r w:rsidR="00771B07" w:rsidRPr="002D6818">
        <w:rPr>
          <w:rFonts w:ascii="Times New Roman" w:hAnsi="Times New Roman" w:cs="Times New Roman"/>
          <w:snapToGrid w:val="0"/>
        </w:rPr>
        <w:t xml:space="preserve">javni </w:t>
      </w:r>
      <w:r w:rsidR="00B154C3" w:rsidRPr="002D6818">
        <w:rPr>
          <w:rFonts w:ascii="Times New Roman" w:hAnsi="Times New Roman" w:cs="Times New Roman"/>
          <w:snapToGrid w:val="0"/>
        </w:rPr>
        <w:t xml:space="preserve">kulturni program v skladu </w:t>
      </w:r>
      <w:r w:rsidR="00246EEF" w:rsidRPr="002D6818">
        <w:rPr>
          <w:rFonts w:ascii="Times New Roman" w:hAnsi="Times New Roman" w:cs="Times New Roman"/>
          <w:snapToGrid w:val="0"/>
        </w:rPr>
        <w:t>s tem javnim</w:t>
      </w:r>
      <w:r w:rsidR="00B154C3" w:rsidRPr="002D6818">
        <w:rPr>
          <w:rFonts w:ascii="Times New Roman" w:hAnsi="Times New Roman" w:cs="Times New Roman"/>
          <w:snapToGrid w:val="0"/>
        </w:rPr>
        <w:t xml:space="preserve"> razpisom in </w:t>
      </w:r>
      <w:r w:rsidR="00246EEF" w:rsidRPr="002D6818">
        <w:rPr>
          <w:rFonts w:ascii="Times New Roman" w:hAnsi="Times New Roman" w:cs="Times New Roman"/>
          <w:snapToGrid w:val="0"/>
        </w:rPr>
        <w:t xml:space="preserve">veljavnimi </w:t>
      </w:r>
      <w:r w:rsidR="00B154C3" w:rsidRPr="002D6818">
        <w:rPr>
          <w:rFonts w:ascii="Times New Roman" w:hAnsi="Times New Roman" w:cs="Times New Roman"/>
          <w:snapToGrid w:val="0"/>
        </w:rPr>
        <w:t xml:space="preserve">zakonskimi predpisi. </w:t>
      </w:r>
    </w:p>
    <w:bookmarkEnd w:id="6"/>
    <w:p w14:paraId="2C1CBC07" w14:textId="65661D66" w:rsidR="00190A11" w:rsidRPr="002D6818" w:rsidRDefault="00190A11" w:rsidP="00332F9F">
      <w:pPr>
        <w:spacing w:after="0"/>
        <w:jc w:val="both"/>
        <w:rPr>
          <w:rFonts w:ascii="Times New Roman" w:hAnsi="Times New Roman" w:cs="Times New Roman"/>
          <w:snapToGrid w:val="0"/>
          <w:color w:val="FF0000"/>
        </w:rPr>
      </w:pPr>
    </w:p>
    <w:p w14:paraId="1982CF7D" w14:textId="0C751CFC" w:rsidR="00190A11" w:rsidRPr="002D6818" w:rsidRDefault="003867EB" w:rsidP="00332F9F">
      <w:pPr>
        <w:spacing w:after="0"/>
        <w:jc w:val="both"/>
        <w:rPr>
          <w:rFonts w:ascii="Times New Roman" w:hAnsi="Times New Roman" w:cs="Times New Roman"/>
          <w:b/>
          <w:snapToGrid w:val="0"/>
        </w:rPr>
      </w:pPr>
      <w:r w:rsidRPr="002D6818">
        <w:rPr>
          <w:rFonts w:ascii="Times New Roman" w:hAnsi="Times New Roman" w:cs="Times New Roman"/>
          <w:b/>
          <w:snapToGrid w:val="0"/>
        </w:rPr>
        <w:t xml:space="preserve">5.3.1 </w:t>
      </w:r>
      <w:r w:rsidR="00190A11" w:rsidRPr="002D6818">
        <w:rPr>
          <w:rFonts w:ascii="Times New Roman" w:hAnsi="Times New Roman" w:cs="Times New Roman"/>
          <w:b/>
          <w:snapToGrid w:val="0"/>
        </w:rPr>
        <w:t xml:space="preserve">Izvajanje, dodajanje ali krčenje </w:t>
      </w:r>
      <w:r w:rsidR="00CE2701" w:rsidRPr="002D6818">
        <w:rPr>
          <w:rFonts w:ascii="Times New Roman" w:hAnsi="Times New Roman" w:cs="Times New Roman"/>
          <w:b/>
          <w:snapToGrid w:val="0"/>
        </w:rPr>
        <w:t>programskih enot (PE)</w:t>
      </w:r>
    </w:p>
    <w:p w14:paraId="775C37F8" w14:textId="77777777" w:rsidR="003867EB" w:rsidRPr="002D6818" w:rsidRDefault="003867EB" w:rsidP="00332F9F">
      <w:pPr>
        <w:spacing w:after="0"/>
        <w:jc w:val="both"/>
        <w:rPr>
          <w:rFonts w:ascii="Times New Roman" w:hAnsi="Times New Roman" w:cs="Times New Roman"/>
          <w:b/>
          <w:snapToGrid w:val="0"/>
        </w:rPr>
      </w:pPr>
    </w:p>
    <w:p w14:paraId="493287E9" w14:textId="0934C3B8" w:rsidR="00652F9C" w:rsidRPr="002D6818" w:rsidRDefault="00CE2701" w:rsidP="00332F9F">
      <w:pPr>
        <w:autoSpaceDE w:val="0"/>
        <w:spacing w:after="0"/>
        <w:ind w:right="-32"/>
        <w:jc w:val="both"/>
        <w:rPr>
          <w:rFonts w:ascii="Times New Roman" w:hAnsi="Times New Roman" w:cs="Times New Roman"/>
        </w:rPr>
      </w:pPr>
      <w:r w:rsidRPr="002D6818">
        <w:rPr>
          <w:rFonts w:ascii="Times New Roman" w:hAnsi="Times New Roman" w:cs="Times New Roman"/>
        </w:rPr>
        <w:t>Prijavitelj</w:t>
      </w:r>
      <w:r w:rsidR="00652F9C" w:rsidRPr="002D6818">
        <w:rPr>
          <w:rFonts w:ascii="Times New Roman" w:hAnsi="Times New Roman" w:cs="Times New Roman"/>
        </w:rPr>
        <w:t xml:space="preserve"> javnega kulturnega programa zagotavlja izvajanje prijavljenih </w:t>
      </w:r>
      <w:r w:rsidR="000607B0" w:rsidRPr="002D6818">
        <w:rPr>
          <w:rFonts w:ascii="Times New Roman" w:hAnsi="Times New Roman" w:cs="Times New Roman"/>
        </w:rPr>
        <w:t>programskih enot (PE)</w:t>
      </w:r>
      <w:r w:rsidR="00652F9C" w:rsidRPr="002D6818">
        <w:rPr>
          <w:rFonts w:ascii="Times New Roman" w:hAnsi="Times New Roman" w:cs="Times New Roman"/>
        </w:rPr>
        <w:t xml:space="preserve"> za celotno razpisno obdobje 2024</w:t>
      </w:r>
      <w:r w:rsidRPr="002D6818">
        <w:rPr>
          <w:rFonts w:ascii="Times New Roman" w:eastAsia="Times New Roman" w:hAnsi="Times New Roman" w:cs="Times New Roman"/>
          <w:snapToGrid w:val="0"/>
          <w:lang w:eastAsia="sl-SI"/>
        </w:rPr>
        <w:t>–</w:t>
      </w:r>
      <w:r w:rsidR="00652F9C" w:rsidRPr="002D6818">
        <w:rPr>
          <w:rFonts w:ascii="Times New Roman" w:hAnsi="Times New Roman" w:cs="Times New Roman"/>
        </w:rPr>
        <w:t xml:space="preserve">2027. Dodajanje novih </w:t>
      </w:r>
      <w:r w:rsidR="000607B0" w:rsidRPr="002D6818">
        <w:rPr>
          <w:rFonts w:ascii="Times New Roman" w:hAnsi="Times New Roman" w:cs="Times New Roman"/>
        </w:rPr>
        <w:t>programskih enot (</w:t>
      </w:r>
      <w:r w:rsidR="00652F9C" w:rsidRPr="002D6818">
        <w:rPr>
          <w:rFonts w:ascii="Times New Roman" w:hAnsi="Times New Roman" w:cs="Times New Roman"/>
        </w:rPr>
        <w:t>PE</w:t>
      </w:r>
      <w:r w:rsidR="000607B0" w:rsidRPr="002D6818">
        <w:rPr>
          <w:rFonts w:ascii="Times New Roman" w:hAnsi="Times New Roman" w:cs="Times New Roman"/>
        </w:rPr>
        <w:t>)</w:t>
      </w:r>
      <w:r w:rsidR="00652F9C" w:rsidRPr="002D6818">
        <w:rPr>
          <w:rFonts w:ascii="Times New Roman" w:hAnsi="Times New Roman" w:cs="Times New Roman"/>
        </w:rPr>
        <w:t xml:space="preserve"> </w:t>
      </w:r>
      <w:r w:rsidR="000607B0" w:rsidRPr="002D6818">
        <w:rPr>
          <w:rFonts w:ascii="Times New Roman" w:hAnsi="Times New Roman" w:cs="Times New Roman"/>
        </w:rPr>
        <w:t xml:space="preserve">v tem </w:t>
      </w:r>
      <w:r w:rsidR="00652F9C" w:rsidRPr="002D6818">
        <w:rPr>
          <w:rFonts w:ascii="Times New Roman" w:hAnsi="Times New Roman" w:cs="Times New Roman"/>
        </w:rPr>
        <w:t>obdobj</w:t>
      </w:r>
      <w:r w:rsidR="000607B0" w:rsidRPr="002D6818">
        <w:rPr>
          <w:rFonts w:ascii="Times New Roman" w:hAnsi="Times New Roman" w:cs="Times New Roman"/>
        </w:rPr>
        <w:t>u</w:t>
      </w:r>
      <w:r w:rsidR="00652F9C" w:rsidRPr="002D6818">
        <w:rPr>
          <w:rFonts w:ascii="Times New Roman" w:hAnsi="Times New Roman" w:cs="Times New Roman"/>
        </w:rPr>
        <w:t xml:space="preserve"> ni možno. Krčenje </w:t>
      </w:r>
      <w:r w:rsidR="000607B0" w:rsidRPr="002D6818">
        <w:rPr>
          <w:rFonts w:ascii="Times New Roman" w:hAnsi="Times New Roman" w:cs="Times New Roman"/>
        </w:rPr>
        <w:t xml:space="preserve">programskih enot (PE) je možno </w:t>
      </w:r>
      <w:r w:rsidR="00652F9C" w:rsidRPr="002D6818">
        <w:rPr>
          <w:rFonts w:ascii="Times New Roman" w:hAnsi="Times New Roman" w:cs="Times New Roman"/>
        </w:rPr>
        <w:t>le v izjemnih primerih</w:t>
      </w:r>
      <w:r w:rsidRPr="002D6818">
        <w:rPr>
          <w:rFonts w:ascii="Times New Roman" w:hAnsi="Times New Roman" w:cs="Times New Roman"/>
        </w:rPr>
        <w:t>,</w:t>
      </w:r>
      <w:r w:rsidR="00652F9C" w:rsidRPr="002D6818">
        <w:rPr>
          <w:rFonts w:ascii="Times New Roman" w:hAnsi="Times New Roman" w:cs="Times New Roman"/>
        </w:rPr>
        <w:t xml:space="preserve"> zaradi objektivnih razlogov, ki jih </w:t>
      </w:r>
      <w:r w:rsidRPr="002D6818">
        <w:rPr>
          <w:rFonts w:ascii="Times New Roman" w:hAnsi="Times New Roman" w:cs="Times New Roman"/>
        </w:rPr>
        <w:t xml:space="preserve">na podlagi pisnega zaprosila </w:t>
      </w:r>
      <w:r w:rsidR="007B7E0F" w:rsidRPr="002D6818">
        <w:rPr>
          <w:rFonts w:ascii="Times New Roman" w:hAnsi="Times New Roman" w:cs="Times New Roman"/>
        </w:rPr>
        <w:t>prijavitelja/</w:t>
      </w:r>
      <w:r w:rsidR="000607B0" w:rsidRPr="002D6818">
        <w:rPr>
          <w:rFonts w:ascii="Times New Roman" w:hAnsi="Times New Roman" w:cs="Times New Roman"/>
        </w:rPr>
        <w:t>izvajalca</w:t>
      </w:r>
      <w:r w:rsidRPr="002D6818">
        <w:rPr>
          <w:rFonts w:ascii="Times New Roman" w:hAnsi="Times New Roman" w:cs="Times New Roman"/>
        </w:rPr>
        <w:t xml:space="preserve"> </w:t>
      </w:r>
      <w:r w:rsidR="00652F9C" w:rsidRPr="002D6818">
        <w:rPr>
          <w:rFonts w:ascii="Times New Roman" w:hAnsi="Times New Roman" w:cs="Times New Roman"/>
        </w:rPr>
        <w:t xml:space="preserve">prouči in odobri strokovna služba JAK </w:t>
      </w:r>
      <w:r w:rsidR="008D2B40" w:rsidRPr="002D6818">
        <w:rPr>
          <w:rFonts w:ascii="Times New Roman" w:hAnsi="Times New Roman" w:cs="Times New Roman"/>
        </w:rPr>
        <w:t>v sodelovanju</w:t>
      </w:r>
      <w:r w:rsidR="004529E8" w:rsidRPr="002D6818">
        <w:rPr>
          <w:rFonts w:ascii="Times New Roman" w:hAnsi="Times New Roman" w:cs="Times New Roman"/>
        </w:rPr>
        <w:t xml:space="preserve"> s</w:t>
      </w:r>
      <w:r w:rsidR="00652F9C" w:rsidRPr="002D6818">
        <w:rPr>
          <w:rFonts w:ascii="Times New Roman" w:hAnsi="Times New Roman" w:cs="Times New Roman"/>
        </w:rPr>
        <w:t xml:space="preserve"> pristojn</w:t>
      </w:r>
      <w:r w:rsidR="004529E8" w:rsidRPr="002D6818">
        <w:rPr>
          <w:rFonts w:ascii="Times New Roman" w:hAnsi="Times New Roman" w:cs="Times New Roman"/>
        </w:rPr>
        <w:t>o</w:t>
      </w:r>
      <w:r w:rsidR="00652F9C" w:rsidRPr="002D6818">
        <w:rPr>
          <w:rFonts w:ascii="Times New Roman" w:hAnsi="Times New Roman" w:cs="Times New Roman"/>
        </w:rPr>
        <w:t xml:space="preserve"> strokovn</w:t>
      </w:r>
      <w:r w:rsidR="004529E8" w:rsidRPr="002D6818">
        <w:rPr>
          <w:rFonts w:ascii="Times New Roman" w:hAnsi="Times New Roman" w:cs="Times New Roman"/>
        </w:rPr>
        <w:t>o komisijo</w:t>
      </w:r>
      <w:r w:rsidR="00652F9C" w:rsidRPr="002D6818">
        <w:rPr>
          <w:rFonts w:ascii="Times New Roman" w:hAnsi="Times New Roman" w:cs="Times New Roman"/>
        </w:rPr>
        <w:t xml:space="preserve">. </w:t>
      </w:r>
      <w:r w:rsidR="005C3463" w:rsidRPr="002D6818">
        <w:rPr>
          <w:rFonts w:ascii="Times New Roman" w:hAnsi="Times New Roman" w:cs="Times New Roman"/>
        </w:rPr>
        <w:t xml:space="preserve">V tem primeru lahko </w:t>
      </w:r>
      <w:r w:rsidR="007B7E0F" w:rsidRPr="002D6818">
        <w:rPr>
          <w:rFonts w:ascii="Times New Roman" w:hAnsi="Times New Roman" w:cs="Times New Roman"/>
        </w:rPr>
        <w:t>prijavitelj/</w:t>
      </w:r>
      <w:r w:rsidR="000607B0" w:rsidRPr="002D6818">
        <w:rPr>
          <w:rFonts w:ascii="Times New Roman" w:hAnsi="Times New Roman" w:cs="Times New Roman"/>
        </w:rPr>
        <w:t>izvajalec</w:t>
      </w:r>
      <w:r w:rsidR="005C3463" w:rsidRPr="002D6818">
        <w:rPr>
          <w:rFonts w:ascii="Times New Roman" w:hAnsi="Times New Roman" w:cs="Times New Roman"/>
        </w:rPr>
        <w:t xml:space="preserve"> nadaljuje z izvajanjem </w:t>
      </w:r>
      <w:r w:rsidR="000607B0" w:rsidRPr="002D6818">
        <w:rPr>
          <w:rFonts w:ascii="Times New Roman" w:hAnsi="Times New Roman" w:cs="Times New Roman"/>
        </w:rPr>
        <w:t xml:space="preserve">javnega kulturnega </w:t>
      </w:r>
      <w:r w:rsidR="005C3463" w:rsidRPr="002D6818">
        <w:rPr>
          <w:rFonts w:ascii="Times New Roman" w:hAnsi="Times New Roman" w:cs="Times New Roman"/>
        </w:rPr>
        <w:t xml:space="preserve">programa preostalih </w:t>
      </w:r>
      <w:r w:rsidR="000607B0" w:rsidRPr="002D6818">
        <w:rPr>
          <w:rFonts w:ascii="Times New Roman" w:hAnsi="Times New Roman" w:cs="Times New Roman"/>
        </w:rPr>
        <w:t>programskih enot (</w:t>
      </w:r>
      <w:r w:rsidR="005C3463" w:rsidRPr="002D6818">
        <w:rPr>
          <w:rFonts w:ascii="Times New Roman" w:hAnsi="Times New Roman" w:cs="Times New Roman"/>
        </w:rPr>
        <w:t>P</w:t>
      </w:r>
      <w:r w:rsidR="000607B0" w:rsidRPr="002D6818">
        <w:rPr>
          <w:rFonts w:ascii="Times New Roman" w:hAnsi="Times New Roman" w:cs="Times New Roman"/>
        </w:rPr>
        <w:t>E)</w:t>
      </w:r>
      <w:r w:rsidR="0037433E" w:rsidRPr="002D6818">
        <w:rPr>
          <w:rFonts w:ascii="Times New Roman" w:hAnsi="Times New Roman" w:cs="Times New Roman"/>
        </w:rPr>
        <w:t>, v kolikor še ustreza pogojem razpisa</w:t>
      </w:r>
      <w:r w:rsidR="000607B0" w:rsidRPr="002D6818">
        <w:rPr>
          <w:rFonts w:ascii="Times New Roman" w:hAnsi="Times New Roman" w:cs="Times New Roman"/>
        </w:rPr>
        <w:t xml:space="preserve">. </w:t>
      </w:r>
    </w:p>
    <w:p w14:paraId="48452650" w14:textId="77777777" w:rsidR="00C218B1" w:rsidRPr="002D6818" w:rsidRDefault="00C218B1" w:rsidP="00332F9F">
      <w:pPr>
        <w:autoSpaceDE w:val="0"/>
        <w:spacing w:after="0"/>
        <w:ind w:right="-32"/>
        <w:jc w:val="both"/>
        <w:rPr>
          <w:rFonts w:ascii="Times New Roman" w:hAnsi="Times New Roman" w:cs="Times New Roman"/>
        </w:rPr>
      </w:pPr>
    </w:p>
    <w:p w14:paraId="6BBB6A0A" w14:textId="09148102" w:rsidR="000607B0" w:rsidRPr="002D6818" w:rsidRDefault="000607B0" w:rsidP="00332F9F">
      <w:pPr>
        <w:spacing w:after="0"/>
        <w:jc w:val="both"/>
        <w:rPr>
          <w:rFonts w:ascii="Times New Roman" w:hAnsi="Times New Roman" w:cs="Times New Roman"/>
          <w:b/>
          <w:snapToGrid w:val="0"/>
        </w:rPr>
      </w:pPr>
      <w:r w:rsidRPr="002D6818">
        <w:rPr>
          <w:rFonts w:ascii="Times New Roman" w:hAnsi="Times New Roman" w:cs="Times New Roman"/>
          <w:b/>
          <w:snapToGrid w:val="0"/>
        </w:rPr>
        <w:t>5.3.2 Nadzor, zmanjšanje obsega sredstev, tveganja</w:t>
      </w:r>
    </w:p>
    <w:p w14:paraId="1D0EC7E4" w14:textId="77777777" w:rsidR="000607B0" w:rsidRPr="002D6818" w:rsidRDefault="000607B0" w:rsidP="00332F9F">
      <w:pPr>
        <w:spacing w:after="0"/>
        <w:jc w:val="both"/>
        <w:rPr>
          <w:rFonts w:ascii="Times New Roman" w:hAnsi="Times New Roman" w:cs="Times New Roman"/>
          <w:b/>
          <w:snapToGrid w:val="0"/>
          <w:color w:val="FF0000"/>
        </w:rPr>
      </w:pPr>
    </w:p>
    <w:p w14:paraId="12403966" w14:textId="52CBAED2" w:rsidR="000607B0" w:rsidRPr="002D6818" w:rsidRDefault="000607B0"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Če JAK na podlagi rednega ali izrednega nadzora sofinanciranega javnega kulturnega programa ugotovi, da izbrani program v celoti ali delno ni bil izveden, da je bila izvedba programa neskladna s prijavo ali pogodbo, pomanjkljiva ali na neustrezni ravni, da se dejanski stroški programa razlikujejo od navedenih v prijavni dokumentaciji oziroma sklenjeni pogodbi o sofinanciranju programa, ali da prijavitelj ni upošteval v pogodbi določenih drugih obveznosti, JAK zahteva delno ali celotno vračilo že izplačanih sredstev z zakonitimi obrestmi, pri čemer nemudoma prekine sofinanciranje na javnem razpisu </w:t>
      </w:r>
      <w:r w:rsidRPr="002D6818">
        <w:rPr>
          <w:rFonts w:ascii="Times New Roman" w:eastAsia="Times New Roman" w:hAnsi="Times New Roman" w:cs="Times New Roman"/>
          <w:snapToGrid w:val="0"/>
          <w:lang w:eastAsia="sl-SI"/>
        </w:rPr>
        <w:t xml:space="preserve">JR9–PROGRAM BK IN LP–2024–2027 </w:t>
      </w:r>
      <w:r w:rsidRPr="002D6818">
        <w:rPr>
          <w:rFonts w:ascii="Times New Roman" w:eastAsia="Times New Roman" w:hAnsi="Times New Roman" w:cs="Times New Roman"/>
          <w:lang w:eastAsia="sl-SI"/>
        </w:rPr>
        <w:t>izbranega programa.</w:t>
      </w:r>
    </w:p>
    <w:p w14:paraId="44E6B307" w14:textId="77777777" w:rsidR="000607B0" w:rsidRPr="002D6818" w:rsidRDefault="000607B0" w:rsidP="00332F9F">
      <w:pPr>
        <w:spacing w:after="0"/>
        <w:jc w:val="both"/>
        <w:rPr>
          <w:rFonts w:ascii="Times New Roman" w:eastAsia="Times New Roman" w:hAnsi="Times New Roman" w:cs="Times New Roman"/>
          <w:color w:val="000000"/>
          <w:lang w:eastAsia="sl-SI"/>
        </w:rPr>
      </w:pPr>
    </w:p>
    <w:p w14:paraId="616EFD7D" w14:textId="77777777" w:rsidR="000607B0" w:rsidRPr="002D6818" w:rsidRDefault="000607B0" w:rsidP="00332F9F">
      <w:pPr>
        <w:spacing w:after="0"/>
        <w:jc w:val="both"/>
        <w:rPr>
          <w:rFonts w:ascii="Times New Roman" w:eastAsia="Times New Roman" w:hAnsi="Times New Roman" w:cs="Times New Roman"/>
          <w:color w:val="000000"/>
          <w:lang w:eastAsia="sl-SI"/>
        </w:rPr>
      </w:pPr>
      <w:r w:rsidRPr="002D6818">
        <w:rPr>
          <w:rFonts w:ascii="Times New Roman" w:eastAsia="Times New Roman" w:hAnsi="Times New Roman" w:cs="Times New Roman"/>
          <w:color w:val="000000"/>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javnih kulturnih programov oziroma spremeni ali prekine že sklenjene pogodbe o sofinanciranju javnih kulturnih programov.</w:t>
      </w:r>
    </w:p>
    <w:p w14:paraId="79FF9E77" w14:textId="77777777" w:rsidR="000607B0" w:rsidRPr="002D6818" w:rsidRDefault="000607B0" w:rsidP="00332F9F">
      <w:pPr>
        <w:spacing w:after="0"/>
        <w:jc w:val="both"/>
        <w:rPr>
          <w:rFonts w:ascii="Times New Roman" w:eastAsia="Times New Roman" w:hAnsi="Times New Roman" w:cs="Times New Roman"/>
          <w:lang w:eastAsia="sl-SI"/>
        </w:rPr>
      </w:pPr>
    </w:p>
    <w:p w14:paraId="5E6F374F" w14:textId="56F0E971" w:rsidR="000607B0" w:rsidRPr="002D6818" w:rsidRDefault="000607B0"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Vsa tveganja pri izvajanju javnega kulturnega programa pred izdajo odločbe in podpisom pogodbe o sofinanciranju izbranega javnega kulturnega programa nosi njegov </w:t>
      </w:r>
      <w:r w:rsidR="007B7E0F" w:rsidRPr="002D6818">
        <w:rPr>
          <w:rFonts w:ascii="Times New Roman" w:eastAsia="Times New Roman" w:hAnsi="Times New Roman" w:cs="Times New Roman"/>
          <w:lang w:eastAsia="sl-SI"/>
        </w:rPr>
        <w:t>prijavitelj/</w:t>
      </w:r>
      <w:r w:rsidRPr="002D6818">
        <w:rPr>
          <w:rFonts w:ascii="Times New Roman" w:eastAsia="Times New Roman" w:hAnsi="Times New Roman" w:cs="Times New Roman"/>
          <w:lang w:eastAsia="sl-SI"/>
        </w:rPr>
        <w:t>izvajalec.</w:t>
      </w:r>
    </w:p>
    <w:p w14:paraId="4B284A4C" w14:textId="77777777" w:rsidR="005075AC" w:rsidRPr="002D6818" w:rsidRDefault="005075AC" w:rsidP="00332F9F">
      <w:pPr>
        <w:spacing w:after="0"/>
        <w:jc w:val="both"/>
        <w:rPr>
          <w:rFonts w:ascii="Times New Roman" w:eastAsia="Times New Roman" w:hAnsi="Times New Roman" w:cs="Times New Roman"/>
          <w:b/>
          <w:bCs/>
          <w:lang w:eastAsia="sl-SI"/>
        </w:rPr>
      </w:pPr>
    </w:p>
    <w:p w14:paraId="7FF08A4D" w14:textId="454F4EF7" w:rsidR="00F34619" w:rsidRPr="002D6818" w:rsidRDefault="0021739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6.</w:t>
      </w:r>
      <w:r w:rsidR="00F34619" w:rsidRPr="002D6818">
        <w:rPr>
          <w:rFonts w:ascii="Times New Roman" w:eastAsia="Times New Roman" w:hAnsi="Times New Roman" w:cs="Times New Roman"/>
          <w:b/>
          <w:bCs/>
          <w:lang w:eastAsia="sl-SI"/>
        </w:rPr>
        <w:t xml:space="preserve"> Upravičeni stroški</w:t>
      </w:r>
      <w:r w:rsidR="003D1B90" w:rsidRPr="002D6818">
        <w:rPr>
          <w:rFonts w:ascii="Times New Roman" w:eastAsia="Times New Roman" w:hAnsi="Times New Roman" w:cs="Times New Roman"/>
          <w:b/>
          <w:bCs/>
          <w:lang w:eastAsia="sl-SI"/>
        </w:rPr>
        <w:t xml:space="preserve">, </w:t>
      </w:r>
      <w:bookmarkStart w:id="9" w:name="_Hlk152593431"/>
      <w:r w:rsidR="003D1B90" w:rsidRPr="002D6818">
        <w:rPr>
          <w:rFonts w:ascii="Times New Roman" w:eastAsia="Times New Roman" w:hAnsi="Times New Roman" w:cs="Times New Roman"/>
          <w:b/>
          <w:bCs/>
          <w:lang w:eastAsia="sl-SI"/>
        </w:rPr>
        <w:t xml:space="preserve">pomen izrazov </w:t>
      </w:r>
      <w:r w:rsidR="00D674AE" w:rsidRPr="002D6818">
        <w:rPr>
          <w:rFonts w:ascii="Times New Roman" w:eastAsia="Times New Roman" w:hAnsi="Times New Roman" w:cs="Times New Roman"/>
          <w:b/>
          <w:bCs/>
          <w:lang w:eastAsia="sl-SI"/>
        </w:rPr>
        <w:t>stroškov</w:t>
      </w:r>
      <w:r w:rsidR="00DE4D1B" w:rsidRPr="002D6818">
        <w:rPr>
          <w:rFonts w:ascii="Times New Roman" w:eastAsia="Times New Roman" w:hAnsi="Times New Roman" w:cs="Times New Roman"/>
          <w:b/>
          <w:bCs/>
          <w:lang w:eastAsia="sl-SI"/>
        </w:rPr>
        <w:t xml:space="preserve">, </w:t>
      </w:r>
      <w:bookmarkEnd w:id="9"/>
      <w:r w:rsidR="00F34619" w:rsidRPr="002D6818">
        <w:rPr>
          <w:rFonts w:ascii="Times New Roman" w:eastAsia="Times New Roman" w:hAnsi="Times New Roman" w:cs="Times New Roman"/>
          <w:b/>
          <w:bCs/>
          <w:lang w:eastAsia="sl-SI"/>
        </w:rPr>
        <w:t>finančna uravnoteženost</w:t>
      </w:r>
      <w:r w:rsidR="008A5062" w:rsidRPr="002D6818">
        <w:rPr>
          <w:rFonts w:ascii="Times New Roman" w:eastAsia="Times New Roman" w:hAnsi="Times New Roman" w:cs="Times New Roman"/>
          <w:b/>
          <w:bCs/>
          <w:lang w:eastAsia="sl-SI"/>
        </w:rPr>
        <w:t xml:space="preserve"> </w:t>
      </w:r>
      <w:r w:rsidR="00DE4D1B" w:rsidRPr="002D6818">
        <w:rPr>
          <w:rFonts w:ascii="Times New Roman" w:eastAsia="Times New Roman" w:hAnsi="Times New Roman" w:cs="Times New Roman"/>
          <w:b/>
          <w:bCs/>
          <w:lang w:eastAsia="sl-SI"/>
        </w:rPr>
        <w:t xml:space="preserve">in celotna vrednost </w:t>
      </w:r>
      <w:r w:rsidR="006F7DDC" w:rsidRPr="002D6818">
        <w:rPr>
          <w:rFonts w:ascii="Times New Roman" w:eastAsia="Times New Roman" w:hAnsi="Times New Roman" w:cs="Times New Roman"/>
          <w:b/>
          <w:bCs/>
          <w:lang w:eastAsia="sl-SI"/>
        </w:rPr>
        <w:t xml:space="preserve">prijavljenega </w:t>
      </w:r>
      <w:r w:rsidR="00BC6AD0" w:rsidRPr="002D6818">
        <w:rPr>
          <w:rFonts w:ascii="Times New Roman" w:eastAsia="Times New Roman" w:hAnsi="Times New Roman" w:cs="Times New Roman"/>
          <w:b/>
          <w:bCs/>
          <w:lang w:eastAsia="sl-SI"/>
        </w:rPr>
        <w:t xml:space="preserve">javnega </w:t>
      </w:r>
      <w:r w:rsidR="006F7DDC" w:rsidRPr="002D6818">
        <w:rPr>
          <w:rFonts w:ascii="Times New Roman" w:eastAsia="Times New Roman" w:hAnsi="Times New Roman" w:cs="Times New Roman"/>
          <w:b/>
          <w:bCs/>
          <w:lang w:eastAsia="sl-SI"/>
        </w:rPr>
        <w:t>kulturnega programa</w:t>
      </w:r>
      <w:r w:rsidR="00F34619" w:rsidRPr="002D6818">
        <w:rPr>
          <w:rFonts w:ascii="Times New Roman" w:eastAsia="Times New Roman" w:hAnsi="Times New Roman" w:cs="Times New Roman"/>
          <w:b/>
          <w:bCs/>
          <w:lang w:eastAsia="sl-SI"/>
        </w:rPr>
        <w:t xml:space="preserve"> </w:t>
      </w:r>
    </w:p>
    <w:p w14:paraId="49F6A3DC" w14:textId="77777777" w:rsidR="00017DC8" w:rsidRPr="002D6818" w:rsidRDefault="00017DC8" w:rsidP="00332F9F">
      <w:pPr>
        <w:autoSpaceDE w:val="0"/>
        <w:autoSpaceDN w:val="0"/>
        <w:spacing w:after="0"/>
        <w:jc w:val="both"/>
        <w:rPr>
          <w:rFonts w:ascii="Times New Roman" w:eastAsia="Times New Roman" w:hAnsi="Times New Roman" w:cs="Times New Roman"/>
          <w:color w:val="000000"/>
        </w:rPr>
      </w:pPr>
    </w:p>
    <w:p w14:paraId="011EA384" w14:textId="77777777" w:rsidR="0037433E" w:rsidRPr="002D6818" w:rsidRDefault="0037433E" w:rsidP="00332F9F">
      <w:pPr>
        <w:autoSpaceDE w:val="0"/>
        <w:autoSpaceDN w:val="0"/>
        <w:spacing w:after="0"/>
        <w:jc w:val="both"/>
        <w:rPr>
          <w:rFonts w:ascii="Times New Roman" w:eastAsia="Times New Roman" w:hAnsi="Times New Roman" w:cs="Times New Roman"/>
          <w:color w:val="000000"/>
        </w:rPr>
      </w:pPr>
      <w:r w:rsidRPr="002D6818">
        <w:rPr>
          <w:rFonts w:ascii="Times New Roman" w:eastAsia="Times New Roman" w:hAnsi="Times New Roman" w:cs="Times New Roman"/>
          <w:color w:val="000000"/>
        </w:rPr>
        <w:t xml:space="preserve">Prijava mora vključevati načrtovano finančno konstrukcijo javnega kulturnega programa prijavitelja, ki prikazuje vse prihodke in odhodke, nujno potrebne za izvedbo prijavljenega programa. Predstavljena finančna konstrukcija mora biti </w:t>
      </w:r>
      <w:r w:rsidRPr="002D6818">
        <w:rPr>
          <w:rFonts w:ascii="Times New Roman" w:eastAsia="Times New Roman" w:hAnsi="Times New Roman" w:cs="Times New Roman"/>
        </w:rPr>
        <w:t xml:space="preserve">uravnotežena (prihodki = odhodki) </w:t>
      </w:r>
      <w:r w:rsidRPr="002D6818">
        <w:rPr>
          <w:rFonts w:ascii="Times New Roman" w:eastAsia="Times New Roman" w:hAnsi="Times New Roman" w:cs="Times New Roman"/>
          <w:color w:val="000000"/>
        </w:rPr>
        <w:t xml:space="preserve">in dovolj podrobna, da omogoča identifikacijo, spremljavo in nadzor prijavljenega programa. </w:t>
      </w:r>
    </w:p>
    <w:p w14:paraId="394D30FE" w14:textId="77777777" w:rsidR="00503497" w:rsidRPr="002D6818" w:rsidRDefault="00503497" w:rsidP="00332F9F">
      <w:pPr>
        <w:autoSpaceDE w:val="0"/>
        <w:autoSpaceDN w:val="0"/>
        <w:spacing w:after="0"/>
        <w:jc w:val="both"/>
        <w:rPr>
          <w:rFonts w:ascii="Times New Roman" w:eastAsia="Times New Roman" w:hAnsi="Times New Roman" w:cs="Times New Roman"/>
          <w:b/>
          <w:bCs/>
          <w:color w:val="000000"/>
        </w:rPr>
      </w:pPr>
    </w:p>
    <w:p w14:paraId="42D9D531" w14:textId="77777777" w:rsidR="00FA5905" w:rsidRPr="002D6818" w:rsidRDefault="00FA5905" w:rsidP="00332F9F">
      <w:pPr>
        <w:widowControl w:val="0"/>
        <w:spacing w:after="0"/>
        <w:ind w:right="-32"/>
        <w:rPr>
          <w:rFonts w:ascii="Times New Roman" w:hAnsi="Times New Roman" w:cs="Times New Roman"/>
        </w:rPr>
      </w:pPr>
      <w:r w:rsidRPr="002D6818">
        <w:rPr>
          <w:rFonts w:ascii="Times New Roman" w:hAnsi="Times New Roman" w:cs="Times New Roman"/>
        </w:rPr>
        <w:t>Upravičeni stroški za sofinanciranje s strani JAK so tisti stroški, ki:</w:t>
      </w:r>
    </w:p>
    <w:p w14:paraId="39D486E0" w14:textId="77777777"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lang w:eastAsia="sl-SI"/>
        </w:rPr>
        <w:t>izhajajo iz predmeta pogodbe,</w:t>
      </w:r>
    </w:p>
    <w:p w14:paraId="2947238E" w14:textId="0DBDDF79"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rPr>
        <w:t xml:space="preserve">so nujno potrebni za kakovostno izvedbo </w:t>
      </w:r>
      <w:r w:rsidRPr="002D6818">
        <w:rPr>
          <w:rFonts w:ascii="Times New Roman" w:hAnsi="Times New Roman" w:cs="Times New Roman"/>
          <w:lang w:eastAsia="sl-SI"/>
        </w:rPr>
        <w:t>(so)financiranega</w:t>
      </w:r>
      <w:r w:rsidRPr="002D6818">
        <w:rPr>
          <w:rFonts w:ascii="Times New Roman" w:hAnsi="Times New Roman" w:cs="Times New Roman"/>
        </w:rPr>
        <w:t xml:space="preserve"> </w:t>
      </w:r>
      <w:r w:rsidR="00E11532" w:rsidRPr="002D6818">
        <w:rPr>
          <w:rFonts w:ascii="Times New Roman" w:hAnsi="Times New Roman" w:cs="Times New Roman"/>
        </w:rPr>
        <w:t>javnega kulturnega</w:t>
      </w:r>
      <w:r w:rsidRPr="002D6818">
        <w:rPr>
          <w:rFonts w:ascii="Times New Roman" w:hAnsi="Times New Roman" w:cs="Times New Roman"/>
        </w:rPr>
        <w:t xml:space="preserve"> programa in so vezani na izvedbo programa,</w:t>
      </w:r>
    </w:p>
    <w:p w14:paraId="292BD2CF" w14:textId="667F66EA"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lang w:eastAsia="sl-SI"/>
        </w:rPr>
        <w:lastRenderedPageBreak/>
        <w:t xml:space="preserve">nastanejo izključno za namen realizacije (so)financiranega </w:t>
      </w:r>
      <w:r w:rsidR="00E11532" w:rsidRPr="002D6818">
        <w:rPr>
          <w:rFonts w:ascii="Times New Roman" w:hAnsi="Times New Roman" w:cs="Times New Roman"/>
        </w:rPr>
        <w:t>javnega kulturnega programa</w:t>
      </w:r>
      <w:r w:rsidRPr="002D6818">
        <w:rPr>
          <w:rFonts w:ascii="Times New Roman" w:hAnsi="Times New Roman" w:cs="Times New Roman"/>
          <w:lang w:eastAsia="sl-SI"/>
        </w:rPr>
        <w:t xml:space="preserve"> in se lahko v celoti pripišejo temu programu,</w:t>
      </w:r>
    </w:p>
    <w:p w14:paraId="114308F9" w14:textId="77777777"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rPr>
        <w:t>so opredeljeni v prijavi prijavitelja,</w:t>
      </w:r>
    </w:p>
    <w:p w14:paraId="53BBEDA8" w14:textId="77777777"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lang w:eastAsia="sl-SI"/>
        </w:rPr>
        <w:t xml:space="preserve">so razumni in utemeljeni ter </w:t>
      </w:r>
      <w:r w:rsidRPr="002D6818">
        <w:rPr>
          <w:rFonts w:ascii="Times New Roman" w:hAnsi="Times New Roman" w:cs="Times New Roman"/>
        </w:rPr>
        <w:t>skladni z načeli dobrega finančnega poslovanja, zlasti glede cenovne primernosti in stroškovne učinkovitosti,</w:t>
      </w:r>
    </w:p>
    <w:p w14:paraId="6B991E85" w14:textId="44A1F967"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rPr>
        <w:t>so dejansko nastali</w:t>
      </w:r>
      <w:r w:rsidRPr="002D6818">
        <w:rPr>
          <w:rFonts w:ascii="Times New Roman" w:hAnsi="Times New Roman" w:cs="Times New Roman"/>
          <w:lang w:eastAsia="sl-SI"/>
        </w:rPr>
        <w:t xml:space="preserve"> </w:t>
      </w:r>
      <w:r w:rsidR="00332F9F" w:rsidRPr="002D6818">
        <w:rPr>
          <w:rFonts w:ascii="Times New Roman" w:hAnsi="Times New Roman" w:cs="Times New Roman"/>
          <w:lang w:eastAsia="sl-SI"/>
        </w:rPr>
        <w:t>prijavitelju/</w:t>
      </w:r>
      <w:r w:rsidRPr="002D6818">
        <w:rPr>
          <w:rFonts w:ascii="Times New Roman" w:hAnsi="Times New Roman" w:cs="Times New Roman"/>
          <w:lang w:eastAsia="sl-SI"/>
        </w:rPr>
        <w:t>izvajalcu</w:t>
      </w:r>
      <w:r w:rsidRPr="002D6818">
        <w:rPr>
          <w:rFonts w:ascii="Times New Roman" w:hAnsi="Times New Roman" w:cs="Times New Roman"/>
        </w:rPr>
        <w:t>,</w:t>
      </w:r>
    </w:p>
    <w:p w14:paraId="6C34C202" w14:textId="74F8268C" w:rsidR="00FA5905" w:rsidRPr="002D6818" w:rsidRDefault="00FA5905" w:rsidP="00332F9F">
      <w:pPr>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lang w:eastAsia="sl-SI"/>
        </w:rPr>
        <w:t xml:space="preserve">temeljijo na verodostojnih knjigovodskih in drugih listinah, so evidentirani na računih </w:t>
      </w:r>
      <w:r w:rsidR="00332F9F" w:rsidRPr="002D6818">
        <w:rPr>
          <w:rFonts w:ascii="Times New Roman" w:hAnsi="Times New Roman" w:cs="Times New Roman"/>
          <w:lang w:eastAsia="sl-SI"/>
        </w:rPr>
        <w:t>prijavitelja/</w:t>
      </w:r>
      <w:r w:rsidRPr="002D6818">
        <w:rPr>
          <w:rFonts w:ascii="Times New Roman" w:hAnsi="Times New Roman" w:cs="Times New Roman"/>
          <w:lang w:eastAsia="sl-SI"/>
        </w:rPr>
        <w:t>izvajalca v skladu z veljavnimi računovodskimi načeli in so opredeljeni v skladu z zahtevami obstoječe zakonodaje,</w:t>
      </w:r>
    </w:p>
    <w:p w14:paraId="3F03C3EF" w14:textId="77777777" w:rsidR="00FA5905" w:rsidRPr="002D6818" w:rsidRDefault="00FA5905" w:rsidP="00332F9F">
      <w:pPr>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lang w:eastAsia="sl-SI"/>
        </w:rPr>
        <w:t>so izkazani s preverljivimi dokazili (računi, pogodbe, potrdila o izvedenih plačilih in druga obračunska dokumentacija),</w:t>
      </w:r>
    </w:p>
    <w:p w14:paraId="0E806F62" w14:textId="21CEE31B" w:rsidR="00FA5905" w:rsidRPr="002D6818" w:rsidRDefault="00FA5905" w:rsidP="00332F9F">
      <w:pPr>
        <w:widowControl w:val="0"/>
        <w:numPr>
          <w:ilvl w:val="0"/>
          <w:numId w:val="40"/>
        </w:numPr>
        <w:suppressAutoHyphens/>
        <w:spacing w:after="0"/>
        <w:ind w:left="567" w:hanging="283"/>
        <w:jc w:val="both"/>
        <w:rPr>
          <w:rFonts w:ascii="Times New Roman" w:hAnsi="Times New Roman" w:cs="Times New Roman"/>
        </w:rPr>
      </w:pPr>
      <w:r w:rsidRPr="002D6818">
        <w:rPr>
          <w:rFonts w:ascii="Times New Roman" w:hAnsi="Times New Roman" w:cs="Times New Roman"/>
        </w:rPr>
        <w:t xml:space="preserve">niso in ne bodo sočasno financirani od drugih sofinancerjev </w:t>
      </w:r>
      <w:r w:rsidR="00332F9F" w:rsidRPr="002D6818">
        <w:rPr>
          <w:rFonts w:ascii="Times New Roman" w:hAnsi="Times New Roman" w:cs="Times New Roman"/>
        </w:rPr>
        <w:t>javnega kulturnega programa</w:t>
      </w:r>
      <w:r w:rsidRPr="002D6818">
        <w:rPr>
          <w:rFonts w:ascii="Times New Roman" w:hAnsi="Times New Roman" w:cs="Times New Roman"/>
        </w:rPr>
        <w:t xml:space="preserve"> (dvojno financiranje).</w:t>
      </w:r>
    </w:p>
    <w:p w14:paraId="5445C9A5" w14:textId="77777777" w:rsidR="00FA5905" w:rsidRPr="002D6818" w:rsidRDefault="00FA5905" w:rsidP="00332F9F">
      <w:pPr>
        <w:autoSpaceDE w:val="0"/>
        <w:spacing w:after="0"/>
        <w:ind w:left="851" w:hanging="284"/>
        <w:jc w:val="both"/>
        <w:rPr>
          <w:rFonts w:ascii="Times New Roman" w:eastAsia="Times New Roman" w:hAnsi="Times New Roman" w:cs="Times New Roman"/>
          <w:lang w:eastAsia="sl-SI"/>
        </w:rPr>
      </w:pPr>
    </w:p>
    <w:p w14:paraId="62C1BD0C" w14:textId="6055BD23" w:rsidR="00A50417" w:rsidRPr="002D6818" w:rsidRDefault="00A50417" w:rsidP="00332F9F">
      <w:pPr>
        <w:autoSpaceDE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Donacije, druge nefinančne prihodke in nefinančne vložke soorganizatorjev, ki povečujejo skupno vrednost</w:t>
      </w:r>
      <w:r w:rsidR="004C4B36" w:rsidRPr="002D6818">
        <w:rPr>
          <w:rFonts w:ascii="Times New Roman" w:eastAsia="Times New Roman" w:hAnsi="Times New Roman" w:cs="Times New Roman"/>
          <w:lang w:eastAsia="sl-SI"/>
        </w:rPr>
        <w:t xml:space="preserve"> javnega </w:t>
      </w:r>
      <w:r w:rsidRPr="002D6818">
        <w:rPr>
          <w:rFonts w:ascii="Times New Roman" w:eastAsia="Times New Roman" w:hAnsi="Times New Roman" w:cs="Times New Roman"/>
          <w:lang w:eastAsia="sl-SI"/>
        </w:rPr>
        <w:t>kulturnega programa, je potrebno napovedati v prijavi.</w:t>
      </w:r>
    </w:p>
    <w:p w14:paraId="5F4B827F" w14:textId="77777777" w:rsidR="001223DC" w:rsidRPr="002D6818" w:rsidRDefault="001223DC" w:rsidP="00332F9F">
      <w:pPr>
        <w:autoSpaceDE w:val="0"/>
        <w:spacing w:after="0"/>
        <w:jc w:val="both"/>
        <w:rPr>
          <w:rFonts w:ascii="Times New Roman" w:eastAsia="Times New Roman" w:hAnsi="Times New Roman" w:cs="Times New Roman"/>
          <w:lang w:eastAsia="sl-SI"/>
        </w:rPr>
      </w:pPr>
    </w:p>
    <w:p w14:paraId="51D0612A" w14:textId="5D6B09C2" w:rsidR="00017DC8" w:rsidRPr="002D6818" w:rsidRDefault="00017DC8"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w:t>
      </w:r>
      <w:r w:rsidR="00E823B6" w:rsidRPr="002D6818">
        <w:rPr>
          <w:rFonts w:ascii="Times New Roman" w:eastAsia="Times New Roman" w:hAnsi="Times New Roman" w:cs="Times New Roman"/>
          <w:lang w:eastAsia="sl-SI"/>
        </w:rPr>
        <w:t>13/11 in nasl.</w:t>
      </w:r>
      <w:r w:rsidRPr="002D6818">
        <w:rPr>
          <w:rFonts w:ascii="Times New Roman" w:eastAsia="Times New Roman" w:hAnsi="Times New Roman" w:cs="Times New Roman"/>
          <w:lang w:eastAsia="sl-SI"/>
        </w:rPr>
        <w:t>).</w:t>
      </w:r>
    </w:p>
    <w:p w14:paraId="422C75E1" w14:textId="77777777" w:rsidR="00017DC8" w:rsidRPr="002D6818" w:rsidRDefault="00017DC8" w:rsidP="00332F9F">
      <w:pPr>
        <w:autoSpaceDE w:val="0"/>
        <w:autoSpaceDN w:val="0"/>
        <w:spacing w:after="0"/>
        <w:jc w:val="both"/>
        <w:rPr>
          <w:rFonts w:ascii="Times New Roman" w:eastAsia="Times New Roman" w:hAnsi="Times New Roman" w:cs="Times New Roman"/>
        </w:rPr>
      </w:pPr>
    </w:p>
    <w:p w14:paraId="3826A8BB" w14:textId="0FC74B21" w:rsidR="00DE736E" w:rsidRPr="002D6818" w:rsidRDefault="006F7DDC"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rPr>
        <w:t xml:space="preserve">JAK </w:t>
      </w:r>
      <w:r w:rsidR="00B35631" w:rsidRPr="002D6818">
        <w:rPr>
          <w:rFonts w:ascii="Times New Roman" w:eastAsia="Times New Roman" w:hAnsi="Times New Roman" w:cs="Times New Roman"/>
        </w:rPr>
        <w:t xml:space="preserve">v letu 2024 </w:t>
      </w:r>
      <w:r w:rsidRPr="002D6818">
        <w:rPr>
          <w:rFonts w:ascii="Times New Roman" w:eastAsia="Times New Roman" w:hAnsi="Times New Roman" w:cs="Times New Roman"/>
        </w:rPr>
        <w:t>sofinancira le upravičene stroške, ki so nastali od 1. 1. 202</w:t>
      </w:r>
      <w:r w:rsidR="00E41781" w:rsidRPr="002D6818">
        <w:rPr>
          <w:rFonts w:ascii="Times New Roman" w:eastAsia="Times New Roman" w:hAnsi="Times New Roman" w:cs="Times New Roman"/>
        </w:rPr>
        <w:t>4</w:t>
      </w:r>
      <w:r w:rsidRPr="002D6818">
        <w:rPr>
          <w:rFonts w:ascii="Times New Roman" w:eastAsia="Times New Roman" w:hAnsi="Times New Roman" w:cs="Times New Roman"/>
        </w:rPr>
        <w:t xml:space="preserve"> dalje, razen stroškov odkupa avtorskih pravic v sklopu prijavljenega </w:t>
      </w:r>
      <w:r w:rsidR="00E6672B" w:rsidRPr="002D6818">
        <w:rPr>
          <w:rFonts w:ascii="Times New Roman" w:eastAsia="Times New Roman" w:hAnsi="Times New Roman" w:cs="Times New Roman"/>
        </w:rPr>
        <w:t xml:space="preserve">javnega </w:t>
      </w:r>
      <w:r w:rsidRPr="002D6818">
        <w:rPr>
          <w:rFonts w:ascii="Times New Roman" w:eastAsia="Times New Roman" w:hAnsi="Times New Roman" w:cs="Times New Roman"/>
        </w:rPr>
        <w:t>kulturnega programa.</w:t>
      </w:r>
      <w:r w:rsidR="00DE736E" w:rsidRPr="002D6818">
        <w:rPr>
          <w:rFonts w:ascii="Times New Roman" w:eastAsia="Times New Roman" w:hAnsi="Times New Roman" w:cs="Times New Roman"/>
        </w:rPr>
        <w:t xml:space="preserve"> Za leto 2025 bo JAK sofinancirala le upravičene stroške, ki so nastali od 1. 1. 2025 dalje, za leto 2026 stroške, ki bodo nastali od 1. 1. 2026 dalje in za leto 2027 le stroške, ki bodo nastali od 1. 1. 2027 dalje, razen stroškov odkupa avtorskih pravic prijavljenega programa, ki so nastali pred temi datumi.</w:t>
      </w:r>
    </w:p>
    <w:p w14:paraId="3B73FBD7" w14:textId="77777777" w:rsidR="006F7DDC" w:rsidRPr="002D6818" w:rsidRDefault="006F7DDC" w:rsidP="00332F9F">
      <w:pPr>
        <w:autoSpaceDE w:val="0"/>
        <w:autoSpaceDN w:val="0"/>
        <w:spacing w:after="0"/>
        <w:jc w:val="both"/>
        <w:rPr>
          <w:rFonts w:ascii="Times New Roman" w:eastAsia="Times New Roman" w:hAnsi="Times New Roman" w:cs="Times New Roman"/>
        </w:rPr>
      </w:pPr>
    </w:p>
    <w:p w14:paraId="35A0101B" w14:textId="77777777" w:rsidR="006F7DDC" w:rsidRPr="002D6818" w:rsidRDefault="006F7DDC" w:rsidP="00332F9F">
      <w:pPr>
        <w:autoSpaceDE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Če bo JAK ugotovila, da je upravičenec prejel sredstva oziroma so mu bila odobrena za isti program in isti namen tudi iz drugih virov, se pogodba o sofinanciranju razdre, JAK pa od prijavitelja zahteva povrnitev vseh neupravičeno prejetih sredstev s pripadajočimi obrestmi od dneva nakazila do dneva vračila sredstev. </w:t>
      </w:r>
    </w:p>
    <w:p w14:paraId="5896A77C" w14:textId="77777777" w:rsidR="006F7DDC" w:rsidRPr="002D6818" w:rsidRDefault="006F7DDC" w:rsidP="00332F9F">
      <w:pPr>
        <w:autoSpaceDE w:val="0"/>
        <w:spacing w:after="0"/>
        <w:jc w:val="both"/>
        <w:rPr>
          <w:rFonts w:ascii="Times New Roman" w:eastAsia="Times New Roman" w:hAnsi="Times New Roman" w:cs="Times New Roman"/>
          <w:lang w:eastAsia="sl-SI"/>
        </w:rPr>
      </w:pPr>
    </w:p>
    <w:p w14:paraId="4D32BD6C" w14:textId="773C317E" w:rsidR="00341652" w:rsidRPr="002D6818" w:rsidRDefault="00341652"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Prijavitelj javnega kulturnega programa, ki bo izbran v sofinanciranje, in s katerim bo sklenjena pogodba o financiranju in izvedbi programa, bo moral vse upravičene stroške, ki jih bo uveljavljal v okviru zahtevka za izplačilo in </w:t>
      </w:r>
      <w:r w:rsidR="003F4E1A" w:rsidRPr="002D6818">
        <w:rPr>
          <w:rFonts w:ascii="Times New Roman" w:eastAsia="Times New Roman" w:hAnsi="Times New Roman" w:cs="Times New Roman"/>
          <w:lang w:eastAsia="sl-SI"/>
        </w:rPr>
        <w:t>končnega</w:t>
      </w:r>
      <w:r w:rsidRPr="002D6818">
        <w:rPr>
          <w:rFonts w:ascii="Times New Roman" w:eastAsia="Times New Roman" w:hAnsi="Times New Roman" w:cs="Times New Roman"/>
          <w:lang w:eastAsia="sl-SI"/>
        </w:rPr>
        <w:t xml:space="preserve"> vsebinskega in finančnega poročila, izkazati z dokazili o nastanku stroška in dokazili o plačilu stroška (potrdila o izvedenih plačilih). </w:t>
      </w:r>
    </w:p>
    <w:p w14:paraId="3FB546F3" w14:textId="77777777" w:rsidR="007634CA" w:rsidRPr="002D6818" w:rsidRDefault="007634CA" w:rsidP="00332F9F">
      <w:pPr>
        <w:spacing w:after="0"/>
        <w:jc w:val="both"/>
        <w:rPr>
          <w:rFonts w:ascii="Times New Roman" w:eastAsia="Times New Roman" w:hAnsi="Times New Roman" w:cs="Times New Roman"/>
          <w:lang w:eastAsia="sl-SI"/>
        </w:rPr>
      </w:pPr>
    </w:p>
    <w:p w14:paraId="370D6E1B" w14:textId="31384322" w:rsidR="00F34619" w:rsidRPr="002D6818" w:rsidRDefault="0089114D" w:rsidP="00332F9F">
      <w:pPr>
        <w:spacing w:after="0"/>
        <w:jc w:val="both"/>
        <w:rPr>
          <w:rFonts w:ascii="Times New Roman" w:eastAsia="Times New Roman" w:hAnsi="Times New Roman" w:cs="Times New Roman"/>
          <w:b/>
          <w:bCs/>
          <w:color w:val="FF0000"/>
          <w:lang w:eastAsia="sl-SI"/>
        </w:rPr>
      </w:pPr>
      <w:r w:rsidRPr="002D6818">
        <w:rPr>
          <w:rFonts w:ascii="Times New Roman" w:eastAsia="Times New Roman" w:hAnsi="Times New Roman" w:cs="Times New Roman"/>
          <w:b/>
          <w:bCs/>
          <w:lang w:eastAsia="sl-SI"/>
        </w:rPr>
        <w:t>6</w:t>
      </w:r>
      <w:r w:rsidR="00F34619" w:rsidRPr="002D6818">
        <w:rPr>
          <w:rFonts w:ascii="Times New Roman" w:eastAsia="Times New Roman" w:hAnsi="Times New Roman" w:cs="Times New Roman"/>
          <w:b/>
          <w:bCs/>
          <w:lang w:eastAsia="sl-SI"/>
        </w:rPr>
        <w:t>.</w:t>
      </w:r>
      <w:r w:rsidR="00403B90" w:rsidRPr="002D6818">
        <w:rPr>
          <w:rFonts w:ascii="Times New Roman" w:eastAsia="Times New Roman" w:hAnsi="Times New Roman" w:cs="Times New Roman"/>
          <w:b/>
          <w:bCs/>
          <w:lang w:eastAsia="sl-SI"/>
        </w:rPr>
        <w:t>1</w:t>
      </w:r>
      <w:r w:rsidR="00F34619" w:rsidRPr="002D6818">
        <w:rPr>
          <w:rFonts w:ascii="Times New Roman" w:eastAsia="Times New Roman" w:hAnsi="Times New Roman" w:cs="Times New Roman"/>
          <w:b/>
          <w:bCs/>
          <w:lang w:eastAsia="sl-SI"/>
        </w:rPr>
        <w:t xml:space="preserve"> </w:t>
      </w:r>
      <w:r w:rsidR="00044623" w:rsidRPr="002D6818">
        <w:rPr>
          <w:rFonts w:ascii="Times New Roman" w:eastAsia="Times New Roman" w:hAnsi="Times New Roman" w:cs="Times New Roman"/>
          <w:b/>
          <w:bCs/>
          <w:lang w:eastAsia="sl-SI"/>
        </w:rPr>
        <w:t xml:space="preserve">Upravičeni stroški </w:t>
      </w:r>
      <w:r w:rsidR="000F7E9F" w:rsidRPr="002D6818">
        <w:rPr>
          <w:rFonts w:ascii="Times New Roman" w:eastAsia="Times New Roman" w:hAnsi="Times New Roman" w:cs="Times New Roman"/>
          <w:b/>
          <w:bCs/>
          <w:lang w:eastAsia="sl-SI"/>
        </w:rPr>
        <w:t>na področju B</w:t>
      </w:r>
      <w:r w:rsidR="00084FF5" w:rsidRPr="002D6818">
        <w:rPr>
          <w:rFonts w:ascii="Times New Roman" w:eastAsia="Times New Roman" w:hAnsi="Times New Roman" w:cs="Times New Roman"/>
          <w:b/>
          <w:bCs/>
          <w:lang w:eastAsia="sl-SI"/>
        </w:rPr>
        <w:t>raln</w:t>
      </w:r>
      <w:r w:rsidR="000F7E9F" w:rsidRPr="002D6818">
        <w:rPr>
          <w:rFonts w:ascii="Times New Roman" w:eastAsia="Times New Roman" w:hAnsi="Times New Roman" w:cs="Times New Roman"/>
          <w:b/>
          <w:bCs/>
          <w:lang w:eastAsia="sl-SI"/>
        </w:rPr>
        <w:t>a</w:t>
      </w:r>
      <w:r w:rsidR="00084FF5" w:rsidRPr="002D6818">
        <w:rPr>
          <w:rFonts w:ascii="Times New Roman" w:eastAsia="Times New Roman" w:hAnsi="Times New Roman" w:cs="Times New Roman"/>
          <w:b/>
          <w:bCs/>
          <w:lang w:eastAsia="sl-SI"/>
        </w:rPr>
        <w:t xml:space="preserve"> kultur</w:t>
      </w:r>
      <w:r w:rsidR="000F7E9F" w:rsidRPr="002D6818">
        <w:rPr>
          <w:rFonts w:ascii="Times New Roman" w:eastAsia="Times New Roman" w:hAnsi="Times New Roman" w:cs="Times New Roman"/>
          <w:b/>
          <w:bCs/>
          <w:lang w:eastAsia="sl-SI"/>
        </w:rPr>
        <w:t>a</w:t>
      </w:r>
      <w:r w:rsidR="00084FF5" w:rsidRPr="002D6818">
        <w:rPr>
          <w:rFonts w:ascii="Times New Roman" w:eastAsia="Times New Roman" w:hAnsi="Times New Roman" w:cs="Times New Roman"/>
          <w:b/>
          <w:bCs/>
          <w:lang w:eastAsia="sl-SI"/>
        </w:rPr>
        <w:t xml:space="preserve"> (BK)</w:t>
      </w:r>
      <w:r w:rsidR="006F7DDC" w:rsidRPr="002D6818">
        <w:rPr>
          <w:rFonts w:ascii="Times New Roman" w:eastAsia="Times New Roman" w:hAnsi="Times New Roman" w:cs="Times New Roman"/>
          <w:b/>
          <w:bCs/>
          <w:lang w:eastAsia="sl-SI"/>
        </w:rPr>
        <w:t xml:space="preserve"> in </w:t>
      </w:r>
      <w:r w:rsidR="000F7E9F" w:rsidRPr="002D6818">
        <w:rPr>
          <w:rFonts w:ascii="Times New Roman" w:eastAsia="Times New Roman" w:hAnsi="Times New Roman" w:cs="Times New Roman"/>
          <w:b/>
          <w:bCs/>
          <w:lang w:eastAsia="sl-SI"/>
        </w:rPr>
        <w:t>L</w:t>
      </w:r>
      <w:r w:rsidR="006F7DDC" w:rsidRPr="002D6818">
        <w:rPr>
          <w:rFonts w:ascii="Times New Roman" w:eastAsia="Times New Roman" w:hAnsi="Times New Roman" w:cs="Times New Roman"/>
          <w:b/>
          <w:bCs/>
          <w:lang w:eastAsia="sl-SI"/>
        </w:rPr>
        <w:t>iterarn</w:t>
      </w:r>
      <w:r w:rsidR="000F7E9F" w:rsidRPr="002D6818">
        <w:rPr>
          <w:rFonts w:ascii="Times New Roman" w:eastAsia="Times New Roman" w:hAnsi="Times New Roman" w:cs="Times New Roman"/>
          <w:b/>
          <w:bCs/>
          <w:lang w:eastAsia="sl-SI"/>
        </w:rPr>
        <w:t>e</w:t>
      </w:r>
      <w:r w:rsidR="006F7DDC" w:rsidRPr="002D6818">
        <w:rPr>
          <w:rFonts w:ascii="Times New Roman" w:eastAsia="Times New Roman" w:hAnsi="Times New Roman" w:cs="Times New Roman"/>
          <w:b/>
          <w:bCs/>
          <w:lang w:eastAsia="sl-SI"/>
        </w:rPr>
        <w:t xml:space="preserve"> priredit</w:t>
      </w:r>
      <w:r w:rsidR="000F7E9F" w:rsidRPr="002D6818">
        <w:rPr>
          <w:rFonts w:ascii="Times New Roman" w:eastAsia="Times New Roman" w:hAnsi="Times New Roman" w:cs="Times New Roman"/>
          <w:b/>
          <w:bCs/>
          <w:lang w:eastAsia="sl-SI"/>
        </w:rPr>
        <w:t>ve</w:t>
      </w:r>
      <w:r w:rsidR="006F7DDC" w:rsidRPr="002D6818">
        <w:rPr>
          <w:rFonts w:ascii="Times New Roman" w:eastAsia="Times New Roman" w:hAnsi="Times New Roman" w:cs="Times New Roman"/>
          <w:b/>
          <w:bCs/>
          <w:lang w:eastAsia="sl-SI"/>
        </w:rPr>
        <w:t xml:space="preserve"> (LP)</w:t>
      </w:r>
      <w:r w:rsidR="001D73DA" w:rsidRPr="002D6818">
        <w:rPr>
          <w:rFonts w:ascii="Times New Roman" w:eastAsia="Times New Roman" w:hAnsi="Times New Roman" w:cs="Times New Roman"/>
          <w:b/>
          <w:bCs/>
          <w:lang w:eastAsia="sl-SI"/>
        </w:rPr>
        <w:t>, dokazila in potrdila o upravičenih stroških, neupravičeni stroški</w:t>
      </w:r>
    </w:p>
    <w:p w14:paraId="1945C193" w14:textId="77777777" w:rsidR="00F34619" w:rsidRPr="002D6818" w:rsidRDefault="00F34619" w:rsidP="00332F9F">
      <w:pPr>
        <w:spacing w:after="0"/>
        <w:jc w:val="both"/>
        <w:rPr>
          <w:rFonts w:ascii="Times New Roman" w:eastAsia="Times New Roman" w:hAnsi="Times New Roman" w:cs="Times New Roman"/>
          <w:b/>
          <w:bCs/>
          <w:lang w:eastAsia="sl-SI"/>
        </w:rPr>
      </w:pPr>
    </w:p>
    <w:p w14:paraId="6D3F3864" w14:textId="76B12FB8" w:rsidR="00ED1744" w:rsidRPr="002D6818" w:rsidRDefault="00ED1744" w:rsidP="00332F9F">
      <w:pPr>
        <w:spacing w:after="0"/>
        <w:ind w:left="1410" w:hanging="141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 xml:space="preserve">6.1.1 Upravičeni stroški na področju Bralna kultura (BK) in Literarne prireditve (LP) </w:t>
      </w:r>
    </w:p>
    <w:p w14:paraId="53561DB1" w14:textId="77777777" w:rsidR="00ED1744" w:rsidRPr="002D6818" w:rsidRDefault="00ED1744" w:rsidP="00332F9F">
      <w:pPr>
        <w:spacing w:after="0"/>
        <w:ind w:left="1410" w:hanging="1410"/>
        <w:jc w:val="both"/>
        <w:rPr>
          <w:rFonts w:ascii="Times New Roman" w:eastAsia="Times New Roman" w:hAnsi="Times New Roman" w:cs="Times New Roman"/>
          <w:b/>
          <w:bCs/>
          <w:lang w:eastAsia="sl-SI"/>
        </w:rPr>
      </w:pPr>
    </w:p>
    <w:p w14:paraId="63727485" w14:textId="6BC5738B" w:rsidR="00A2003A" w:rsidRPr="002D6818" w:rsidRDefault="00A2003A" w:rsidP="00332F9F">
      <w:pPr>
        <w:spacing w:after="0"/>
        <w:ind w:left="1410" w:hanging="141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sklop A:</w:t>
      </w:r>
      <w:r w:rsidRPr="002D6818">
        <w:rPr>
          <w:rFonts w:ascii="Times New Roman" w:eastAsia="Times New Roman" w:hAnsi="Times New Roman" w:cs="Times New Roman"/>
          <w:lang w:eastAsia="sl-SI"/>
        </w:rPr>
        <w:tab/>
      </w:r>
      <w:r w:rsidR="007A46D3" w:rsidRPr="002D6818">
        <w:rPr>
          <w:rFonts w:ascii="Times New Roman" w:eastAsia="Times New Roman" w:hAnsi="Times New Roman" w:cs="Times New Roman"/>
          <w:b/>
          <w:lang w:eastAsia="sl-SI"/>
        </w:rPr>
        <w:t>programsko-</w:t>
      </w:r>
      <w:r w:rsidRPr="002D6818">
        <w:rPr>
          <w:rFonts w:ascii="Times New Roman" w:eastAsia="Times New Roman" w:hAnsi="Times New Roman" w:cs="Times New Roman"/>
          <w:b/>
          <w:lang w:eastAsia="sl-SI"/>
        </w:rPr>
        <w:t xml:space="preserve">materialni stroški </w:t>
      </w:r>
      <w:r w:rsidRPr="002D6818">
        <w:rPr>
          <w:rFonts w:ascii="Times New Roman" w:eastAsia="Times New Roman" w:hAnsi="Times New Roman" w:cs="Times New Roman"/>
          <w:lang w:eastAsia="sl-SI"/>
        </w:rPr>
        <w:t>(</w:t>
      </w:r>
      <w:r w:rsidR="00DD692B" w:rsidRPr="002D6818">
        <w:rPr>
          <w:rFonts w:ascii="Times New Roman" w:eastAsia="Times New Roman" w:hAnsi="Times New Roman" w:cs="Times New Roman"/>
          <w:lang w:eastAsia="sl-SI"/>
        </w:rPr>
        <w:t xml:space="preserve">stroški nastopajočih in stroški promocije programa; </w:t>
      </w:r>
      <w:r w:rsidRPr="002D6818">
        <w:rPr>
          <w:rFonts w:ascii="Times New Roman" w:eastAsia="Times New Roman" w:hAnsi="Times New Roman" w:cs="Times New Roman"/>
          <w:lang w:eastAsia="sl-SI"/>
        </w:rPr>
        <w:t xml:space="preserve">stroški avtorskega dela za avtorje, moderatorje, </w:t>
      </w:r>
      <w:r w:rsidR="00F90AE6" w:rsidRPr="002D6818">
        <w:rPr>
          <w:rFonts w:ascii="Times New Roman" w:eastAsia="Times New Roman" w:hAnsi="Times New Roman" w:cs="Times New Roman"/>
          <w:lang w:eastAsia="sl-SI"/>
        </w:rPr>
        <w:t xml:space="preserve">prevajalce, urednike, lektorje, </w:t>
      </w:r>
      <w:r w:rsidRPr="002D6818">
        <w:rPr>
          <w:rFonts w:ascii="Times New Roman" w:eastAsia="Times New Roman" w:hAnsi="Times New Roman" w:cs="Times New Roman"/>
          <w:lang w:eastAsia="sl-SI"/>
        </w:rPr>
        <w:t>potni stroški in nastanitev nastopajočih</w:t>
      </w:r>
      <w:r w:rsidR="00DD692B"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r w:rsidR="00DD692B" w:rsidRPr="002D6818">
        <w:rPr>
          <w:rFonts w:ascii="Times New Roman" w:eastAsia="Times New Roman" w:hAnsi="Times New Roman" w:cs="Times New Roman"/>
          <w:lang w:eastAsia="sl-SI"/>
        </w:rPr>
        <w:t>oglaševan</w:t>
      </w:r>
      <w:r w:rsidR="00F90AE6" w:rsidRPr="002D6818">
        <w:rPr>
          <w:rFonts w:ascii="Times New Roman" w:eastAsia="Times New Roman" w:hAnsi="Times New Roman" w:cs="Times New Roman"/>
          <w:lang w:eastAsia="sl-SI"/>
        </w:rPr>
        <w:t>je in tiskovine, reprezentanca, nakup opreme, ki je izključno povezana z izvajanje</w:t>
      </w:r>
      <w:r w:rsidR="00C218B1" w:rsidRPr="002D6818">
        <w:rPr>
          <w:rFonts w:ascii="Times New Roman" w:eastAsia="Times New Roman" w:hAnsi="Times New Roman" w:cs="Times New Roman"/>
          <w:lang w:eastAsia="sl-SI"/>
        </w:rPr>
        <w:t>m</w:t>
      </w:r>
      <w:r w:rsidR="00F90AE6" w:rsidRPr="002D6818">
        <w:rPr>
          <w:rFonts w:ascii="Times New Roman" w:eastAsia="Times New Roman" w:hAnsi="Times New Roman" w:cs="Times New Roman"/>
          <w:lang w:eastAsia="sl-SI"/>
        </w:rPr>
        <w:t xml:space="preserve"> programa</w:t>
      </w:r>
      <w:r w:rsidR="00835D24"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lang w:eastAsia="sl-SI"/>
        </w:rPr>
        <w:t>ipd.);</w:t>
      </w:r>
    </w:p>
    <w:p w14:paraId="38ED0B07" w14:textId="43E0E193" w:rsidR="00A2003A" w:rsidRPr="002D6818" w:rsidRDefault="00A2003A" w:rsidP="00332F9F">
      <w:pPr>
        <w:spacing w:after="0"/>
        <w:ind w:left="1410" w:hanging="141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sklop B:</w:t>
      </w:r>
      <w:r w:rsidRPr="002D6818">
        <w:rPr>
          <w:rFonts w:ascii="Times New Roman" w:eastAsia="Times New Roman" w:hAnsi="Times New Roman" w:cs="Times New Roman"/>
          <w:lang w:eastAsia="sl-SI"/>
        </w:rPr>
        <w:tab/>
      </w:r>
      <w:r w:rsidR="00DD692B" w:rsidRPr="002D6818">
        <w:rPr>
          <w:rFonts w:ascii="Times New Roman" w:eastAsia="Times New Roman" w:hAnsi="Times New Roman" w:cs="Times New Roman"/>
          <w:b/>
          <w:lang w:eastAsia="sl-SI"/>
        </w:rPr>
        <w:t>splošni stroški delovanja</w:t>
      </w:r>
      <w:r w:rsidR="00DD692B" w:rsidRPr="002D6818">
        <w:rPr>
          <w:rFonts w:ascii="Times New Roman" w:eastAsia="Times New Roman" w:hAnsi="Times New Roman" w:cs="Times New Roman"/>
          <w:lang w:eastAsia="sl-SI"/>
        </w:rPr>
        <w:t xml:space="preserve"> (</w:t>
      </w:r>
      <w:r w:rsidR="00DD692B" w:rsidRPr="002D6818">
        <w:rPr>
          <w:rFonts w:ascii="Times New Roman" w:hAnsi="Times New Roman" w:cs="Times New Roman"/>
        </w:rPr>
        <w:t>najemnine prostorov, varovanje, računovodstvo, pisarniški material, ogrevanje, elektrika, voda, telefon ipd.)</w:t>
      </w:r>
    </w:p>
    <w:p w14:paraId="78CCD6EB" w14:textId="61187652" w:rsidR="00A2003A" w:rsidRPr="002D6818" w:rsidRDefault="00A2003A" w:rsidP="00332F9F">
      <w:pPr>
        <w:spacing w:after="0"/>
        <w:ind w:left="1410" w:hanging="141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sklop C:</w:t>
      </w:r>
      <w:r w:rsidRPr="002D6818">
        <w:rPr>
          <w:rFonts w:ascii="Times New Roman" w:eastAsia="Times New Roman" w:hAnsi="Times New Roman" w:cs="Times New Roman"/>
          <w:lang w:eastAsia="sl-SI"/>
        </w:rPr>
        <w:tab/>
      </w:r>
      <w:r w:rsidRPr="002D6818">
        <w:rPr>
          <w:rFonts w:ascii="Times New Roman" w:eastAsia="Times New Roman" w:hAnsi="Times New Roman" w:cs="Times New Roman"/>
          <w:b/>
          <w:lang w:eastAsia="sl-SI"/>
        </w:rPr>
        <w:t xml:space="preserve">stroški dela </w:t>
      </w:r>
      <w:r w:rsidR="007D12E2" w:rsidRPr="002D6818">
        <w:rPr>
          <w:rFonts w:ascii="Times New Roman" w:eastAsia="Times New Roman" w:hAnsi="Times New Roman" w:cs="Times New Roman"/>
          <w:b/>
          <w:lang w:eastAsia="sl-SI"/>
        </w:rPr>
        <w:t>zaposlenih</w:t>
      </w:r>
      <w:r w:rsidR="00DD692B" w:rsidRPr="002D6818">
        <w:rPr>
          <w:rFonts w:ascii="Times New Roman" w:eastAsia="Times New Roman" w:hAnsi="Times New Roman" w:cs="Times New Roman"/>
          <w:lang w:eastAsia="sl-SI"/>
        </w:rPr>
        <w:t xml:space="preserve"> </w:t>
      </w:r>
      <w:r w:rsidR="00EB2D26" w:rsidRPr="002D6818">
        <w:rPr>
          <w:rFonts w:ascii="Times New Roman" w:eastAsia="Times New Roman" w:hAnsi="Times New Roman" w:cs="Times New Roman"/>
          <w:b/>
          <w:bCs/>
          <w:lang w:eastAsia="sl-SI"/>
        </w:rPr>
        <w:t>in/ali strokovnih pogodbenih delavcev</w:t>
      </w:r>
      <w:r w:rsidR="00EB2D26" w:rsidRPr="002D6818">
        <w:rPr>
          <w:rFonts w:ascii="Times New Roman" w:eastAsia="Times New Roman" w:hAnsi="Times New Roman" w:cs="Times New Roman"/>
          <w:lang w:eastAsia="sl-SI"/>
        </w:rPr>
        <w:t xml:space="preserve"> </w:t>
      </w:r>
      <w:r w:rsidR="00DD692B" w:rsidRPr="002D6818">
        <w:rPr>
          <w:rFonts w:ascii="Times New Roman" w:eastAsia="Times New Roman" w:hAnsi="Times New Roman" w:cs="Times New Roman"/>
          <w:lang w:eastAsia="sl-SI"/>
        </w:rPr>
        <w:t>(</w:t>
      </w:r>
      <w:r w:rsidR="007D12E2" w:rsidRPr="002D6818">
        <w:rPr>
          <w:rFonts w:ascii="Times New Roman" w:eastAsia="Times New Roman" w:hAnsi="Times New Roman" w:cs="Times New Roman"/>
          <w:lang w:eastAsia="sl-SI"/>
        </w:rPr>
        <w:t>plače</w:t>
      </w:r>
      <w:r w:rsidR="00F5052A" w:rsidRPr="002D6818">
        <w:rPr>
          <w:rFonts w:ascii="Times New Roman" w:eastAsia="Times New Roman" w:hAnsi="Times New Roman" w:cs="Times New Roman"/>
          <w:lang w:eastAsia="sl-SI"/>
        </w:rPr>
        <w:t>, plačila po pogodb</w:t>
      </w:r>
      <w:r w:rsidR="00D91864" w:rsidRPr="002D6818">
        <w:rPr>
          <w:rFonts w:ascii="Times New Roman" w:eastAsia="Times New Roman" w:hAnsi="Times New Roman" w:cs="Times New Roman"/>
          <w:lang w:eastAsia="sl-SI"/>
        </w:rPr>
        <w:t>i</w:t>
      </w:r>
      <w:r w:rsidR="00F5052A" w:rsidRPr="002D6818">
        <w:rPr>
          <w:rFonts w:ascii="Times New Roman" w:eastAsia="Times New Roman" w:hAnsi="Times New Roman" w:cs="Times New Roman"/>
          <w:lang w:eastAsia="sl-SI"/>
        </w:rPr>
        <w:t xml:space="preserve"> i</w:t>
      </w:r>
      <w:r w:rsidR="006776EB" w:rsidRPr="002D6818">
        <w:rPr>
          <w:rFonts w:ascii="Times New Roman" w:eastAsia="Times New Roman" w:hAnsi="Times New Roman" w:cs="Times New Roman"/>
          <w:lang w:eastAsia="sl-SI"/>
        </w:rPr>
        <w:t>pd</w:t>
      </w:r>
      <w:r w:rsidR="00F5052A" w:rsidRPr="002D6818">
        <w:rPr>
          <w:rFonts w:ascii="Times New Roman" w:eastAsia="Times New Roman" w:hAnsi="Times New Roman" w:cs="Times New Roman"/>
          <w:lang w:eastAsia="sl-SI"/>
        </w:rPr>
        <w:t>.</w:t>
      </w:r>
      <w:r w:rsidR="00674858"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p>
    <w:p w14:paraId="655DEB3B" w14:textId="77777777" w:rsidR="00A2003A" w:rsidRPr="002D6818" w:rsidRDefault="00A2003A" w:rsidP="00332F9F">
      <w:pPr>
        <w:spacing w:after="0"/>
        <w:ind w:left="1410" w:hanging="1410"/>
        <w:jc w:val="both"/>
        <w:rPr>
          <w:rFonts w:ascii="Times New Roman" w:eastAsia="Times New Roman" w:hAnsi="Times New Roman" w:cs="Times New Roman"/>
          <w:color w:val="FF0000"/>
          <w:lang w:eastAsia="sl-SI"/>
        </w:rPr>
      </w:pPr>
    </w:p>
    <w:p w14:paraId="0D2A805B" w14:textId="0AE90487" w:rsidR="00D94CB2" w:rsidRPr="002D6818" w:rsidRDefault="00D94CB2" w:rsidP="00332F9F">
      <w:pPr>
        <w:spacing w:after="0"/>
        <w:jc w:val="both"/>
        <w:rPr>
          <w:rFonts w:ascii="Times New Roman" w:eastAsia="Times New Roman" w:hAnsi="Times New Roman" w:cs="Times New Roman"/>
          <w:color w:val="000000" w:themeColor="text1"/>
          <w:u w:val="single"/>
          <w:lang w:eastAsia="sl-SI"/>
        </w:rPr>
      </w:pPr>
      <w:r w:rsidRPr="002D6818">
        <w:rPr>
          <w:rFonts w:ascii="Times New Roman" w:eastAsia="Times New Roman" w:hAnsi="Times New Roman" w:cs="Times New Roman"/>
          <w:color w:val="000000" w:themeColor="text1"/>
          <w:u w:val="single"/>
          <w:lang w:eastAsia="sl-SI"/>
        </w:rPr>
        <w:t xml:space="preserve">Sklopa B in C skupaj ne smeta presegati </w:t>
      </w:r>
      <w:r w:rsidR="00E54820" w:rsidRPr="002D6818">
        <w:rPr>
          <w:rFonts w:ascii="Times New Roman" w:eastAsia="Times New Roman" w:hAnsi="Times New Roman" w:cs="Times New Roman"/>
          <w:color w:val="000000" w:themeColor="text1"/>
          <w:u w:val="single"/>
          <w:lang w:eastAsia="sl-SI"/>
        </w:rPr>
        <w:t>petdeset (</w:t>
      </w:r>
      <w:r w:rsidRPr="002D6818">
        <w:rPr>
          <w:rFonts w:ascii="Times New Roman" w:eastAsia="Times New Roman" w:hAnsi="Times New Roman" w:cs="Times New Roman"/>
          <w:color w:val="000000" w:themeColor="text1"/>
          <w:u w:val="single"/>
          <w:lang w:eastAsia="sl-SI"/>
        </w:rPr>
        <w:t>50</w:t>
      </w:r>
      <w:r w:rsidR="00E54820" w:rsidRPr="002D6818">
        <w:rPr>
          <w:rFonts w:ascii="Times New Roman" w:eastAsia="Times New Roman" w:hAnsi="Times New Roman" w:cs="Times New Roman"/>
          <w:color w:val="000000" w:themeColor="text1"/>
          <w:u w:val="single"/>
          <w:lang w:eastAsia="sl-SI"/>
        </w:rPr>
        <w:t>) odstotkov</w:t>
      </w:r>
      <w:r w:rsidR="00931314" w:rsidRPr="002D6818">
        <w:rPr>
          <w:rFonts w:ascii="Times New Roman" w:eastAsia="Times New Roman" w:hAnsi="Times New Roman" w:cs="Times New Roman"/>
          <w:color w:val="000000" w:themeColor="text1"/>
          <w:u w:val="single"/>
          <w:lang w:eastAsia="sl-SI"/>
        </w:rPr>
        <w:t xml:space="preserve"> </w:t>
      </w:r>
      <w:r w:rsidR="00E54820" w:rsidRPr="002D6818">
        <w:rPr>
          <w:rFonts w:ascii="Times New Roman" w:eastAsia="Times New Roman" w:hAnsi="Times New Roman" w:cs="Times New Roman"/>
          <w:color w:val="000000" w:themeColor="text1"/>
          <w:u w:val="single"/>
          <w:lang w:eastAsia="sl-SI"/>
        </w:rPr>
        <w:t>(</w:t>
      </w:r>
      <w:r w:rsidR="00931314" w:rsidRPr="002D6818">
        <w:rPr>
          <w:rFonts w:ascii="Times New Roman" w:eastAsia="Times New Roman" w:hAnsi="Times New Roman" w:cs="Times New Roman"/>
          <w:color w:val="000000" w:themeColor="text1"/>
          <w:u w:val="single"/>
          <w:lang w:eastAsia="sl-SI"/>
        </w:rPr>
        <w:t>%</w:t>
      </w:r>
      <w:r w:rsidR="00E54820" w:rsidRPr="002D6818">
        <w:rPr>
          <w:rFonts w:ascii="Times New Roman" w:eastAsia="Times New Roman" w:hAnsi="Times New Roman" w:cs="Times New Roman"/>
          <w:color w:val="000000" w:themeColor="text1"/>
          <w:u w:val="single"/>
          <w:lang w:eastAsia="sl-SI"/>
        </w:rPr>
        <w:t xml:space="preserve">) </w:t>
      </w:r>
      <w:r w:rsidRPr="002D6818">
        <w:rPr>
          <w:rFonts w:ascii="Times New Roman" w:eastAsia="Times New Roman" w:hAnsi="Times New Roman" w:cs="Times New Roman"/>
          <w:color w:val="000000" w:themeColor="text1"/>
          <w:u w:val="single"/>
          <w:lang w:eastAsia="sl-SI"/>
        </w:rPr>
        <w:t>skupne vrednosti upravičenih stroškov.</w:t>
      </w:r>
    </w:p>
    <w:p w14:paraId="09A190D6" w14:textId="77777777" w:rsidR="00D94CB2" w:rsidRPr="002D6818" w:rsidRDefault="00D94CB2" w:rsidP="00332F9F">
      <w:pPr>
        <w:spacing w:after="0"/>
        <w:jc w:val="both"/>
        <w:rPr>
          <w:rFonts w:ascii="Times New Roman" w:eastAsia="Times New Roman" w:hAnsi="Times New Roman" w:cs="Times New Roman"/>
          <w:b/>
          <w:bCs/>
          <w:color w:val="FF0000"/>
          <w:lang w:eastAsia="sl-SI"/>
        </w:rPr>
      </w:pPr>
    </w:p>
    <w:p w14:paraId="2A37DE6C" w14:textId="51924B30" w:rsidR="00674858" w:rsidRPr="002D6818" w:rsidRDefault="00ED1744" w:rsidP="00332F9F">
      <w:pPr>
        <w:spacing w:after="0"/>
        <w:jc w:val="both"/>
        <w:rPr>
          <w:rFonts w:ascii="Times New Roman" w:eastAsia="Times New Roman" w:hAnsi="Times New Roman" w:cs="Times New Roman"/>
          <w:b/>
          <w:bCs/>
          <w:lang w:eastAsia="sl-SI"/>
        </w:rPr>
      </w:pPr>
      <w:r w:rsidRPr="002D6818">
        <w:rPr>
          <w:rFonts w:ascii="Times New Roman" w:hAnsi="Times New Roman" w:cs="Times New Roman"/>
          <w:u w:val="single"/>
        </w:rPr>
        <w:t>Stroški reprezentance</w:t>
      </w:r>
      <w:r w:rsidRPr="002D6818">
        <w:rPr>
          <w:rFonts w:ascii="Times New Roman" w:hAnsi="Times New Roman" w:cs="Times New Roman"/>
        </w:rPr>
        <w:t xml:space="preserve"> (pogostitve, sprejemi ipd.) s</w:t>
      </w:r>
      <w:r w:rsidR="00D91864" w:rsidRPr="002D6818">
        <w:rPr>
          <w:rFonts w:ascii="Times New Roman" w:hAnsi="Times New Roman" w:cs="Times New Roman"/>
        </w:rPr>
        <w:t>o</w:t>
      </w:r>
      <w:r w:rsidRPr="002D6818">
        <w:rPr>
          <w:rFonts w:ascii="Times New Roman" w:hAnsi="Times New Roman" w:cs="Times New Roman"/>
        </w:rPr>
        <w:t xml:space="preserve"> upravičeni le delno in </w:t>
      </w:r>
      <w:r w:rsidR="00D91864" w:rsidRPr="002D6818">
        <w:rPr>
          <w:rFonts w:ascii="Times New Roman" w:hAnsi="Times New Roman" w:cs="Times New Roman"/>
        </w:rPr>
        <w:t xml:space="preserve">se </w:t>
      </w:r>
      <w:r w:rsidRPr="002D6818">
        <w:rPr>
          <w:rFonts w:ascii="Times New Roman" w:hAnsi="Times New Roman" w:cs="Times New Roman"/>
        </w:rPr>
        <w:t>lahko uveljavljajo v vrednosti največ pet (5) odstotkov (%)</w:t>
      </w:r>
      <w:r w:rsidRPr="002D6818">
        <w:rPr>
          <w:rFonts w:ascii="Times New Roman" w:hAnsi="Times New Roman" w:cs="Times New Roman"/>
          <w:color w:val="FF0000"/>
        </w:rPr>
        <w:t xml:space="preserve"> </w:t>
      </w:r>
      <w:r w:rsidRPr="002D6818">
        <w:rPr>
          <w:rFonts w:ascii="Times New Roman" w:hAnsi="Times New Roman" w:cs="Times New Roman"/>
        </w:rPr>
        <w:t>dodeljene subvencije posamične programske enote (PE).</w:t>
      </w:r>
    </w:p>
    <w:p w14:paraId="1165F56C" w14:textId="77777777" w:rsidR="00DB5E99" w:rsidRPr="002D6818" w:rsidRDefault="00DB5E99" w:rsidP="00332F9F">
      <w:pPr>
        <w:spacing w:after="0"/>
        <w:jc w:val="both"/>
        <w:rPr>
          <w:rFonts w:ascii="Times New Roman" w:eastAsia="Times New Roman" w:hAnsi="Times New Roman" w:cs="Times New Roman"/>
          <w:color w:val="FF0000"/>
          <w:lang w:eastAsia="sl-SI"/>
        </w:rPr>
      </w:pPr>
    </w:p>
    <w:p w14:paraId="72D1599C" w14:textId="77777777" w:rsidR="00DB5E99" w:rsidRPr="002D6818" w:rsidRDefault="00DB5E99" w:rsidP="00332F9F">
      <w:pPr>
        <w:autoSpaceDE w:val="0"/>
        <w:autoSpaceDN w:val="0"/>
        <w:adjustRightInd w:val="0"/>
        <w:spacing w:after="0"/>
        <w:rPr>
          <w:rFonts w:ascii="Times New Roman" w:hAnsi="Times New Roman" w:cs="Times New Roman"/>
          <w:u w:val="single"/>
        </w:rPr>
      </w:pPr>
      <w:r w:rsidRPr="002D6818">
        <w:rPr>
          <w:rFonts w:ascii="Times New Roman" w:hAnsi="Times New Roman" w:cs="Times New Roman"/>
          <w:u w:val="single"/>
        </w:rPr>
        <w:t>Sofinanciranje nagrad s področja knjige:</w:t>
      </w:r>
    </w:p>
    <w:p w14:paraId="7BF1E2D1" w14:textId="3D4D1CBC" w:rsidR="00DB5E99" w:rsidRPr="002D6818" w:rsidRDefault="00DB5E99" w:rsidP="00332F9F">
      <w:pPr>
        <w:spacing w:after="0"/>
        <w:jc w:val="both"/>
        <w:rPr>
          <w:rFonts w:ascii="Times New Roman" w:eastAsia="Times New Roman" w:hAnsi="Times New Roman" w:cs="Times New Roman"/>
          <w:lang w:eastAsia="sl-SI"/>
        </w:rPr>
      </w:pPr>
      <w:r w:rsidRPr="002D6818">
        <w:rPr>
          <w:rFonts w:ascii="Times New Roman" w:hAnsi="Times New Roman" w:cs="Times New Roman"/>
        </w:rPr>
        <w:t xml:space="preserve">JAK bo v okviru razpisa sofinancirala denarne nagrade s področja knjige (npr. stanovske nagrade, literarne in humanistične nagrade, nagrade za spodbujanje bralne kulture) in dogodke, prijavljene v okviru posamične programske enote (PE), ki vključujejo izplačilo denarne nagrade prejemniku nagrade. Stroški zgolj listinskih ali drugih nagrad (npr. umetniški kipci, slike...) </w:t>
      </w:r>
      <w:r w:rsidRPr="002D6818">
        <w:rPr>
          <w:rFonts w:ascii="Times New Roman" w:eastAsia="Times New Roman" w:hAnsi="Times New Roman" w:cs="Times New Roman"/>
          <w:lang w:eastAsia="sl-SI"/>
        </w:rPr>
        <w:t>se štejejo za upravičen strošek le v primeru, da so povezan</w:t>
      </w:r>
      <w:r w:rsidR="0032368B" w:rsidRPr="002D6818">
        <w:rPr>
          <w:rFonts w:ascii="Times New Roman" w:eastAsia="Times New Roman" w:hAnsi="Times New Roman" w:cs="Times New Roman"/>
          <w:lang w:eastAsia="sl-SI"/>
        </w:rPr>
        <w:t>i</w:t>
      </w:r>
      <w:r w:rsidRPr="002D6818">
        <w:rPr>
          <w:rFonts w:ascii="Times New Roman" w:eastAsia="Times New Roman" w:hAnsi="Times New Roman" w:cs="Times New Roman"/>
          <w:lang w:eastAsia="sl-SI"/>
        </w:rPr>
        <w:t xml:space="preserve"> z izplačilom denarne nagrade nagrajencu (npr. denarna nagrada + listina).</w:t>
      </w:r>
    </w:p>
    <w:p w14:paraId="3FD3B64D" w14:textId="77777777" w:rsidR="0074147A" w:rsidRPr="002D6818" w:rsidRDefault="0074147A" w:rsidP="00332F9F">
      <w:pPr>
        <w:spacing w:after="0"/>
        <w:jc w:val="both"/>
        <w:rPr>
          <w:rFonts w:ascii="Times New Roman" w:eastAsia="Times New Roman" w:hAnsi="Times New Roman" w:cs="Times New Roman"/>
          <w:lang w:eastAsia="sl-SI"/>
        </w:rPr>
      </w:pPr>
    </w:p>
    <w:p w14:paraId="00874479" w14:textId="7E0413A3" w:rsidR="008A5062" w:rsidRPr="002D6818" w:rsidRDefault="001D73DA"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 xml:space="preserve">6.1.2 </w:t>
      </w:r>
      <w:r w:rsidR="008A5062" w:rsidRPr="002D6818">
        <w:rPr>
          <w:rFonts w:ascii="Times New Roman" w:eastAsia="Times New Roman" w:hAnsi="Times New Roman" w:cs="Times New Roman"/>
          <w:b/>
          <w:bCs/>
          <w:lang w:eastAsia="sl-SI"/>
        </w:rPr>
        <w:t>Dokazila o nastanku upravičenih stroškov</w:t>
      </w:r>
    </w:p>
    <w:p w14:paraId="439C8111" w14:textId="77777777" w:rsidR="001D73DA" w:rsidRPr="002D6818" w:rsidRDefault="001D73DA" w:rsidP="00332F9F">
      <w:pPr>
        <w:spacing w:after="0"/>
        <w:jc w:val="both"/>
        <w:rPr>
          <w:rFonts w:ascii="Times New Roman" w:eastAsia="Times New Roman" w:hAnsi="Times New Roman" w:cs="Times New Roman"/>
          <w:b/>
          <w:bCs/>
          <w:lang w:eastAsia="sl-SI"/>
        </w:rPr>
      </w:pPr>
    </w:p>
    <w:p w14:paraId="58546BA6" w14:textId="63A053A7" w:rsidR="001D73DA" w:rsidRPr="002D6818" w:rsidRDefault="0074147A"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Kot dokazila o nastanku upravičenega stroška je </w:t>
      </w:r>
      <w:r w:rsidR="001D73DA" w:rsidRPr="002D6818">
        <w:rPr>
          <w:rFonts w:ascii="Times New Roman" w:eastAsia="Times New Roman" w:hAnsi="Times New Roman" w:cs="Times New Roman"/>
          <w:lang w:eastAsia="sl-SI"/>
        </w:rPr>
        <w:t>potrebno priložiti:</w:t>
      </w:r>
    </w:p>
    <w:p w14:paraId="483D641F" w14:textId="72C16D59" w:rsidR="0074147A" w:rsidRPr="002D6818" w:rsidRDefault="001D73DA" w:rsidP="00332F9F">
      <w:pPr>
        <w:pStyle w:val="Odstavekseznama"/>
        <w:numPr>
          <w:ilvl w:val="0"/>
          <w:numId w:val="12"/>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pri stroških avtorskega dela</w:t>
      </w:r>
      <w:r w:rsidR="00B47BF4"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r w:rsidR="00954A74" w:rsidRPr="002D6818">
        <w:rPr>
          <w:rFonts w:ascii="Times New Roman" w:eastAsia="Times New Roman" w:hAnsi="Times New Roman" w:cs="Times New Roman"/>
          <w:u w:val="single"/>
          <w:lang w:eastAsia="sl-SI"/>
        </w:rPr>
        <w:t xml:space="preserve">seznam </w:t>
      </w:r>
      <w:r w:rsidR="0074147A" w:rsidRPr="002D6818">
        <w:rPr>
          <w:rFonts w:ascii="Times New Roman" w:eastAsia="Times New Roman" w:hAnsi="Times New Roman" w:cs="Times New Roman"/>
          <w:u w:val="single"/>
          <w:lang w:eastAsia="sl-SI"/>
        </w:rPr>
        <w:t>ter kopije</w:t>
      </w:r>
      <w:r w:rsidR="0074147A" w:rsidRPr="002D6818">
        <w:rPr>
          <w:rFonts w:ascii="Times New Roman" w:eastAsia="Times New Roman" w:hAnsi="Times New Roman" w:cs="Times New Roman"/>
          <w:lang w:eastAsia="sl-SI"/>
        </w:rPr>
        <w:t xml:space="preserve"> sklenjenih avtorskih ali drugih pogodb</w:t>
      </w:r>
      <w:r w:rsidR="00B47BF4" w:rsidRPr="002D6818">
        <w:rPr>
          <w:rFonts w:ascii="Times New Roman" w:eastAsia="Times New Roman" w:hAnsi="Times New Roman" w:cs="Times New Roman"/>
          <w:lang w:eastAsia="sl-SI"/>
        </w:rPr>
        <w:t>,</w:t>
      </w:r>
      <w:r w:rsidR="0074147A" w:rsidRPr="002D6818">
        <w:rPr>
          <w:rFonts w:ascii="Times New Roman" w:eastAsia="Times New Roman" w:hAnsi="Times New Roman" w:cs="Times New Roman"/>
          <w:lang w:eastAsia="sl-SI"/>
        </w:rPr>
        <w:t xml:space="preserve"> </w:t>
      </w:r>
    </w:p>
    <w:p w14:paraId="6B815A76" w14:textId="33073453" w:rsidR="008A5062" w:rsidRPr="002D6818" w:rsidRDefault="008A5062" w:rsidP="00332F9F">
      <w:pPr>
        <w:pStyle w:val="Odstavekseznama"/>
        <w:numPr>
          <w:ilvl w:val="0"/>
          <w:numId w:val="12"/>
        </w:num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lang w:eastAsia="sl-SI"/>
        </w:rPr>
        <w:t>pri stroških drugih storitev, ki so neposredno povezane s programom (</w:t>
      </w:r>
      <w:r w:rsidRPr="002D6818">
        <w:rPr>
          <w:rFonts w:ascii="Times New Roman" w:eastAsia="Times New Roman" w:hAnsi="Times New Roman" w:cs="Times New Roman"/>
          <w:b/>
          <w:lang w:eastAsia="sl-SI"/>
        </w:rPr>
        <w:t>programsko-materialni stroški</w:t>
      </w:r>
      <w:r w:rsidR="001D73DA" w:rsidRPr="002D6818">
        <w:rPr>
          <w:rFonts w:ascii="Times New Roman" w:eastAsia="Times New Roman" w:hAnsi="Times New Roman" w:cs="Times New Roman"/>
          <w:b/>
          <w:lang w:eastAsia="sl-SI"/>
        </w:rPr>
        <w:t>,</w:t>
      </w:r>
      <w:r w:rsidRPr="002D6818">
        <w:rPr>
          <w:rFonts w:ascii="Times New Roman" w:eastAsia="Times New Roman" w:hAnsi="Times New Roman" w:cs="Times New Roman"/>
          <w:b/>
          <w:lang w:eastAsia="sl-SI"/>
        </w:rPr>
        <w:t xml:space="preserve"> splošni stroški delovanja)</w:t>
      </w:r>
      <w:r w:rsidR="00F03E3E" w:rsidRPr="002D6818">
        <w:rPr>
          <w:rFonts w:ascii="Times New Roman" w:eastAsia="Times New Roman" w:hAnsi="Times New Roman" w:cs="Times New Roman"/>
          <w:bCs/>
          <w:lang w:eastAsia="sl-SI"/>
        </w:rPr>
        <w:t>:</w:t>
      </w:r>
      <w:r w:rsidRPr="002D6818">
        <w:rPr>
          <w:rFonts w:ascii="Times New Roman" w:eastAsia="Times New Roman" w:hAnsi="Times New Roman" w:cs="Times New Roman"/>
          <w:bCs/>
          <w:lang w:eastAsia="sl-SI"/>
        </w:rPr>
        <w:t xml:space="preserve"> </w:t>
      </w:r>
      <w:r w:rsidRPr="002D6818">
        <w:rPr>
          <w:rFonts w:ascii="Times New Roman" w:eastAsia="Times New Roman" w:hAnsi="Times New Roman" w:cs="Times New Roman"/>
          <w:bCs/>
          <w:u w:val="single"/>
          <w:lang w:eastAsia="sl-SI"/>
        </w:rPr>
        <w:t>kopije računov ali pogodb</w:t>
      </w:r>
      <w:r w:rsidR="00B47BF4" w:rsidRPr="002D6818">
        <w:rPr>
          <w:rFonts w:ascii="Times New Roman" w:eastAsia="Times New Roman" w:hAnsi="Times New Roman" w:cs="Times New Roman"/>
          <w:bCs/>
          <w:lang w:eastAsia="sl-SI"/>
        </w:rPr>
        <w:t xml:space="preserve">, iz katerih je jasno </w:t>
      </w:r>
      <w:r w:rsidR="00F03E3E" w:rsidRPr="002D6818">
        <w:rPr>
          <w:rFonts w:ascii="Times New Roman" w:eastAsia="Times New Roman" w:hAnsi="Times New Roman" w:cs="Times New Roman"/>
          <w:bCs/>
          <w:lang w:eastAsia="sl-SI"/>
        </w:rPr>
        <w:t>razviden</w:t>
      </w:r>
      <w:r w:rsidR="00B47BF4" w:rsidRPr="002D6818">
        <w:rPr>
          <w:rFonts w:ascii="Times New Roman" w:eastAsia="Times New Roman" w:hAnsi="Times New Roman" w:cs="Times New Roman"/>
          <w:bCs/>
          <w:lang w:eastAsia="sl-SI"/>
        </w:rPr>
        <w:t xml:space="preserve"> namen stroška, </w:t>
      </w:r>
    </w:p>
    <w:p w14:paraId="0D3C8119" w14:textId="6AB5A5AF" w:rsidR="001D73DA" w:rsidRPr="002D6818" w:rsidRDefault="001D73DA" w:rsidP="00332F9F">
      <w:pPr>
        <w:pStyle w:val="Odstavekseznama"/>
        <w:numPr>
          <w:ilvl w:val="0"/>
          <w:numId w:val="12"/>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pri</w:t>
      </w:r>
      <w:r w:rsidRPr="002D6818">
        <w:rPr>
          <w:rFonts w:ascii="Times New Roman" w:eastAsia="Times New Roman" w:hAnsi="Times New Roman" w:cs="Times New Roman"/>
          <w:lang w:eastAsia="sl-SI"/>
        </w:rPr>
        <w:t xml:space="preserve"> </w:t>
      </w:r>
      <w:r w:rsidR="00F5052A" w:rsidRPr="002D6818">
        <w:rPr>
          <w:rFonts w:ascii="Times New Roman" w:eastAsia="Times New Roman" w:hAnsi="Times New Roman" w:cs="Times New Roman"/>
          <w:b/>
          <w:lang w:eastAsia="sl-SI"/>
        </w:rPr>
        <w:t>stroških dela zaposlenih</w:t>
      </w:r>
      <w:r w:rsidR="00F5052A" w:rsidRPr="002D6818">
        <w:rPr>
          <w:rFonts w:ascii="Times New Roman" w:eastAsia="Times New Roman" w:hAnsi="Times New Roman" w:cs="Times New Roman"/>
          <w:lang w:eastAsia="sl-SI"/>
        </w:rPr>
        <w:t xml:space="preserve"> </w:t>
      </w:r>
      <w:r w:rsidR="00F5052A" w:rsidRPr="002D6818">
        <w:rPr>
          <w:rFonts w:ascii="Times New Roman" w:eastAsia="Times New Roman" w:hAnsi="Times New Roman" w:cs="Times New Roman"/>
          <w:b/>
          <w:bCs/>
          <w:lang w:eastAsia="sl-SI"/>
        </w:rPr>
        <w:t>in/ali strokovnih pogodbenih delavcev</w:t>
      </w:r>
      <w:r w:rsidR="00F03E3E" w:rsidRPr="002D6818">
        <w:rPr>
          <w:rFonts w:ascii="Times New Roman" w:eastAsia="Times New Roman" w:hAnsi="Times New Roman" w:cs="Times New Roman"/>
          <w:b/>
          <w:lang w:eastAsia="sl-SI"/>
        </w:rPr>
        <w:t xml:space="preserve">: </w:t>
      </w:r>
      <w:r w:rsidRPr="002D6818">
        <w:rPr>
          <w:rFonts w:ascii="Times New Roman" w:eastAsia="Times New Roman" w:hAnsi="Times New Roman" w:cs="Times New Roman"/>
          <w:bCs/>
          <w:u w:val="single"/>
          <w:lang w:eastAsia="sl-SI"/>
        </w:rPr>
        <w:t>poimenski seznam</w:t>
      </w:r>
      <w:r w:rsidRPr="002D6818">
        <w:rPr>
          <w:rFonts w:ascii="Times New Roman" w:eastAsia="Times New Roman" w:hAnsi="Times New Roman" w:cs="Times New Roman"/>
          <w:bCs/>
          <w:lang w:eastAsia="sl-SI"/>
        </w:rPr>
        <w:t xml:space="preserve"> </w:t>
      </w:r>
      <w:r w:rsidR="00B47BF4" w:rsidRPr="002D6818">
        <w:rPr>
          <w:rFonts w:ascii="Times New Roman" w:eastAsia="Times New Roman" w:hAnsi="Times New Roman" w:cs="Times New Roman"/>
          <w:bCs/>
          <w:lang w:eastAsia="sl-SI"/>
        </w:rPr>
        <w:t xml:space="preserve">zaposlenih </w:t>
      </w:r>
      <w:r w:rsidR="008B56FD" w:rsidRPr="002D6818">
        <w:rPr>
          <w:rFonts w:ascii="Times New Roman" w:eastAsia="Times New Roman" w:hAnsi="Times New Roman" w:cs="Times New Roman"/>
          <w:bCs/>
          <w:lang w:eastAsia="sl-SI"/>
        </w:rPr>
        <w:t xml:space="preserve">in/ali strokovnih pogodbenih delavcev </w:t>
      </w:r>
      <w:r w:rsidR="00B47BF4" w:rsidRPr="002D6818">
        <w:rPr>
          <w:rFonts w:ascii="Times New Roman" w:eastAsia="Times New Roman" w:hAnsi="Times New Roman" w:cs="Times New Roman"/>
          <w:bCs/>
          <w:lang w:eastAsia="sl-SI"/>
        </w:rPr>
        <w:t>v povezavi z uveljavljanjem stroška dela s sofinanciranim programom ter navesti ustrezen delež ali višino uveljavljanja takega stroška.</w:t>
      </w:r>
      <w:r w:rsidRPr="002D6818">
        <w:rPr>
          <w:rFonts w:ascii="Times New Roman" w:eastAsia="Times New Roman" w:hAnsi="Times New Roman" w:cs="Times New Roman"/>
          <w:b/>
          <w:lang w:eastAsia="sl-SI"/>
        </w:rPr>
        <w:t xml:space="preserve"> </w:t>
      </w:r>
    </w:p>
    <w:p w14:paraId="0CE0F2F3" w14:textId="77777777" w:rsidR="008A5062" w:rsidRPr="002D6818" w:rsidRDefault="008A5062" w:rsidP="00332F9F">
      <w:pPr>
        <w:spacing w:after="0"/>
        <w:jc w:val="both"/>
        <w:rPr>
          <w:rFonts w:ascii="Times New Roman" w:eastAsia="Times New Roman" w:hAnsi="Times New Roman" w:cs="Times New Roman"/>
          <w:lang w:eastAsia="sl-SI"/>
        </w:rPr>
      </w:pPr>
    </w:p>
    <w:p w14:paraId="7D405054" w14:textId="26E0D5D3" w:rsidR="008A5062" w:rsidRPr="002D6818" w:rsidRDefault="001D73DA"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 xml:space="preserve">6.1.3 </w:t>
      </w:r>
      <w:r w:rsidR="008A5062" w:rsidRPr="002D6818">
        <w:rPr>
          <w:rFonts w:ascii="Times New Roman" w:eastAsia="Times New Roman" w:hAnsi="Times New Roman" w:cs="Times New Roman"/>
          <w:b/>
          <w:bCs/>
          <w:lang w:eastAsia="sl-SI"/>
        </w:rPr>
        <w:t>Potrdila o plačilu upravičenih stroškov</w:t>
      </w:r>
    </w:p>
    <w:p w14:paraId="17697354" w14:textId="77777777" w:rsidR="001D73DA" w:rsidRPr="002D6818" w:rsidRDefault="001D73DA" w:rsidP="00332F9F">
      <w:pPr>
        <w:spacing w:after="0"/>
        <w:jc w:val="both"/>
        <w:rPr>
          <w:rFonts w:ascii="Times New Roman" w:eastAsia="Times New Roman" w:hAnsi="Times New Roman" w:cs="Times New Roman"/>
          <w:b/>
          <w:bCs/>
          <w:lang w:eastAsia="sl-SI"/>
        </w:rPr>
      </w:pPr>
    </w:p>
    <w:p w14:paraId="50834003" w14:textId="06F6FE94" w:rsidR="00F03E3E" w:rsidRPr="002D6818" w:rsidRDefault="0074147A"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Kot potrdila o izvedenih plačilih </w:t>
      </w:r>
      <w:r w:rsidR="00F03E3E" w:rsidRPr="002D6818">
        <w:rPr>
          <w:rFonts w:ascii="Times New Roman" w:eastAsia="Times New Roman" w:hAnsi="Times New Roman" w:cs="Times New Roman"/>
          <w:lang w:eastAsia="sl-SI"/>
        </w:rPr>
        <w:t>štejejo:</w:t>
      </w:r>
    </w:p>
    <w:p w14:paraId="22F18F47" w14:textId="6B6E821D" w:rsidR="0074147A" w:rsidRPr="002D6818" w:rsidRDefault="00F5052A" w:rsidP="00332F9F">
      <w:pPr>
        <w:pStyle w:val="Odstavekseznama"/>
        <w:numPr>
          <w:ilvl w:val="0"/>
          <w:numId w:val="12"/>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pri</w:t>
      </w:r>
      <w:r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b/>
          <w:lang w:eastAsia="sl-SI"/>
        </w:rPr>
        <w:t>stroških dela zaposlenih</w:t>
      </w:r>
      <w:r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b/>
          <w:bCs/>
          <w:lang w:eastAsia="sl-SI"/>
        </w:rPr>
        <w:t>in/ali strokovnih pogodbenih delavcev</w:t>
      </w:r>
      <w:r w:rsidR="00F03E3E" w:rsidRPr="002D6818">
        <w:rPr>
          <w:rFonts w:ascii="Times New Roman" w:eastAsia="Times New Roman" w:hAnsi="Times New Roman" w:cs="Times New Roman"/>
          <w:b/>
          <w:bCs/>
          <w:lang w:eastAsia="sl-SI"/>
        </w:rPr>
        <w:t>:</w:t>
      </w:r>
      <w:r w:rsidR="0074147A" w:rsidRPr="002D6818">
        <w:rPr>
          <w:rFonts w:ascii="Times New Roman" w:eastAsia="Times New Roman" w:hAnsi="Times New Roman" w:cs="Times New Roman"/>
          <w:lang w:eastAsia="sl-SI"/>
        </w:rPr>
        <w:t xml:space="preserve"> </w:t>
      </w:r>
      <w:r w:rsidR="0074147A" w:rsidRPr="002D6818">
        <w:rPr>
          <w:rFonts w:ascii="Times New Roman" w:eastAsia="Times New Roman" w:hAnsi="Times New Roman" w:cs="Times New Roman"/>
          <w:u w:val="single"/>
          <w:lang w:eastAsia="sl-SI"/>
        </w:rPr>
        <w:t>izpiski</w:t>
      </w:r>
      <w:r w:rsidR="0074147A" w:rsidRPr="002D6818">
        <w:rPr>
          <w:rFonts w:ascii="Times New Roman" w:eastAsia="Times New Roman" w:hAnsi="Times New Roman" w:cs="Times New Roman"/>
          <w:lang w:eastAsia="sl-SI"/>
        </w:rPr>
        <w:t xml:space="preserve"> bančnih transakcijskih računov, iz katerih so razvidna nakazila plač zaposlenim</w:t>
      </w:r>
      <w:r w:rsidR="008B56FD" w:rsidRPr="002D6818">
        <w:rPr>
          <w:rFonts w:ascii="Times New Roman" w:eastAsia="Times New Roman" w:hAnsi="Times New Roman" w:cs="Times New Roman"/>
          <w:lang w:eastAsia="sl-SI"/>
        </w:rPr>
        <w:t xml:space="preserve"> in/ali </w:t>
      </w:r>
      <w:r w:rsidR="00472745" w:rsidRPr="002D6818">
        <w:rPr>
          <w:rFonts w:ascii="Times New Roman" w:eastAsia="Times New Roman" w:hAnsi="Times New Roman" w:cs="Times New Roman"/>
          <w:lang w:eastAsia="sl-SI"/>
        </w:rPr>
        <w:t xml:space="preserve">plačila </w:t>
      </w:r>
      <w:r w:rsidR="008B56FD" w:rsidRPr="002D6818">
        <w:rPr>
          <w:rFonts w:ascii="Times New Roman" w:eastAsia="Times New Roman" w:hAnsi="Times New Roman" w:cs="Times New Roman"/>
          <w:lang w:eastAsia="sl-SI"/>
        </w:rPr>
        <w:t>strokovni</w:t>
      </w:r>
      <w:r w:rsidR="00472745" w:rsidRPr="002D6818">
        <w:rPr>
          <w:rFonts w:ascii="Times New Roman" w:eastAsia="Times New Roman" w:hAnsi="Times New Roman" w:cs="Times New Roman"/>
          <w:lang w:eastAsia="sl-SI"/>
        </w:rPr>
        <w:t>m</w:t>
      </w:r>
      <w:r w:rsidR="008B56FD" w:rsidRPr="002D6818">
        <w:rPr>
          <w:rFonts w:ascii="Times New Roman" w:eastAsia="Times New Roman" w:hAnsi="Times New Roman" w:cs="Times New Roman"/>
          <w:lang w:eastAsia="sl-SI"/>
        </w:rPr>
        <w:t xml:space="preserve"> pogodbenim delavcem</w:t>
      </w:r>
      <w:r w:rsidR="0074147A" w:rsidRPr="002D6818">
        <w:rPr>
          <w:rFonts w:ascii="Times New Roman" w:eastAsia="Times New Roman" w:hAnsi="Times New Roman" w:cs="Times New Roman"/>
          <w:lang w:eastAsia="sl-SI"/>
        </w:rPr>
        <w:t xml:space="preserve">, ter </w:t>
      </w:r>
      <w:r w:rsidR="00983277" w:rsidRPr="002D6818">
        <w:rPr>
          <w:rFonts w:ascii="Times New Roman" w:eastAsia="Times New Roman" w:hAnsi="Times New Roman" w:cs="Times New Roman"/>
          <w:lang w:eastAsia="sl-SI"/>
        </w:rPr>
        <w:t xml:space="preserve">potrdila o </w:t>
      </w:r>
      <w:r w:rsidR="0074147A" w:rsidRPr="002D6818">
        <w:rPr>
          <w:rFonts w:ascii="Times New Roman" w:eastAsia="Times New Roman" w:hAnsi="Times New Roman" w:cs="Times New Roman"/>
          <w:lang w:eastAsia="sl-SI"/>
        </w:rPr>
        <w:t>plačil</w:t>
      </w:r>
      <w:r w:rsidR="00983277" w:rsidRPr="002D6818">
        <w:rPr>
          <w:rFonts w:ascii="Times New Roman" w:eastAsia="Times New Roman" w:hAnsi="Times New Roman" w:cs="Times New Roman"/>
          <w:lang w:eastAsia="sl-SI"/>
        </w:rPr>
        <w:t>u</w:t>
      </w:r>
      <w:r w:rsidR="0074147A" w:rsidRPr="002D6818">
        <w:rPr>
          <w:rFonts w:ascii="Times New Roman" w:eastAsia="Times New Roman" w:hAnsi="Times New Roman" w:cs="Times New Roman"/>
          <w:lang w:eastAsia="sl-SI"/>
        </w:rPr>
        <w:t xml:space="preserve"> davkov in prispevkov</w:t>
      </w:r>
      <w:r w:rsidR="00983277" w:rsidRPr="002D6818">
        <w:rPr>
          <w:rFonts w:ascii="Times New Roman" w:eastAsia="Times New Roman" w:hAnsi="Times New Roman" w:cs="Times New Roman"/>
          <w:lang w:eastAsia="sl-SI"/>
        </w:rPr>
        <w:t>,</w:t>
      </w:r>
      <w:r w:rsidR="0074147A" w:rsidRPr="002D6818">
        <w:rPr>
          <w:rFonts w:ascii="Times New Roman" w:eastAsia="Times New Roman" w:hAnsi="Times New Roman" w:cs="Times New Roman"/>
          <w:lang w:eastAsia="sl-SI"/>
        </w:rPr>
        <w:t xml:space="preserve"> </w:t>
      </w:r>
    </w:p>
    <w:p w14:paraId="0AACDCEF" w14:textId="0F24EC7D" w:rsidR="0074147A" w:rsidRPr="002D6818" w:rsidRDefault="00210D74" w:rsidP="00332F9F">
      <w:pPr>
        <w:pStyle w:val="Odstavekseznama"/>
        <w:numPr>
          <w:ilvl w:val="0"/>
          <w:numId w:val="12"/>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w:t>
      </w:r>
      <w:r w:rsidR="0074147A" w:rsidRPr="002D6818">
        <w:rPr>
          <w:rFonts w:ascii="Times New Roman" w:eastAsia="Times New Roman" w:hAnsi="Times New Roman" w:cs="Times New Roman"/>
          <w:lang w:eastAsia="sl-SI"/>
        </w:rPr>
        <w:t>ri stroških drugih storitev, ki so neposredno povezane s programom</w:t>
      </w:r>
      <w:r w:rsidR="00954A74" w:rsidRPr="002D6818">
        <w:rPr>
          <w:rFonts w:ascii="Times New Roman" w:eastAsia="Times New Roman" w:hAnsi="Times New Roman" w:cs="Times New Roman"/>
          <w:lang w:eastAsia="sl-SI"/>
        </w:rPr>
        <w:t xml:space="preserve"> (</w:t>
      </w:r>
      <w:r w:rsidR="00954A74" w:rsidRPr="002D6818">
        <w:rPr>
          <w:rFonts w:ascii="Times New Roman" w:eastAsia="Times New Roman" w:hAnsi="Times New Roman" w:cs="Times New Roman"/>
          <w:b/>
          <w:lang w:eastAsia="sl-SI"/>
        </w:rPr>
        <w:t>programsko-materialni stroški</w:t>
      </w:r>
      <w:r w:rsidR="00BA3EF6" w:rsidRPr="002D6818">
        <w:rPr>
          <w:rFonts w:ascii="Times New Roman" w:eastAsia="Times New Roman" w:hAnsi="Times New Roman" w:cs="Times New Roman"/>
          <w:b/>
          <w:lang w:eastAsia="sl-SI"/>
        </w:rPr>
        <w:t xml:space="preserve"> splošni stroški delovanja</w:t>
      </w:r>
      <w:r w:rsidR="008B56FD" w:rsidRPr="002D6818">
        <w:rPr>
          <w:rFonts w:ascii="Times New Roman" w:eastAsia="Times New Roman" w:hAnsi="Times New Roman" w:cs="Times New Roman"/>
          <w:bCs/>
          <w:lang w:eastAsia="sl-SI"/>
        </w:rPr>
        <w:t>)</w:t>
      </w:r>
      <w:r w:rsidRPr="002D6818">
        <w:rPr>
          <w:rFonts w:ascii="Times New Roman" w:eastAsia="Times New Roman" w:hAnsi="Times New Roman" w:cs="Times New Roman"/>
          <w:bCs/>
          <w:lang w:eastAsia="sl-SI"/>
        </w:rPr>
        <w:t>:</w:t>
      </w:r>
      <w:r w:rsidRPr="002D6818">
        <w:rPr>
          <w:rFonts w:ascii="Times New Roman" w:eastAsia="Times New Roman" w:hAnsi="Times New Roman" w:cs="Times New Roman"/>
          <w:b/>
          <w:lang w:eastAsia="sl-SI"/>
        </w:rPr>
        <w:t xml:space="preserve"> </w:t>
      </w:r>
      <w:r w:rsidR="0074147A" w:rsidRPr="002D6818">
        <w:rPr>
          <w:rFonts w:ascii="Times New Roman" w:eastAsia="Times New Roman" w:hAnsi="Times New Roman" w:cs="Times New Roman"/>
          <w:u w:val="single"/>
          <w:lang w:eastAsia="sl-SI"/>
        </w:rPr>
        <w:t>izpiski</w:t>
      </w:r>
      <w:r w:rsidR="0074147A" w:rsidRPr="002D6818">
        <w:rPr>
          <w:rFonts w:ascii="Times New Roman" w:eastAsia="Times New Roman" w:hAnsi="Times New Roman" w:cs="Times New Roman"/>
          <w:lang w:eastAsia="sl-SI"/>
        </w:rPr>
        <w:t xml:space="preserve"> bančnih transakcijskih računov, iz katerih so razvidna plačila računov in nakazila avtorskih honorarjev skupaj z davki in prispevki ter druga ustrezna potrdila o izvedenih plačilih.</w:t>
      </w:r>
    </w:p>
    <w:p w14:paraId="2E9E2AD2" w14:textId="77777777" w:rsidR="00954A74" w:rsidRPr="002D6818" w:rsidRDefault="00954A74" w:rsidP="00332F9F">
      <w:pPr>
        <w:spacing w:after="0"/>
        <w:jc w:val="both"/>
        <w:rPr>
          <w:rFonts w:ascii="Times New Roman" w:eastAsia="Times New Roman" w:hAnsi="Times New Roman" w:cs="Times New Roman"/>
          <w:lang w:eastAsia="sl-SI"/>
        </w:rPr>
      </w:pPr>
    </w:p>
    <w:p w14:paraId="24A46AD5" w14:textId="77777777" w:rsidR="0074147A" w:rsidRPr="002D6818" w:rsidRDefault="0074147A"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Za vsak strošek, pri katerem JAK ob pregledu zahtevka za izplačilo ne najde neposredne povezave med nastankom stroška in izvedbo programa, oziroma če ugotovi, da nastali strošek ni povezan z izvedbo programa ne glede na to, ali ta dejansko obstaja, lahko JAK od prejemnika sredstev zahteva dodatna pojasnila ali izjave, ki dokazujejo nastanek stroška za izvedbo programa.</w:t>
      </w:r>
    </w:p>
    <w:p w14:paraId="19539CA3" w14:textId="77777777" w:rsidR="001D73DA" w:rsidRPr="002D6818" w:rsidRDefault="001D73DA" w:rsidP="00332F9F">
      <w:pPr>
        <w:spacing w:after="0"/>
        <w:jc w:val="both"/>
        <w:rPr>
          <w:rFonts w:ascii="Times New Roman" w:eastAsia="Times New Roman" w:hAnsi="Times New Roman" w:cs="Times New Roman"/>
          <w:color w:val="FF0000"/>
          <w:lang w:eastAsia="sl-SI"/>
        </w:rPr>
      </w:pPr>
    </w:p>
    <w:p w14:paraId="443E9FEE" w14:textId="77777777" w:rsidR="001D3874" w:rsidRPr="002D6818" w:rsidRDefault="001D3874">
      <w:pPr>
        <w:rPr>
          <w:rFonts w:ascii="Times New Roman" w:eastAsia="Times New Roman" w:hAnsi="Times New Roman" w:cs="Times New Roman"/>
          <w:b/>
          <w:lang w:eastAsia="sl-SI"/>
        </w:rPr>
      </w:pPr>
      <w:bookmarkStart w:id="10" w:name="_Hlk152064785"/>
      <w:r w:rsidRPr="002D6818">
        <w:rPr>
          <w:rFonts w:ascii="Times New Roman" w:eastAsia="Times New Roman" w:hAnsi="Times New Roman" w:cs="Times New Roman"/>
          <w:b/>
          <w:lang w:eastAsia="sl-SI"/>
        </w:rPr>
        <w:br w:type="page"/>
      </w:r>
    </w:p>
    <w:p w14:paraId="0FF67C8F" w14:textId="0A74F744" w:rsidR="001D73DA" w:rsidRPr="002D6818" w:rsidRDefault="001D73DA"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lastRenderedPageBreak/>
        <w:t>6.1.4 Neupravičeni stroški:</w:t>
      </w:r>
    </w:p>
    <w:p w14:paraId="6F73E9E7" w14:textId="77777777" w:rsidR="00362F3B" w:rsidRPr="002D6818" w:rsidRDefault="00362F3B" w:rsidP="00332F9F">
      <w:pPr>
        <w:spacing w:after="0"/>
        <w:jc w:val="both"/>
        <w:rPr>
          <w:rFonts w:ascii="Times New Roman" w:eastAsia="Times New Roman" w:hAnsi="Times New Roman" w:cs="Times New Roman"/>
          <w:b/>
          <w:lang w:eastAsia="sl-SI"/>
        </w:rPr>
      </w:pPr>
    </w:p>
    <w:p w14:paraId="7E15234E" w14:textId="77777777" w:rsidR="001D73DA" w:rsidRPr="002D6818" w:rsidRDefault="001D73DA" w:rsidP="00332F9F">
      <w:pPr>
        <w:pStyle w:val="Odstavekseznama"/>
        <w:numPr>
          <w:ilvl w:val="0"/>
          <w:numId w:val="41"/>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nakup opreme, ki ni povezana z izvajanjem programa,</w:t>
      </w:r>
    </w:p>
    <w:p w14:paraId="0BF871BB" w14:textId="77777777" w:rsidR="001D73DA" w:rsidRPr="002D6818" w:rsidRDefault="001D73DA" w:rsidP="00332F9F">
      <w:pPr>
        <w:pStyle w:val="Odstavekseznama"/>
        <w:numPr>
          <w:ilvl w:val="0"/>
          <w:numId w:val="41"/>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stroški investicij infrastrukture izvajalca programa,</w:t>
      </w:r>
    </w:p>
    <w:p w14:paraId="552FD94A" w14:textId="77777777" w:rsidR="001D73DA" w:rsidRPr="002D6818" w:rsidRDefault="001D73DA" w:rsidP="00332F9F">
      <w:pPr>
        <w:pStyle w:val="Odstavekseznama"/>
        <w:numPr>
          <w:ilvl w:val="0"/>
          <w:numId w:val="41"/>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alkoholne pijače, tobačni izdelki.</w:t>
      </w:r>
    </w:p>
    <w:bookmarkEnd w:id="10"/>
    <w:p w14:paraId="70835A9D" w14:textId="77777777" w:rsidR="00DF16AD" w:rsidRPr="002D6818" w:rsidRDefault="00DF16AD" w:rsidP="00332F9F">
      <w:pPr>
        <w:pStyle w:val="Pripombabesedilo"/>
        <w:spacing w:line="276" w:lineRule="auto"/>
        <w:jc w:val="both"/>
        <w:rPr>
          <w:sz w:val="22"/>
          <w:szCs w:val="22"/>
        </w:rPr>
      </w:pPr>
    </w:p>
    <w:p w14:paraId="158889BA" w14:textId="4CE127C5" w:rsidR="00ED1744" w:rsidRPr="002D6818" w:rsidRDefault="00ED1744" w:rsidP="00332F9F">
      <w:pPr>
        <w:widowControl w:val="0"/>
        <w:spacing w:after="0"/>
        <w:ind w:right="-32"/>
        <w:jc w:val="both"/>
        <w:rPr>
          <w:rFonts w:ascii="Times New Roman" w:hAnsi="Times New Roman" w:cs="Times New Roman"/>
          <w:b/>
        </w:rPr>
      </w:pPr>
      <w:r w:rsidRPr="002D6818">
        <w:rPr>
          <w:rFonts w:ascii="Times New Roman" w:hAnsi="Times New Roman" w:cs="Times New Roman"/>
          <w:b/>
        </w:rPr>
        <w:t>6.</w:t>
      </w:r>
      <w:r w:rsidR="001D73DA" w:rsidRPr="002D6818">
        <w:rPr>
          <w:rFonts w:ascii="Times New Roman" w:hAnsi="Times New Roman" w:cs="Times New Roman"/>
          <w:b/>
        </w:rPr>
        <w:t xml:space="preserve">2 </w:t>
      </w:r>
      <w:r w:rsidRPr="002D6818">
        <w:rPr>
          <w:rFonts w:ascii="Times New Roman" w:hAnsi="Times New Roman" w:cs="Times New Roman"/>
          <w:b/>
        </w:rPr>
        <w:t>Pomen izrazov</w:t>
      </w:r>
      <w:r w:rsidR="00D56685" w:rsidRPr="002D6818">
        <w:rPr>
          <w:rFonts w:ascii="Times New Roman" w:hAnsi="Times New Roman" w:cs="Times New Roman"/>
          <w:b/>
        </w:rPr>
        <w:t xml:space="preserve"> stroškov</w:t>
      </w:r>
    </w:p>
    <w:p w14:paraId="74BF9D49" w14:textId="77777777" w:rsidR="00362F3B" w:rsidRPr="002D6818" w:rsidRDefault="00362F3B" w:rsidP="00332F9F">
      <w:pPr>
        <w:widowControl w:val="0"/>
        <w:spacing w:after="0"/>
        <w:ind w:right="-32"/>
        <w:jc w:val="both"/>
        <w:rPr>
          <w:rFonts w:ascii="Times New Roman" w:hAnsi="Times New Roman" w:cs="Times New Roman"/>
          <w:b/>
        </w:rPr>
      </w:pPr>
    </w:p>
    <w:p w14:paraId="3797421C" w14:textId="77729BEF" w:rsidR="00A2003A" w:rsidRPr="002D6818" w:rsidRDefault="00A2003A" w:rsidP="00332F9F">
      <w:pPr>
        <w:widowControl w:val="0"/>
        <w:spacing w:after="0"/>
        <w:ind w:right="-32"/>
        <w:jc w:val="both"/>
        <w:rPr>
          <w:rFonts w:ascii="Times New Roman" w:hAnsi="Times New Roman" w:cs="Times New Roman"/>
        </w:rPr>
      </w:pPr>
      <w:r w:rsidRPr="002D6818">
        <w:rPr>
          <w:rFonts w:ascii="Times New Roman" w:hAnsi="Times New Roman" w:cs="Times New Roman"/>
          <w:b/>
        </w:rPr>
        <w:t>Programsk</w:t>
      </w:r>
      <w:r w:rsidR="00BC6AD0" w:rsidRPr="002D6818">
        <w:rPr>
          <w:rFonts w:ascii="Times New Roman" w:hAnsi="Times New Roman" w:cs="Times New Roman"/>
          <w:b/>
        </w:rPr>
        <w:t>o-</w:t>
      </w:r>
      <w:r w:rsidRPr="002D6818">
        <w:rPr>
          <w:rFonts w:ascii="Times New Roman" w:hAnsi="Times New Roman" w:cs="Times New Roman"/>
          <w:b/>
        </w:rPr>
        <w:t>materialni stroški</w:t>
      </w:r>
      <w:r w:rsidRPr="002D6818">
        <w:rPr>
          <w:rFonts w:ascii="Times New Roman" w:hAnsi="Times New Roman" w:cs="Times New Roman"/>
        </w:rPr>
        <w:t xml:space="preserve"> so stroški, nastali z izvedbo posam</w:t>
      </w:r>
      <w:r w:rsidR="00C86FC6" w:rsidRPr="002D6818">
        <w:rPr>
          <w:rFonts w:ascii="Times New Roman" w:hAnsi="Times New Roman" w:cs="Times New Roman"/>
        </w:rPr>
        <w:t>ičnega</w:t>
      </w:r>
      <w:r w:rsidRPr="002D6818">
        <w:rPr>
          <w:rFonts w:ascii="Times New Roman" w:hAnsi="Times New Roman" w:cs="Times New Roman"/>
        </w:rPr>
        <w:t xml:space="preserve"> programa, vključno z avtorskimi honorarji in stroški za redno strokovno pogodbeno sodelovanje. Redno strokovno pogodbeno sodelovanje presega čas trajanja posam</w:t>
      </w:r>
      <w:r w:rsidR="00C86FC6" w:rsidRPr="002D6818">
        <w:rPr>
          <w:rFonts w:ascii="Times New Roman" w:hAnsi="Times New Roman" w:cs="Times New Roman"/>
        </w:rPr>
        <w:t>ične</w:t>
      </w:r>
      <w:r w:rsidRPr="002D6818">
        <w:rPr>
          <w:rFonts w:ascii="Times New Roman" w:hAnsi="Times New Roman" w:cs="Times New Roman"/>
        </w:rPr>
        <w:t xml:space="preserve"> </w:t>
      </w:r>
      <w:r w:rsidR="00CE0C5A" w:rsidRPr="002D6818">
        <w:rPr>
          <w:rFonts w:ascii="Times New Roman" w:hAnsi="Times New Roman" w:cs="Times New Roman"/>
        </w:rPr>
        <w:t>programske enote</w:t>
      </w:r>
      <w:r w:rsidRPr="002D6818">
        <w:rPr>
          <w:rFonts w:ascii="Times New Roman" w:hAnsi="Times New Roman" w:cs="Times New Roman"/>
        </w:rPr>
        <w:t xml:space="preserve"> oziroma izkazuje vezanost na izvajanje programa kot celote.</w:t>
      </w:r>
    </w:p>
    <w:p w14:paraId="6DCF41BC" w14:textId="77777777" w:rsidR="00CE0C5A" w:rsidRPr="002D6818" w:rsidRDefault="00CE0C5A" w:rsidP="00332F9F">
      <w:pPr>
        <w:widowControl w:val="0"/>
        <w:spacing w:after="0"/>
        <w:ind w:right="-32"/>
        <w:jc w:val="both"/>
        <w:rPr>
          <w:rFonts w:ascii="Times New Roman" w:hAnsi="Times New Roman" w:cs="Times New Roman"/>
        </w:rPr>
      </w:pPr>
    </w:p>
    <w:p w14:paraId="40CFF980" w14:textId="4319BC16" w:rsidR="00A2003A" w:rsidRPr="002D6818" w:rsidRDefault="00A2003A" w:rsidP="00332F9F">
      <w:pPr>
        <w:widowControl w:val="0"/>
        <w:spacing w:after="0"/>
        <w:ind w:right="-32"/>
        <w:jc w:val="both"/>
        <w:rPr>
          <w:rFonts w:ascii="Times New Roman" w:eastAsia="Calibri" w:hAnsi="Times New Roman" w:cs="Times New Roman"/>
          <w:bCs/>
          <w:lang w:eastAsia="sl-SI"/>
        </w:rPr>
      </w:pPr>
      <w:r w:rsidRPr="002D6818">
        <w:rPr>
          <w:rFonts w:ascii="Times New Roman" w:hAnsi="Times New Roman" w:cs="Times New Roman"/>
          <w:b/>
        </w:rPr>
        <w:t>Splošni stroški delovanja</w:t>
      </w:r>
      <w:r w:rsidRPr="002D6818">
        <w:rPr>
          <w:rFonts w:ascii="Times New Roman" w:hAnsi="Times New Roman" w:cs="Times New Roman"/>
        </w:rPr>
        <w:t xml:space="preserve"> so stroški delovanja izvajalca programa, ki se jih ne da vezati le na izvedbo programa (npr. najemnine prostorov, varovanje, računovodstvo, pisarniški material, ogrevanje, elektrika, voda, telefon …) in so nujni za izvajanje programa, ki je podprt v okviru razpisa. </w:t>
      </w:r>
      <w:r w:rsidRPr="002D6818">
        <w:rPr>
          <w:rFonts w:ascii="Times New Roman" w:eastAsia="Calibri" w:hAnsi="Times New Roman" w:cs="Times New Roman"/>
          <w:bCs/>
          <w:lang w:eastAsia="sl-SI"/>
        </w:rPr>
        <w:t>Izvajalci niso upravičeni do stroškov investicijskega vzdrževanja.</w:t>
      </w:r>
    </w:p>
    <w:p w14:paraId="4D517C52" w14:textId="77777777" w:rsidR="00CE0C5A" w:rsidRPr="002D6818" w:rsidRDefault="00CE0C5A" w:rsidP="00332F9F">
      <w:pPr>
        <w:widowControl w:val="0"/>
        <w:spacing w:after="0"/>
        <w:ind w:right="-32"/>
        <w:jc w:val="both"/>
        <w:rPr>
          <w:rFonts w:ascii="Times New Roman" w:hAnsi="Times New Roman" w:cs="Times New Roman"/>
        </w:rPr>
      </w:pPr>
    </w:p>
    <w:p w14:paraId="7C05E89B" w14:textId="4A1B37F2" w:rsidR="00A2003A" w:rsidRPr="002D6818" w:rsidRDefault="00A2003A" w:rsidP="00332F9F">
      <w:pPr>
        <w:widowControl w:val="0"/>
        <w:spacing w:after="0"/>
        <w:ind w:right="-32"/>
        <w:jc w:val="both"/>
        <w:rPr>
          <w:rFonts w:ascii="Times New Roman" w:hAnsi="Times New Roman" w:cs="Times New Roman"/>
        </w:rPr>
      </w:pPr>
      <w:r w:rsidRPr="002D6818">
        <w:rPr>
          <w:rFonts w:ascii="Times New Roman" w:hAnsi="Times New Roman" w:cs="Times New Roman"/>
          <w:b/>
        </w:rPr>
        <w:t xml:space="preserve">Stroški nakupa opreme </w:t>
      </w:r>
      <w:r w:rsidRPr="002D6818">
        <w:rPr>
          <w:rFonts w:ascii="Times New Roman" w:hAnsi="Times New Roman" w:cs="Times New Roman"/>
        </w:rPr>
        <w:t>so stroški, nastali z</w:t>
      </w:r>
      <w:r w:rsidR="00572313" w:rsidRPr="002D6818">
        <w:rPr>
          <w:rFonts w:ascii="Times New Roman" w:hAnsi="Times New Roman" w:cs="Times New Roman"/>
        </w:rPr>
        <w:t>a</w:t>
      </w:r>
      <w:r w:rsidRPr="002D6818">
        <w:rPr>
          <w:rFonts w:ascii="Times New Roman" w:hAnsi="Times New Roman" w:cs="Times New Roman"/>
        </w:rPr>
        <w:t xml:space="preserve"> nakup opreme, ki so nu</w:t>
      </w:r>
      <w:r w:rsidR="00572313" w:rsidRPr="002D6818">
        <w:rPr>
          <w:rFonts w:ascii="Times New Roman" w:hAnsi="Times New Roman" w:cs="Times New Roman"/>
        </w:rPr>
        <w:t>jno potrebni za izvedbo programa</w:t>
      </w:r>
      <w:r w:rsidRPr="002D6818">
        <w:rPr>
          <w:rFonts w:ascii="Times New Roman" w:hAnsi="Times New Roman" w:cs="Times New Roman"/>
        </w:rPr>
        <w:t>.</w:t>
      </w:r>
    </w:p>
    <w:p w14:paraId="113E16CF" w14:textId="77777777" w:rsidR="00CE0C5A" w:rsidRPr="002D6818" w:rsidRDefault="00CE0C5A" w:rsidP="00332F9F">
      <w:pPr>
        <w:widowControl w:val="0"/>
        <w:spacing w:after="0"/>
        <w:ind w:right="-32"/>
        <w:jc w:val="both"/>
        <w:rPr>
          <w:rFonts w:ascii="Times New Roman" w:hAnsi="Times New Roman" w:cs="Times New Roman"/>
        </w:rPr>
      </w:pPr>
    </w:p>
    <w:p w14:paraId="0718EDF4" w14:textId="318A3817" w:rsidR="00A2003A" w:rsidRPr="002D6818" w:rsidRDefault="00A2003A" w:rsidP="00332F9F">
      <w:pPr>
        <w:widowControl w:val="0"/>
        <w:spacing w:after="0"/>
        <w:ind w:right="-32"/>
        <w:jc w:val="both"/>
        <w:rPr>
          <w:rFonts w:ascii="Times New Roman" w:hAnsi="Times New Roman" w:cs="Times New Roman"/>
        </w:rPr>
      </w:pPr>
      <w:r w:rsidRPr="002D6818">
        <w:rPr>
          <w:rFonts w:ascii="Times New Roman" w:hAnsi="Times New Roman" w:cs="Times New Roman"/>
          <w:b/>
        </w:rPr>
        <w:t>Stroški dela</w:t>
      </w:r>
      <w:r w:rsidRPr="002D6818">
        <w:rPr>
          <w:rFonts w:ascii="Times New Roman" w:hAnsi="Times New Roman" w:cs="Times New Roman"/>
        </w:rPr>
        <w:t xml:space="preserve"> </w:t>
      </w:r>
      <w:r w:rsidR="00472745" w:rsidRPr="002D6818">
        <w:rPr>
          <w:rFonts w:ascii="Times New Roman" w:eastAsia="Times New Roman" w:hAnsi="Times New Roman" w:cs="Times New Roman"/>
          <w:b/>
          <w:lang w:eastAsia="sl-SI"/>
        </w:rPr>
        <w:t>zaposlenih</w:t>
      </w:r>
      <w:r w:rsidR="00472745" w:rsidRPr="002D6818">
        <w:rPr>
          <w:rFonts w:ascii="Times New Roman" w:eastAsia="Times New Roman" w:hAnsi="Times New Roman" w:cs="Times New Roman"/>
          <w:lang w:eastAsia="sl-SI"/>
        </w:rPr>
        <w:t xml:space="preserve"> </w:t>
      </w:r>
      <w:r w:rsidR="00472745" w:rsidRPr="002D6818">
        <w:rPr>
          <w:rFonts w:ascii="Times New Roman" w:eastAsia="Times New Roman" w:hAnsi="Times New Roman" w:cs="Times New Roman"/>
          <w:b/>
          <w:bCs/>
          <w:lang w:eastAsia="sl-SI"/>
        </w:rPr>
        <w:t>in/ali strokovnih pogodbenih delavcev</w:t>
      </w:r>
      <w:r w:rsidRPr="002D6818">
        <w:rPr>
          <w:rFonts w:ascii="Times New Roman" w:hAnsi="Times New Roman" w:cs="Times New Roman"/>
        </w:rPr>
        <w:t xml:space="preserve"> so stroški, nastali z izplačilom dohodka osebam, ki imajo z izvajalcem programa sklenjeno delovno razmerje na podlagi pogodbe o zaposlitvi</w:t>
      </w:r>
      <w:r w:rsidR="00880B2F" w:rsidRPr="002D6818">
        <w:rPr>
          <w:rFonts w:ascii="Times New Roman" w:hAnsi="Times New Roman" w:cs="Times New Roman"/>
        </w:rPr>
        <w:t xml:space="preserve"> </w:t>
      </w:r>
      <w:r w:rsidR="00472745" w:rsidRPr="002D6818">
        <w:rPr>
          <w:rFonts w:ascii="Times New Roman" w:hAnsi="Times New Roman" w:cs="Times New Roman"/>
        </w:rPr>
        <w:t>in/</w:t>
      </w:r>
      <w:r w:rsidR="00880B2F" w:rsidRPr="002D6818">
        <w:rPr>
          <w:rFonts w:ascii="Times New Roman" w:hAnsi="Times New Roman" w:cs="Times New Roman"/>
        </w:rPr>
        <w:t xml:space="preserve">ali </w:t>
      </w:r>
      <w:r w:rsidR="00880B2F" w:rsidRPr="002D6818">
        <w:rPr>
          <w:rFonts w:ascii="Times New Roman" w:eastAsia="Times New Roman" w:hAnsi="Times New Roman" w:cs="Times New Roman"/>
          <w:lang w:eastAsia="sl-SI"/>
        </w:rPr>
        <w:t>pogodbo o strokovnem delu</w:t>
      </w:r>
      <w:r w:rsidRPr="002D6818">
        <w:rPr>
          <w:rFonts w:ascii="Times New Roman" w:hAnsi="Times New Roman" w:cs="Times New Roman"/>
        </w:rPr>
        <w:t xml:space="preserve"> </w:t>
      </w:r>
      <w:r w:rsidR="00880B2F" w:rsidRPr="002D6818">
        <w:rPr>
          <w:rFonts w:ascii="Times New Roman" w:hAnsi="Times New Roman" w:cs="Times New Roman"/>
        </w:rPr>
        <w:t xml:space="preserve">za najmanj </w:t>
      </w:r>
      <w:r w:rsidR="00472745" w:rsidRPr="002D6818">
        <w:rPr>
          <w:rFonts w:ascii="Times New Roman" w:hAnsi="Times New Roman" w:cs="Times New Roman"/>
        </w:rPr>
        <w:t>šest (</w:t>
      </w:r>
      <w:r w:rsidR="00880B2F" w:rsidRPr="002D6818">
        <w:rPr>
          <w:rFonts w:ascii="Times New Roman" w:hAnsi="Times New Roman" w:cs="Times New Roman"/>
        </w:rPr>
        <w:t>6</w:t>
      </w:r>
      <w:r w:rsidR="00472745" w:rsidRPr="002D6818">
        <w:rPr>
          <w:rFonts w:ascii="Times New Roman" w:hAnsi="Times New Roman" w:cs="Times New Roman"/>
        </w:rPr>
        <w:t xml:space="preserve">) </w:t>
      </w:r>
      <w:r w:rsidR="00880B2F" w:rsidRPr="002D6818">
        <w:rPr>
          <w:rFonts w:ascii="Times New Roman" w:hAnsi="Times New Roman" w:cs="Times New Roman"/>
        </w:rPr>
        <w:t>mesecev</w:t>
      </w:r>
      <w:r w:rsidR="00983277" w:rsidRPr="002D6818">
        <w:rPr>
          <w:rFonts w:ascii="Times New Roman" w:hAnsi="Times New Roman" w:cs="Times New Roman"/>
        </w:rPr>
        <w:t>.</w:t>
      </w:r>
    </w:p>
    <w:p w14:paraId="1E96A0E6" w14:textId="77777777" w:rsidR="001D3874" w:rsidRPr="002D6818" w:rsidRDefault="001D3874" w:rsidP="00332F9F">
      <w:pPr>
        <w:widowControl w:val="0"/>
        <w:spacing w:after="0"/>
        <w:ind w:right="-32"/>
        <w:jc w:val="both"/>
        <w:rPr>
          <w:rFonts w:ascii="Times New Roman" w:hAnsi="Times New Roman" w:cs="Times New Roman"/>
        </w:rPr>
      </w:pPr>
    </w:p>
    <w:p w14:paraId="1F192587" w14:textId="13A76987" w:rsidR="00A2003A" w:rsidRPr="002D6818" w:rsidRDefault="00A2003A" w:rsidP="00332F9F">
      <w:pPr>
        <w:autoSpaceDE w:val="0"/>
        <w:spacing w:after="0"/>
        <w:ind w:right="-32"/>
        <w:jc w:val="both"/>
        <w:rPr>
          <w:rFonts w:ascii="Times New Roman" w:hAnsi="Times New Roman" w:cs="Times New Roman"/>
          <w:b/>
        </w:rPr>
      </w:pPr>
      <w:r w:rsidRPr="002D6818">
        <w:rPr>
          <w:rFonts w:ascii="Times New Roman" w:hAnsi="Times New Roman" w:cs="Times New Roman"/>
          <w:b/>
        </w:rPr>
        <w:t>6.</w:t>
      </w:r>
      <w:r w:rsidR="003D1B90" w:rsidRPr="002D6818">
        <w:rPr>
          <w:rFonts w:ascii="Times New Roman" w:hAnsi="Times New Roman" w:cs="Times New Roman"/>
          <w:b/>
        </w:rPr>
        <w:t>3</w:t>
      </w:r>
      <w:r w:rsidRPr="002D6818">
        <w:rPr>
          <w:rFonts w:ascii="Times New Roman" w:hAnsi="Times New Roman" w:cs="Times New Roman"/>
          <w:b/>
        </w:rPr>
        <w:t xml:space="preserve"> Finančna uravnoteženost in celotna vrednost javnega kulturnega programa</w:t>
      </w:r>
    </w:p>
    <w:p w14:paraId="18882EF2" w14:textId="77777777" w:rsidR="001D3874" w:rsidRPr="002D6818" w:rsidRDefault="001D3874" w:rsidP="00332F9F">
      <w:pPr>
        <w:autoSpaceDE w:val="0"/>
        <w:spacing w:after="0"/>
        <w:ind w:right="-32"/>
        <w:jc w:val="both"/>
        <w:rPr>
          <w:rFonts w:ascii="Times New Roman" w:hAnsi="Times New Roman" w:cs="Times New Roman"/>
          <w:b/>
        </w:rPr>
      </w:pPr>
    </w:p>
    <w:p w14:paraId="10547B68" w14:textId="00E9266C" w:rsidR="00A2003A" w:rsidRPr="002D6818" w:rsidRDefault="00A2003A" w:rsidP="00332F9F">
      <w:pPr>
        <w:autoSpaceDE w:val="0"/>
        <w:spacing w:after="0"/>
        <w:ind w:right="-32"/>
        <w:jc w:val="both"/>
        <w:rPr>
          <w:rFonts w:ascii="Times New Roman" w:hAnsi="Times New Roman" w:cs="Times New Roman"/>
        </w:rPr>
      </w:pPr>
      <w:r w:rsidRPr="002D6818">
        <w:rPr>
          <w:rFonts w:ascii="Times New Roman" w:hAnsi="Times New Roman" w:cs="Times New Roman"/>
          <w:b/>
        </w:rPr>
        <w:t>Finančna uravnoteženost</w:t>
      </w:r>
      <w:r w:rsidRPr="002D6818">
        <w:rPr>
          <w:rFonts w:ascii="Times New Roman" w:hAnsi="Times New Roman" w:cs="Times New Roman"/>
        </w:rPr>
        <w:t xml:space="preserve"> programa pomeni uravnoteženost upravičenih stroškov programa z njegovim obsegom in vsebino zlasti glede cenovne primernosti in stroškovne učinkovitosti.</w:t>
      </w:r>
    </w:p>
    <w:p w14:paraId="0B73AFBD" w14:textId="77777777" w:rsidR="009F23BF" w:rsidRPr="002D6818" w:rsidRDefault="009F23BF" w:rsidP="00332F9F">
      <w:pPr>
        <w:autoSpaceDE w:val="0"/>
        <w:spacing w:after="0"/>
        <w:ind w:right="-32"/>
        <w:jc w:val="both"/>
        <w:rPr>
          <w:rFonts w:ascii="Times New Roman" w:hAnsi="Times New Roman" w:cs="Times New Roman"/>
        </w:rPr>
      </w:pPr>
    </w:p>
    <w:p w14:paraId="140EF9FC" w14:textId="5F6ED535" w:rsidR="00A2003A" w:rsidRPr="002D6818" w:rsidRDefault="00A2003A" w:rsidP="00332F9F">
      <w:pPr>
        <w:pStyle w:val="Brezrazmikov"/>
        <w:spacing w:line="276" w:lineRule="auto"/>
        <w:jc w:val="both"/>
        <w:rPr>
          <w:rFonts w:ascii="Times New Roman" w:hAnsi="Times New Roman"/>
        </w:rPr>
      </w:pPr>
      <w:r w:rsidRPr="002D6818">
        <w:rPr>
          <w:rFonts w:ascii="Times New Roman" w:hAnsi="Times New Roman"/>
          <w:b/>
        </w:rPr>
        <w:t>Celotna vrednost programa</w:t>
      </w:r>
      <w:r w:rsidRPr="002D6818">
        <w:rPr>
          <w:rFonts w:ascii="Times New Roman" w:hAnsi="Times New Roman"/>
        </w:rPr>
        <w:t xml:space="preserve"> obsega vse načrtovane odhodke:</w:t>
      </w:r>
    </w:p>
    <w:p w14:paraId="39F648F1" w14:textId="774225AC" w:rsidR="00A2003A" w:rsidRPr="002D6818" w:rsidRDefault="00A2003A" w:rsidP="00332F9F">
      <w:pPr>
        <w:pStyle w:val="Brezrazmikov"/>
        <w:numPr>
          <w:ilvl w:val="0"/>
          <w:numId w:val="12"/>
        </w:numPr>
        <w:spacing w:line="276" w:lineRule="auto"/>
        <w:jc w:val="both"/>
        <w:rPr>
          <w:rFonts w:ascii="Times New Roman" w:hAnsi="Times New Roman"/>
        </w:rPr>
      </w:pPr>
      <w:r w:rsidRPr="002D6818">
        <w:rPr>
          <w:rFonts w:ascii="Times New Roman" w:hAnsi="Times New Roman"/>
        </w:rPr>
        <w:t>upravičeni stroški – sklop A, sklop B, sklop C,</w:t>
      </w:r>
    </w:p>
    <w:p w14:paraId="1EB76014" w14:textId="4031E40B" w:rsidR="00A2003A" w:rsidRPr="002D6818" w:rsidRDefault="009F23BF" w:rsidP="00332F9F">
      <w:pPr>
        <w:pStyle w:val="Brezrazmikov"/>
        <w:numPr>
          <w:ilvl w:val="0"/>
          <w:numId w:val="12"/>
        </w:numPr>
        <w:spacing w:line="276" w:lineRule="auto"/>
        <w:jc w:val="both"/>
        <w:rPr>
          <w:rFonts w:ascii="Times New Roman" w:hAnsi="Times New Roman"/>
        </w:rPr>
      </w:pPr>
      <w:r w:rsidRPr="002D6818">
        <w:rPr>
          <w:rFonts w:ascii="Times New Roman" w:hAnsi="Times New Roman"/>
        </w:rPr>
        <w:t>neupravičeni/</w:t>
      </w:r>
      <w:r w:rsidR="00A2003A" w:rsidRPr="002D6818">
        <w:rPr>
          <w:rFonts w:ascii="Times New Roman" w:hAnsi="Times New Roman"/>
        </w:rPr>
        <w:t>drugi stroški – sklop D.</w:t>
      </w:r>
    </w:p>
    <w:p w14:paraId="357D47DE" w14:textId="77777777" w:rsidR="00A2003A" w:rsidRPr="002D6818" w:rsidRDefault="00A2003A" w:rsidP="00332F9F">
      <w:pPr>
        <w:pStyle w:val="Brezrazmikov"/>
        <w:spacing w:line="276" w:lineRule="auto"/>
        <w:jc w:val="both"/>
        <w:rPr>
          <w:rFonts w:ascii="Times New Roman" w:hAnsi="Times New Roman"/>
        </w:rPr>
      </w:pPr>
    </w:p>
    <w:p w14:paraId="7E6C0F0A" w14:textId="3F50006E"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7</w:t>
      </w:r>
      <w:r w:rsidR="00F34619" w:rsidRPr="002D6818">
        <w:rPr>
          <w:rFonts w:ascii="Times New Roman" w:eastAsia="Times New Roman" w:hAnsi="Times New Roman" w:cs="Times New Roman"/>
          <w:b/>
          <w:bCs/>
          <w:lang w:eastAsia="sl-SI"/>
        </w:rPr>
        <w:t xml:space="preserve">. Pogoji za sodelovanje na javnem razpisu </w:t>
      </w:r>
      <w:r w:rsidR="00403B90" w:rsidRPr="002D6818">
        <w:rPr>
          <w:rFonts w:ascii="Times New Roman" w:eastAsia="Times New Roman" w:hAnsi="Times New Roman" w:cs="Times New Roman"/>
          <w:b/>
          <w:snapToGrid w:val="0"/>
          <w:lang w:eastAsia="sl-SI"/>
        </w:rPr>
        <w:t>JR</w:t>
      </w:r>
      <w:r w:rsidR="00E054E6" w:rsidRPr="002D6818">
        <w:rPr>
          <w:rFonts w:ascii="Times New Roman" w:eastAsia="Times New Roman" w:hAnsi="Times New Roman" w:cs="Times New Roman"/>
          <w:b/>
          <w:snapToGrid w:val="0"/>
          <w:lang w:eastAsia="sl-SI"/>
        </w:rPr>
        <w:t>12</w:t>
      </w:r>
      <w:r w:rsidR="00403B90" w:rsidRPr="002D6818">
        <w:rPr>
          <w:rFonts w:ascii="Times New Roman" w:eastAsia="Times New Roman" w:hAnsi="Times New Roman" w:cs="Times New Roman"/>
          <w:b/>
          <w:snapToGrid w:val="0"/>
          <w:lang w:eastAsia="sl-SI"/>
        </w:rPr>
        <w:t>–PROGRAM BK IN LP–</w:t>
      </w:r>
      <w:r w:rsidR="00403B90" w:rsidRPr="002D6818">
        <w:rPr>
          <w:rFonts w:ascii="Times New Roman" w:eastAsia="Times New Roman" w:hAnsi="Times New Roman" w:cs="Times New Roman"/>
          <w:b/>
          <w:bCs/>
          <w:lang w:eastAsia="sl-SI"/>
        </w:rPr>
        <w:t>2020–2023</w:t>
      </w:r>
    </w:p>
    <w:p w14:paraId="1289F7A2" w14:textId="77777777" w:rsidR="00F34619" w:rsidRPr="002D6818" w:rsidRDefault="00F34619" w:rsidP="00332F9F">
      <w:pPr>
        <w:spacing w:after="0"/>
        <w:jc w:val="both"/>
        <w:rPr>
          <w:rFonts w:ascii="Times New Roman" w:eastAsia="Times New Roman" w:hAnsi="Times New Roman" w:cs="Times New Roman"/>
          <w:b/>
          <w:bCs/>
          <w:lang w:eastAsia="sl-SI"/>
        </w:rPr>
      </w:pPr>
    </w:p>
    <w:p w14:paraId="51EDC536" w14:textId="33CC4A6D" w:rsidR="00F34619" w:rsidRPr="002D6818" w:rsidRDefault="0089114D" w:rsidP="00332F9F">
      <w:pPr>
        <w:spacing w:after="0"/>
        <w:jc w:val="both"/>
        <w:rPr>
          <w:rFonts w:ascii="Times New Roman" w:eastAsia="Times New Roman" w:hAnsi="Times New Roman" w:cs="Times New Roman"/>
          <w:b/>
          <w:bCs/>
          <w:color w:val="00B0F0"/>
          <w:lang w:eastAsia="sl-SI"/>
        </w:rPr>
      </w:pPr>
      <w:r w:rsidRPr="002D6818">
        <w:rPr>
          <w:rFonts w:ascii="Times New Roman" w:eastAsia="Times New Roman" w:hAnsi="Times New Roman" w:cs="Times New Roman"/>
          <w:b/>
          <w:bCs/>
          <w:lang w:eastAsia="sl-SI"/>
        </w:rPr>
        <w:t>7</w:t>
      </w:r>
      <w:r w:rsidR="00F34619" w:rsidRPr="002D6818">
        <w:rPr>
          <w:rFonts w:ascii="Times New Roman" w:eastAsia="Times New Roman" w:hAnsi="Times New Roman" w:cs="Times New Roman"/>
          <w:b/>
          <w:bCs/>
          <w:lang w:eastAsia="sl-SI"/>
        </w:rPr>
        <w:t xml:space="preserve">.1 Splošni pogoji – </w:t>
      </w:r>
      <w:r w:rsidR="00403B90" w:rsidRPr="002D6818">
        <w:rPr>
          <w:rFonts w:ascii="Times New Roman" w:eastAsia="Times New Roman" w:hAnsi="Times New Roman" w:cs="Times New Roman"/>
          <w:b/>
          <w:bCs/>
          <w:lang w:eastAsia="sl-SI"/>
        </w:rPr>
        <w:t>obe razpisni</w:t>
      </w:r>
      <w:r w:rsidR="00F34619" w:rsidRPr="002D6818">
        <w:rPr>
          <w:rFonts w:ascii="Times New Roman" w:eastAsia="Times New Roman" w:hAnsi="Times New Roman" w:cs="Times New Roman"/>
          <w:b/>
          <w:bCs/>
          <w:lang w:eastAsia="sl-SI"/>
        </w:rPr>
        <w:t xml:space="preserve"> področj</w:t>
      </w:r>
      <w:r w:rsidR="00403B90" w:rsidRPr="002D6818">
        <w:rPr>
          <w:rFonts w:ascii="Times New Roman" w:eastAsia="Times New Roman" w:hAnsi="Times New Roman" w:cs="Times New Roman"/>
          <w:b/>
          <w:bCs/>
          <w:lang w:eastAsia="sl-SI"/>
        </w:rPr>
        <w:t>i</w:t>
      </w:r>
      <w:r w:rsidR="00B501AF" w:rsidRPr="002D6818">
        <w:rPr>
          <w:rFonts w:ascii="Times New Roman" w:eastAsia="Times New Roman" w:hAnsi="Times New Roman" w:cs="Times New Roman"/>
          <w:b/>
          <w:bCs/>
          <w:lang w:eastAsia="sl-SI"/>
        </w:rPr>
        <w:t xml:space="preserve"> (BK in LP)</w:t>
      </w:r>
    </w:p>
    <w:p w14:paraId="29B38DC6" w14:textId="77777777" w:rsidR="00403B90" w:rsidRPr="002D6818" w:rsidRDefault="00403B90" w:rsidP="00332F9F">
      <w:pPr>
        <w:spacing w:after="0"/>
        <w:jc w:val="both"/>
        <w:rPr>
          <w:rFonts w:ascii="Times New Roman" w:eastAsia="Times New Roman" w:hAnsi="Times New Roman" w:cs="Times New Roman"/>
          <w:lang w:eastAsia="sl-SI"/>
        </w:rPr>
      </w:pPr>
    </w:p>
    <w:p w14:paraId="6852A0A5" w14:textId="77777777" w:rsidR="00F34619"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Prijavitelji morajo izpolnjevati naslednje splošne pogoje:</w:t>
      </w:r>
    </w:p>
    <w:p w14:paraId="590C7E80" w14:textId="79DB402E" w:rsidR="00F34619" w:rsidRPr="002D6818" w:rsidRDefault="00F34619" w:rsidP="00332F9F">
      <w:pPr>
        <w:numPr>
          <w:ilvl w:val="0"/>
          <w:numId w:val="43"/>
        </w:numPr>
        <w:spacing w:after="0"/>
        <w:ind w:left="567" w:hanging="283"/>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lang w:eastAsia="sl-SI"/>
        </w:rPr>
        <w:t xml:space="preserve">da so pravna oseba zasebnega prava, </w:t>
      </w:r>
      <w:r w:rsidR="003145D2" w:rsidRPr="002D6818">
        <w:rPr>
          <w:rFonts w:ascii="Times New Roman" w:eastAsia="Times New Roman" w:hAnsi="Times New Roman" w:cs="Times New Roman"/>
          <w:lang w:eastAsia="sl-SI"/>
        </w:rPr>
        <w:t xml:space="preserve">ki je </w:t>
      </w:r>
      <w:r w:rsidRPr="002D6818">
        <w:rPr>
          <w:rFonts w:ascii="Times New Roman" w:eastAsia="Times New Roman" w:hAnsi="Times New Roman" w:cs="Times New Roman"/>
          <w:lang w:eastAsia="sl-SI"/>
        </w:rPr>
        <w:t xml:space="preserve">najmanj </w:t>
      </w:r>
      <w:r w:rsidR="007E7251" w:rsidRPr="002D6818">
        <w:rPr>
          <w:rFonts w:ascii="Times New Roman" w:eastAsia="Times New Roman" w:hAnsi="Times New Roman" w:cs="Times New Roman"/>
          <w:lang w:eastAsia="sl-SI"/>
        </w:rPr>
        <w:t>tri (</w:t>
      </w:r>
      <w:r w:rsidRPr="002D6818">
        <w:rPr>
          <w:rFonts w:ascii="Times New Roman" w:eastAsia="Times New Roman" w:hAnsi="Times New Roman" w:cs="Times New Roman"/>
          <w:lang w:eastAsia="sl-SI"/>
        </w:rPr>
        <w:t>3</w:t>
      </w:r>
      <w:r w:rsidR="007E7251"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leta registrirana za izvajanje dejavnosti na področju kulture</w:t>
      </w:r>
      <w:r w:rsidR="00744F0B" w:rsidRPr="002D6818">
        <w:rPr>
          <w:rFonts w:ascii="Times New Roman" w:eastAsia="Times New Roman" w:hAnsi="Times New Roman" w:cs="Times New Roman"/>
          <w:lang w:eastAsia="sl-SI"/>
        </w:rPr>
        <w:t xml:space="preserve"> v Sloveniji ali zamejstvu</w:t>
      </w:r>
      <w:r w:rsidRPr="002D6818">
        <w:rPr>
          <w:rFonts w:ascii="Times New Roman" w:eastAsia="Times New Roman" w:hAnsi="Times New Roman" w:cs="Times New Roman"/>
          <w:lang w:eastAsia="sl-SI"/>
        </w:rPr>
        <w:t xml:space="preserve">, razen v primeru, ko novoustanovljena pravna oseba zasebnega prava nadaljuje z izvajanjem uveljavljenega </w:t>
      </w:r>
      <w:r w:rsidR="003908F6" w:rsidRPr="002D6818">
        <w:rPr>
          <w:rFonts w:ascii="Times New Roman" w:eastAsia="Times New Roman" w:hAnsi="Times New Roman" w:cs="Times New Roman"/>
          <w:lang w:eastAsia="sl-SI"/>
        </w:rPr>
        <w:t xml:space="preserve">javnega </w:t>
      </w:r>
      <w:r w:rsidRPr="002D6818">
        <w:rPr>
          <w:rFonts w:ascii="Times New Roman" w:eastAsia="Times New Roman" w:hAnsi="Times New Roman" w:cs="Times New Roman"/>
          <w:lang w:eastAsia="sl-SI"/>
        </w:rPr>
        <w:t xml:space="preserve">kulturnega programa, ki ga je v </w:t>
      </w:r>
      <w:r w:rsidRPr="002D6818">
        <w:rPr>
          <w:rFonts w:ascii="Times New Roman" w:eastAsia="Times New Roman" w:hAnsi="Times New Roman" w:cs="Times New Roman"/>
          <w:color w:val="000000" w:themeColor="text1"/>
          <w:lang w:eastAsia="sl-SI"/>
        </w:rPr>
        <w:t>obdobju 20</w:t>
      </w:r>
      <w:r w:rsidR="005C3463" w:rsidRPr="002D6818">
        <w:rPr>
          <w:rFonts w:ascii="Times New Roman" w:eastAsia="Times New Roman" w:hAnsi="Times New Roman" w:cs="Times New Roman"/>
          <w:color w:val="000000" w:themeColor="text1"/>
          <w:lang w:eastAsia="sl-SI"/>
        </w:rPr>
        <w:t>20</w:t>
      </w:r>
      <w:r w:rsidRPr="002D6818">
        <w:rPr>
          <w:rFonts w:ascii="Times New Roman" w:eastAsia="Times New Roman" w:hAnsi="Times New Roman" w:cs="Times New Roman"/>
          <w:color w:val="000000" w:themeColor="text1"/>
          <w:lang w:eastAsia="sl-SI"/>
        </w:rPr>
        <w:t>–20</w:t>
      </w:r>
      <w:r w:rsidR="005C3463" w:rsidRPr="002D6818">
        <w:rPr>
          <w:rFonts w:ascii="Times New Roman" w:eastAsia="Times New Roman" w:hAnsi="Times New Roman" w:cs="Times New Roman"/>
          <w:color w:val="000000" w:themeColor="text1"/>
          <w:lang w:eastAsia="sl-SI"/>
        </w:rPr>
        <w:t>23</w:t>
      </w:r>
      <w:r w:rsidRPr="002D6818">
        <w:rPr>
          <w:rFonts w:ascii="Times New Roman" w:eastAsia="Times New Roman" w:hAnsi="Times New Roman" w:cs="Times New Roman"/>
          <w:color w:val="000000" w:themeColor="text1"/>
          <w:lang w:eastAsia="sl-SI"/>
        </w:rPr>
        <w:t xml:space="preserve"> že sofinancirala JAK</w:t>
      </w:r>
      <w:r w:rsidR="00472745" w:rsidRPr="002D6818">
        <w:rPr>
          <w:rFonts w:ascii="Times New Roman" w:eastAsia="Times New Roman" w:hAnsi="Times New Roman" w:cs="Times New Roman"/>
          <w:color w:val="000000" w:themeColor="text1"/>
          <w:lang w:eastAsia="sl-SI"/>
        </w:rPr>
        <w:t>;</w:t>
      </w:r>
      <w:r w:rsidR="00715BF9" w:rsidRPr="002D6818">
        <w:rPr>
          <w:rFonts w:ascii="Times New Roman" w:eastAsia="Times New Roman" w:hAnsi="Times New Roman" w:cs="Times New Roman"/>
          <w:color w:val="000000" w:themeColor="text1"/>
          <w:lang w:eastAsia="sl-SI"/>
        </w:rPr>
        <w:t xml:space="preserve"> </w:t>
      </w:r>
    </w:p>
    <w:p w14:paraId="2CAC9CE8" w14:textId="63189141" w:rsidR="00A1517F" w:rsidRPr="002D6818" w:rsidRDefault="00F246C4" w:rsidP="00332F9F">
      <w:pPr>
        <w:numPr>
          <w:ilvl w:val="0"/>
          <w:numId w:val="43"/>
        </w:numPr>
        <w:spacing w:after="0"/>
        <w:ind w:left="567" w:hanging="283"/>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da imajo kontinuirano vsaj enega redno zaposlenega strokovnega delavca (</w:t>
      </w:r>
      <w:r w:rsidR="00745E95" w:rsidRPr="002D6818">
        <w:rPr>
          <w:rFonts w:ascii="Times New Roman" w:eastAsia="Times New Roman" w:hAnsi="Times New Roman" w:cs="Times New Roman"/>
          <w:color w:val="000000" w:themeColor="text1"/>
          <w:lang w:eastAsia="sl-SI"/>
        </w:rPr>
        <w:t xml:space="preserve">Priloga </w:t>
      </w:r>
      <w:r w:rsidR="008D2549" w:rsidRPr="002D6818">
        <w:rPr>
          <w:rFonts w:ascii="Times New Roman" w:eastAsia="Times New Roman" w:hAnsi="Times New Roman" w:cs="Times New Roman"/>
          <w:color w:val="000000" w:themeColor="text1"/>
          <w:lang w:eastAsia="sl-SI"/>
        </w:rPr>
        <w:t>2</w:t>
      </w:r>
      <w:r w:rsidR="00745E95" w:rsidRPr="002D6818">
        <w:rPr>
          <w:rFonts w:ascii="Times New Roman" w:eastAsia="Times New Roman" w:hAnsi="Times New Roman" w:cs="Times New Roman"/>
          <w:color w:val="000000" w:themeColor="text1"/>
          <w:lang w:eastAsia="sl-SI"/>
        </w:rPr>
        <w:t xml:space="preserve">: </w:t>
      </w:r>
      <w:r w:rsidRPr="002D6818">
        <w:rPr>
          <w:rFonts w:ascii="Times New Roman" w:eastAsia="Times New Roman" w:hAnsi="Times New Roman" w:cs="Times New Roman"/>
          <w:color w:val="000000" w:themeColor="text1"/>
          <w:lang w:eastAsia="sl-SI"/>
        </w:rPr>
        <w:t>dokazilo</w:t>
      </w:r>
      <w:r w:rsidR="00745E95" w:rsidRPr="002D6818">
        <w:rPr>
          <w:rFonts w:ascii="Times New Roman" w:eastAsia="Times New Roman" w:hAnsi="Times New Roman" w:cs="Times New Roman"/>
          <w:color w:val="000000" w:themeColor="text1"/>
          <w:lang w:eastAsia="sl-SI"/>
        </w:rPr>
        <w:t xml:space="preserve"> </w:t>
      </w:r>
      <w:r w:rsidR="001E486E" w:rsidRPr="002D6818">
        <w:rPr>
          <w:rFonts w:ascii="Times New Roman" w:eastAsia="Times New Roman" w:hAnsi="Times New Roman" w:cs="Times New Roman"/>
          <w:bCs/>
          <w:snapToGrid w:val="0"/>
          <w:color w:val="000000" w:themeColor="text1"/>
          <w:lang w:eastAsia="sl-SI"/>
        </w:rPr>
        <w:t>–</w:t>
      </w:r>
      <w:r w:rsidRPr="002D6818">
        <w:rPr>
          <w:rFonts w:ascii="Times New Roman" w:eastAsia="Times New Roman" w:hAnsi="Times New Roman" w:cs="Times New Roman"/>
          <w:color w:val="000000" w:themeColor="text1"/>
          <w:lang w:eastAsia="sl-SI"/>
        </w:rPr>
        <w:t xml:space="preserve"> priložena </w:t>
      </w:r>
      <w:r w:rsidR="001E486E" w:rsidRPr="002D6818">
        <w:rPr>
          <w:rFonts w:ascii="Times New Roman" w:eastAsia="Times New Roman" w:hAnsi="Times New Roman" w:cs="Times New Roman"/>
          <w:color w:val="000000" w:themeColor="text1"/>
          <w:lang w:eastAsia="sl-SI"/>
        </w:rPr>
        <w:t xml:space="preserve">kopija </w:t>
      </w:r>
      <w:r w:rsidRPr="002D6818">
        <w:rPr>
          <w:rFonts w:ascii="Times New Roman" w:eastAsia="Times New Roman" w:hAnsi="Times New Roman" w:cs="Times New Roman"/>
          <w:color w:val="000000" w:themeColor="text1"/>
          <w:lang w:eastAsia="sl-SI"/>
        </w:rPr>
        <w:t>pogodb</w:t>
      </w:r>
      <w:r w:rsidR="001E486E" w:rsidRPr="002D6818">
        <w:rPr>
          <w:rFonts w:ascii="Times New Roman" w:eastAsia="Times New Roman" w:hAnsi="Times New Roman" w:cs="Times New Roman"/>
          <w:color w:val="000000" w:themeColor="text1"/>
          <w:lang w:eastAsia="sl-SI"/>
        </w:rPr>
        <w:t>e</w:t>
      </w:r>
      <w:r w:rsidRPr="002D6818">
        <w:rPr>
          <w:rFonts w:ascii="Times New Roman" w:eastAsia="Times New Roman" w:hAnsi="Times New Roman" w:cs="Times New Roman"/>
          <w:color w:val="000000" w:themeColor="text1"/>
          <w:lang w:eastAsia="sl-SI"/>
        </w:rPr>
        <w:t xml:space="preserve"> o delu ali zaposlitvi, veljavna na datum prijave na razpis) oziroma imajo najmanj </w:t>
      </w:r>
      <w:r w:rsidR="00472745" w:rsidRPr="002D6818">
        <w:rPr>
          <w:rFonts w:ascii="Times New Roman" w:eastAsia="Times New Roman" w:hAnsi="Times New Roman" w:cs="Times New Roman"/>
          <w:color w:val="000000" w:themeColor="text1"/>
          <w:lang w:eastAsia="sl-SI"/>
        </w:rPr>
        <w:t xml:space="preserve">enega (1) </w:t>
      </w:r>
      <w:r w:rsidRPr="002D6818">
        <w:rPr>
          <w:rFonts w:ascii="Times New Roman" w:eastAsia="Times New Roman" w:hAnsi="Times New Roman" w:cs="Times New Roman"/>
          <w:color w:val="000000" w:themeColor="text1"/>
          <w:lang w:eastAsia="sl-SI"/>
        </w:rPr>
        <w:t>redn</w:t>
      </w:r>
      <w:r w:rsidR="00472745" w:rsidRPr="002D6818">
        <w:rPr>
          <w:rFonts w:ascii="Times New Roman" w:eastAsia="Times New Roman" w:hAnsi="Times New Roman" w:cs="Times New Roman"/>
          <w:color w:val="000000" w:themeColor="text1"/>
          <w:lang w:eastAsia="sl-SI"/>
        </w:rPr>
        <w:t>ega</w:t>
      </w:r>
      <w:r w:rsidRPr="002D6818">
        <w:rPr>
          <w:rFonts w:ascii="Times New Roman" w:eastAsia="Times New Roman" w:hAnsi="Times New Roman" w:cs="Times New Roman"/>
          <w:color w:val="000000" w:themeColor="text1"/>
          <w:lang w:eastAsia="sl-SI"/>
        </w:rPr>
        <w:t xml:space="preserve"> strokovn</w:t>
      </w:r>
      <w:r w:rsidR="00472745" w:rsidRPr="002D6818">
        <w:rPr>
          <w:rFonts w:ascii="Times New Roman" w:eastAsia="Times New Roman" w:hAnsi="Times New Roman" w:cs="Times New Roman"/>
          <w:color w:val="000000" w:themeColor="text1"/>
          <w:lang w:eastAsia="sl-SI"/>
        </w:rPr>
        <w:t>ega</w:t>
      </w:r>
      <w:r w:rsidRPr="002D6818">
        <w:rPr>
          <w:rFonts w:ascii="Times New Roman" w:eastAsia="Times New Roman" w:hAnsi="Times New Roman" w:cs="Times New Roman"/>
          <w:color w:val="000000" w:themeColor="text1"/>
          <w:lang w:eastAsia="sl-SI"/>
        </w:rPr>
        <w:t xml:space="preserve"> pogodben</w:t>
      </w:r>
      <w:r w:rsidR="00472745" w:rsidRPr="002D6818">
        <w:rPr>
          <w:rFonts w:ascii="Times New Roman" w:eastAsia="Times New Roman" w:hAnsi="Times New Roman" w:cs="Times New Roman"/>
          <w:color w:val="000000" w:themeColor="text1"/>
          <w:lang w:eastAsia="sl-SI"/>
        </w:rPr>
        <w:t>ega</w:t>
      </w:r>
      <w:r w:rsidRPr="002D6818">
        <w:rPr>
          <w:rFonts w:ascii="Times New Roman" w:eastAsia="Times New Roman" w:hAnsi="Times New Roman" w:cs="Times New Roman"/>
          <w:color w:val="000000" w:themeColor="text1"/>
          <w:lang w:eastAsia="sl-SI"/>
        </w:rPr>
        <w:t xml:space="preserve"> sodelavca (</w:t>
      </w:r>
      <w:r w:rsidR="00745E95" w:rsidRPr="002D6818">
        <w:rPr>
          <w:rFonts w:ascii="Times New Roman" w:eastAsia="Times New Roman" w:hAnsi="Times New Roman" w:cs="Times New Roman"/>
          <w:color w:val="000000" w:themeColor="text1"/>
          <w:lang w:eastAsia="sl-SI"/>
        </w:rPr>
        <w:t xml:space="preserve">Priloga </w:t>
      </w:r>
      <w:r w:rsidR="008D2549" w:rsidRPr="002D6818">
        <w:rPr>
          <w:rFonts w:ascii="Times New Roman" w:eastAsia="Times New Roman" w:hAnsi="Times New Roman" w:cs="Times New Roman"/>
          <w:color w:val="000000" w:themeColor="text1"/>
          <w:lang w:eastAsia="sl-SI"/>
        </w:rPr>
        <w:t>2</w:t>
      </w:r>
      <w:r w:rsidR="00745E95" w:rsidRPr="002D6818">
        <w:rPr>
          <w:rFonts w:ascii="Times New Roman" w:eastAsia="Times New Roman" w:hAnsi="Times New Roman" w:cs="Times New Roman"/>
          <w:color w:val="000000" w:themeColor="text1"/>
          <w:lang w:eastAsia="sl-SI"/>
        </w:rPr>
        <w:t xml:space="preserve">: </w:t>
      </w:r>
      <w:r w:rsidRPr="002D6818">
        <w:rPr>
          <w:rFonts w:ascii="Times New Roman" w:eastAsia="Times New Roman" w:hAnsi="Times New Roman" w:cs="Times New Roman"/>
          <w:color w:val="000000" w:themeColor="text1"/>
          <w:lang w:eastAsia="sl-SI"/>
        </w:rPr>
        <w:t>dokazilo</w:t>
      </w:r>
      <w:r w:rsidR="00745E95" w:rsidRPr="002D6818">
        <w:rPr>
          <w:rFonts w:ascii="Times New Roman" w:eastAsia="Times New Roman" w:hAnsi="Times New Roman" w:cs="Times New Roman"/>
          <w:color w:val="000000" w:themeColor="text1"/>
          <w:lang w:eastAsia="sl-SI"/>
        </w:rPr>
        <w:t xml:space="preserve"> </w:t>
      </w:r>
      <w:r w:rsidR="001E486E" w:rsidRPr="002D6818">
        <w:rPr>
          <w:rFonts w:ascii="Times New Roman" w:eastAsia="Times New Roman" w:hAnsi="Times New Roman" w:cs="Times New Roman"/>
          <w:bCs/>
          <w:snapToGrid w:val="0"/>
          <w:color w:val="000000" w:themeColor="text1"/>
          <w:lang w:eastAsia="sl-SI"/>
        </w:rPr>
        <w:t>–</w:t>
      </w:r>
      <w:r w:rsidR="00745E95" w:rsidRPr="002D6818">
        <w:rPr>
          <w:rFonts w:ascii="Times New Roman" w:eastAsia="Times New Roman" w:hAnsi="Times New Roman" w:cs="Times New Roman"/>
          <w:color w:val="000000" w:themeColor="text1"/>
          <w:lang w:eastAsia="sl-SI"/>
        </w:rPr>
        <w:t xml:space="preserve"> </w:t>
      </w:r>
      <w:r w:rsidRPr="002D6818">
        <w:rPr>
          <w:rFonts w:ascii="Times New Roman" w:eastAsia="Times New Roman" w:hAnsi="Times New Roman" w:cs="Times New Roman"/>
          <w:color w:val="000000" w:themeColor="text1"/>
          <w:lang w:eastAsia="sl-SI"/>
        </w:rPr>
        <w:t xml:space="preserve">priložena </w:t>
      </w:r>
      <w:r w:rsidR="001E486E" w:rsidRPr="002D6818">
        <w:rPr>
          <w:rFonts w:ascii="Times New Roman" w:eastAsia="Times New Roman" w:hAnsi="Times New Roman" w:cs="Times New Roman"/>
          <w:color w:val="000000" w:themeColor="text1"/>
          <w:lang w:eastAsia="sl-SI"/>
        </w:rPr>
        <w:t xml:space="preserve">kopija </w:t>
      </w:r>
      <w:r w:rsidRPr="002D6818">
        <w:rPr>
          <w:rFonts w:ascii="Times New Roman" w:eastAsia="Times New Roman" w:hAnsi="Times New Roman" w:cs="Times New Roman"/>
          <w:color w:val="000000" w:themeColor="text1"/>
          <w:lang w:eastAsia="sl-SI"/>
        </w:rPr>
        <w:t>pogodb</w:t>
      </w:r>
      <w:r w:rsidR="001E486E" w:rsidRPr="002D6818">
        <w:rPr>
          <w:rFonts w:ascii="Times New Roman" w:eastAsia="Times New Roman" w:hAnsi="Times New Roman" w:cs="Times New Roman"/>
          <w:color w:val="000000" w:themeColor="text1"/>
          <w:lang w:eastAsia="sl-SI"/>
        </w:rPr>
        <w:t>e</w:t>
      </w:r>
      <w:r w:rsidRPr="002D6818">
        <w:rPr>
          <w:rFonts w:ascii="Times New Roman" w:eastAsia="Times New Roman" w:hAnsi="Times New Roman" w:cs="Times New Roman"/>
          <w:color w:val="000000" w:themeColor="text1"/>
          <w:lang w:eastAsia="sl-SI"/>
        </w:rPr>
        <w:t xml:space="preserve"> za najmanj </w:t>
      </w:r>
      <w:r w:rsidR="00472745" w:rsidRPr="002D6818">
        <w:rPr>
          <w:rFonts w:ascii="Times New Roman" w:eastAsia="Times New Roman" w:hAnsi="Times New Roman" w:cs="Times New Roman"/>
          <w:color w:val="000000" w:themeColor="text1"/>
          <w:lang w:eastAsia="sl-SI"/>
        </w:rPr>
        <w:t>šest (</w:t>
      </w:r>
      <w:r w:rsidRPr="002D6818">
        <w:rPr>
          <w:rFonts w:ascii="Times New Roman" w:eastAsia="Times New Roman" w:hAnsi="Times New Roman" w:cs="Times New Roman"/>
          <w:color w:val="000000" w:themeColor="text1"/>
          <w:lang w:eastAsia="sl-SI"/>
        </w:rPr>
        <w:t>6</w:t>
      </w:r>
      <w:r w:rsidR="00472745" w:rsidRPr="002D6818">
        <w:rPr>
          <w:rFonts w:ascii="Times New Roman" w:eastAsia="Times New Roman" w:hAnsi="Times New Roman" w:cs="Times New Roman"/>
          <w:color w:val="000000" w:themeColor="text1"/>
          <w:lang w:eastAsia="sl-SI"/>
        </w:rPr>
        <w:t>)</w:t>
      </w:r>
      <w:r w:rsidRPr="002D6818">
        <w:rPr>
          <w:rFonts w:ascii="Times New Roman" w:eastAsia="Times New Roman" w:hAnsi="Times New Roman" w:cs="Times New Roman"/>
          <w:color w:val="000000" w:themeColor="text1"/>
          <w:lang w:eastAsia="sl-SI"/>
        </w:rPr>
        <w:t xml:space="preserve"> mesecev, veljavna na datum prijave na razpis)</w:t>
      </w:r>
      <w:r w:rsidR="00AD519C" w:rsidRPr="002D6818">
        <w:rPr>
          <w:rFonts w:ascii="Times New Roman" w:eastAsia="Times New Roman" w:hAnsi="Times New Roman" w:cs="Times New Roman"/>
          <w:color w:val="000000" w:themeColor="text1"/>
          <w:lang w:eastAsia="sl-SI"/>
        </w:rPr>
        <w:t>;</w:t>
      </w:r>
    </w:p>
    <w:p w14:paraId="01A427A8" w14:textId="77777777" w:rsidR="00FB7203" w:rsidRPr="002D6818" w:rsidRDefault="00FB7203" w:rsidP="00332F9F">
      <w:pPr>
        <w:numPr>
          <w:ilvl w:val="0"/>
          <w:numId w:val="43"/>
        </w:numPr>
        <w:suppressAutoHyphens/>
        <w:spacing w:after="0"/>
        <w:ind w:left="567" w:hanging="283"/>
        <w:jc w:val="both"/>
        <w:rPr>
          <w:rFonts w:ascii="Times New Roman" w:eastAsia="Times New Roman" w:hAnsi="Times New Roman" w:cs="Times New Roman"/>
          <w:bCs/>
          <w:lang w:eastAsia="ar-SA"/>
        </w:rPr>
      </w:pPr>
      <w:r w:rsidRPr="002D6818">
        <w:rPr>
          <w:rFonts w:ascii="Times New Roman" w:hAnsi="Times New Roman" w:cs="Times New Roman"/>
          <w:color w:val="000000"/>
        </w:rPr>
        <w:t xml:space="preserve">da v primeru, ko so bili izbrani v sofinanciranje na razpisih Ministrstva za kulturo RS, drugih ministrstev, Javne agencije za znanstvenoraziskovalno in inovacijsko dejavnost RS, lokalnih </w:t>
      </w:r>
      <w:r w:rsidRPr="002D6818">
        <w:rPr>
          <w:rFonts w:ascii="Times New Roman" w:hAnsi="Times New Roman" w:cs="Times New Roman"/>
          <w:color w:val="000000"/>
        </w:rPr>
        <w:lastRenderedPageBreak/>
        <w:t>skupnosti, na razpisih EU in Traduki, na tem razpisu ne morejo biti sofinancirani z istimi upravičenimi stroški – prepoved dvojnega financiranja istih stroškov;</w:t>
      </w:r>
    </w:p>
    <w:p w14:paraId="0CA051AA" w14:textId="5EE034BA" w:rsidR="00A104F0" w:rsidRPr="002D6818" w:rsidRDefault="003145D2" w:rsidP="00332F9F">
      <w:pPr>
        <w:numPr>
          <w:ilvl w:val="0"/>
          <w:numId w:val="43"/>
        </w:numPr>
        <w:suppressAutoHyphens/>
        <w:spacing w:after="0"/>
        <w:ind w:left="567" w:hanging="283"/>
        <w:jc w:val="both"/>
        <w:rPr>
          <w:rFonts w:ascii="Times New Roman" w:eastAsia="Times New Roman" w:hAnsi="Times New Roman" w:cs="Times New Roman"/>
          <w:bCs/>
          <w:lang w:eastAsia="ar-SA"/>
        </w:rPr>
      </w:pPr>
      <w:r w:rsidRPr="002D6818">
        <w:rPr>
          <w:rFonts w:ascii="Times New Roman" w:eastAsia="Times New Roman" w:hAnsi="Times New Roman" w:cs="Times New Roman"/>
          <w:lang w:eastAsia="sl-SI"/>
        </w:rPr>
        <w:t>da imajo izpolnjene vse pogodbene obveznosti oziroma urejena medsebojna razmerja z JAK</w:t>
      </w:r>
      <w:r w:rsidR="00A104F0" w:rsidRPr="002D6818">
        <w:rPr>
          <w:rFonts w:ascii="Times New Roman" w:eastAsia="Times New Roman" w:hAnsi="Times New Roman" w:cs="Times New Roman"/>
          <w:lang w:eastAsia="sl-SI"/>
        </w:rPr>
        <w:t xml:space="preserve">, v kolikor so v obdobju </w:t>
      </w:r>
      <w:r w:rsidR="00F3737B" w:rsidRPr="002D6818">
        <w:rPr>
          <w:rFonts w:ascii="Times New Roman" w:eastAsia="Times New Roman" w:hAnsi="Times New Roman" w:cs="Times New Roman"/>
          <w:lang w:eastAsia="sl-SI"/>
        </w:rPr>
        <w:t>202</w:t>
      </w:r>
      <w:r w:rsidR="00F3737B">
        <w:rPr>
          <w:rFonts w:ascii="Times New Roman" w:eastAsia="Times New Roman" w:hAnsi="Times New Roman" w:cs="Times New Roman"/>
          <w:lang w:eastAsia="sl-SI"/>
        </w:rPr>
        <w:t>0</w:t>
      </w:r>
      <w:r w:rsidR="00F3737B" w:rsidRPr="002D6818">
        <w:rPr>
          <w:rFonts w:ascii="Times New Roman" w:eastAsia="Times New Roman" w:hAnsi="Times New Roman" w:cs="Times New Roman"/>
          <w:lang w:eastAsia="sl-SI"/>
        </w:rPr>
        <w:t>–2023</w:t>
      </w:r>
      <w:r w:rsidR="00F3737B">
        <w:rPr>
          <w:rFonts w:ascii="Times New Roman" w:eastAsia="Times New Roman" w:hAnsi="Times New Roman" w:cs="Times New Roman"/>
          <w:lang w:eastAsia="sl-SI"/>
        </w:rPr>
        <w:t>/</w:t>
      </w:r>
      <w:r w:rsidR="00A104F0" w:rsidRPr="002D6818">
        <w:rPr>
          <w:rFonts w:ascii="Times New Roman" w:eastAsia="Times New Roman" w:hAnsi="Times New Roman" w:cs="Times New Roman"/>
          <w:lang w:eastAsia="sl-SI"/>
        </w:rPr>
        <w:t xml:space="preserve">2022–2023 že sodelovali z JAK </w:t>
      </w:r>
      <w:r w:rsidR="00850E7F" w:rsidRPr="002D6818">
        <w:rPr>
          <w:rFonts w:ascii="Times New Roman" w:eastAsia="Times New Roman" w:hAnsi="Times New Roman" w:cs="Times New Roman"/>
          <w:lang w:eastAsia="sl-SI"/>
        </w:rPr>
        <w:t>na naslednjih razpisih</w:t>
      </w:r>
      <w:r w:rsidR="00472745" w:rsidRPr="002D6818">
        <w:rPr>
          <w:rFonts w:ascii="Times New Roman" w:eastAsia="Times New Roman" w:hAnsi="Times New Roman" w:cs="Times New Roman"/>
          <w:lang w:eastAsia="sl-SI"/>
        </w:rPr>
        <w:t>:</w:t>
      </w:r>
      <w:r w:rsidR="00A104F0" w:rsidRPr="002D6818">
        <w:rPr>
          <w:rFonts w:ascii="Times New Roman" w:eastAsia="Times New Roman" w:hAnsi="Times New Roman" w:cs="Times New Roman"/>
          <w:lang w:eastAsia="ar-SA"/>
        </w:rPr>
        <w:t xml:space="preserve"> JR12</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PROGRAM BK in LP</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2020</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2023 in JR3</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KNJIGA</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2022</w:t>
      </w:r>
      <w:r w:rsidR="001E486E" w:rsidRPr="002D6818">
        <w:rPr>
          <w:rFonts w:ascii="Times New Roman" w:eastAsia="Times New Roman" w:hAnsi="Times New Roman" w:cs="Times New Roman"/>
          <w:bCs/>
          <w:snapToGrid w:val="0"/>
          <w:lang w:eastAsia="sl-SI"/>
        </w:rPr>
        <w:t>–</w:t>
      </w:r>
      <w:r w:rsidR="00A104F0" w:rsidRPr="002D6818">
        <w:rPr>
          <w:rFonts w:ascii="Times New Roman" w:eastAsia="Times New Roman" w:hAnsi="Times New Roman" w:cs="Times New Roman"/>
          <w:lang w:eastAsia="ar-SA"/>
        </w:rPr>
        <w:t xml:space="preserve">2023, področje </w:t>
      </w:r>
      <w:r w:rsidR="007B3ACD" w:rsidRPr="002D6818">
        <w:rPr>
          <w:rFonts w:ascii="Times New Roman" w:eastAsia="Times New Roman" w:hAnsi="Times New Roman" w:cs="Times New Roman"/>
          <w:lang w:eastAsia="ar-SA"/>
        </w:rPr>
        <w:t>BK ali/in LP</w:t>
      </w:r>
      <w:r w:rsidR="00A104F0" w:rsidRPr="002D6818">
        <w:rPr>
          <w:rFonts w:ascii="Times New Roman" w:eastAsia="Times New Roman" w:hAnsi="Times New Roman" w:cs="Times New Roman"/>
          <w:lang w:eastAsia="ar-SA"/>
        </w:rPr>
        <w:t xml:space="preserve"> </w:t>
      </w:r>
      <w:r w:rsidR="007B3ACD" w:rsidRPr="002D6818">
        <w:rPr>
          <w:rFonts w:ascii="Times New Roman" w:eastAsia="Times New Roman" w:hAnsi="Times New Roman" w:cs="Times New Roman"/>
          <w:lang w:eastAsia="ar-SA"/>
        </w:rPr>
        <w:t>(</w:t>
      </w:r>
      <w:r w:rsidR="00A104F0" w:rsidRPr="002D6818">
        <w:rPr>
          <w:rFonts w:ascii="Times New Roman" w:eastAsia="Times New Roman" w:hAnsi="Times New Roman" w:cs="Times New Roman"/>
          <w:lang w:eastAsia="ar-SA"/>
        </w:rPr>
        <w:t>podlaga ugotovitev izpolnjevanja pogodbenih obveznosti je dokumentacija JAK</w:t>
      </w:r>
      <w:r w:rsidR="007B3ACD" w:rsidRPr="002D6818">
        <w:rPr>
          <w:rFonts w:ascii="Times New Roman" w:eastAsia="Times New Roman" w:hAnsi="Times New Roman" w:cs="Times New Roman"/>
          <w:lang w:eastAsia="ar-SA"/>
        </w:rPr>
        <w:t xml:space="preserve">); ta pogoj ne velja za nove prijavitelje; </w:t>
      </w:r>
    </w:p>
    <w:p w14:paraId="3AFEDB2C" w14:textId="58273E67" w:rsidR="003145D2" w:rsidRPr="002D6818" w:rsidRDefault="003145D2" w:rsidP="00332F9F">
      <w:pPr>
        <w:numPr>
          <w:ilvl w:val="0"/>
          <w:numId w:val="43"/>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za isti </w:t>
      </w:r>
      <w:r w:rsidR="003908F6" w:rsidRPr="002D6818">
        <w:rPr>
          <w:rFonts w:ascii="Times New Roman" w:eastAsia="Times New Roman" w:hAnsi="Times New Roman" w:cs="Times New Roman"/>
          <w:lang w:eastAsia="sl-SI"/>
        </w:rPr>
        <w:t xml:space="preserve">javni </w:t>
      </w:r>
      <w:r w:rsidRPr="002D6818">
        <w:rPr>
          <w:rFonts w:ascii="Times New Roman" w:eastAsia="Times New Roman" w:hAnsi="Times New Roman" w:cs="Times New Roman"/>
          <w:lang w:eastAsia="sl-SI"/>
        </w:rPr>
        <w:t xml:space="preserve">kulturni program (v celoti ali delu) poda vlogo le en prijavitelj; </w:t>
      </w:r>
    </w:p>
    <w:p w14:paraId="5E2AFB94" w14:textId="41EC45DF" w:rsidR="003145D2" w:rsidRPr="002D6818" w:rsidRDefault="003145D2" w:rsidP="00332F9F">
      <w:pPr>
        <w:numPr>
          <w:ilvl w:val="0"/>
          <w:numId w:val="43"/>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se z istim </w:t>
      </w:r>
      <w:r w:rsidR="003908F6" w:rsidRPr="002D6818">
        <w:rPr>
          <w:rFonts w:ascii="Times New Roman" w:eastAsia="Times New Roman" w:hAnsi="Times New Roman" w:cs="Times New Roman"/>
          <w:lang w:eastAsia="sl-SI"/>
        </w:rPr>
        <w:t xml:space="preserve">javnim </w:t>
      </w:r>
      <w:r w:rsidRPr="002D6818">
        <w:rPr>
          <w:rFonts w:ascii="Times New Roman" w:eastAsia="Times New Roman" w:hAnsi="Times New Roman" w:cs="Times New Roman"/>
          <w:lang w:eastAsia="sl-SI"/>
        </w:rPr>
        <w:t>kulturnim programom (v celoti ali delu) na razpis prijavljajo samo enkrat;</w:t>
      </w:r>
    </w:p>
    <w:p w14:paraId="32023961" w14:textId="6066C09B" w:rsidR="003145D2" w:rsidRPr="002D6818" w:rsidRDefault="003145D2" w:rsidP="00332F9F">
      <w:pPr>
        <w:numPr>
          <w:ilvl w:val="0"/>
          <w:numId w:val="43"/>
        </w:numPr>
        <w:spacing w:after="0"/>
        <w:ind w:left="567" w:hanging="283"/>
        <w:jc w:val="both"/>
        <w:rPr>
          <w:rFonts w:ascii="Times New Roman" w:eastAsia="Times New Roman" w:hAnsi="Times New Roman" w:cs="Times New Roman"/>
          <w:b/>
          <w:bCs/>
          <w:lang w:eastAsia="sl-SI"/>
        </w:rPr>
      </w:pPr>
      <w:r w:rsidRPr="002D6818">
        <w:rPr>
          <w:rFonts w:ascii="Times New Roman" w:eastAsia="Times New Roman" w:hAnsi="Times New Roman" w:cs="Times New Roman"/>
          <w:lang w:eastAsia="sl-SI"/>
        </w:rPr>
        <w:t xml:space="preserve">da pri prijavi upoštevajo </w:t>
      </w:r>
      <w:r w:rsidR="005157C8" w:rsidRPr="002D6818">
        <w:rPr>
          <w:rFonts w:ascii="Times New Roman" w:eastAsia="Times New Roman" w:hAnsi="Times New Roman" w:cs="Times New Roman"/>
          <w:lang w:eastAsia="sl-SI"/>
        </w:rPr>
        <w:t>cilje posam</w:t>
      </w:r>
      <w:r w:rsidR="00C86FC6" w:rsidRPr="002D6818">
        <w:rPr>
          <w:rFonts w:ascii="Times New Roman" w:eastAsia="Times New Roman" w:hAnsi="Times New Roman" w:cs="Times New Roman"/>
          <w:lang w:eastAsia="sl-SI"/>
        </w:rPr>
        <w:t>ičnih</w:t>
      </w:r>
      <w:r w:rsidR="005157C8" w:rsidRPr="002D6818">
        <w:rPr>
          <w:rFonts w:ascii="Times New Roman" w:eastAsia="Times New Roman" w:hAnsi="Times New Roman" w:cs="Times New Roman"/>
          <w:lang w:eastAsia="sl-SI"/>
        </w:rPr>
        <w:t xml:space="preserve"> razpisnih področij, skladno s 3. točko besedila razpisa in </w:t>
      </w:r>
      <w:r w:rsidR="00C86FC6" w:rsidRPr="002D6818">
        <w:rPr>
          <w:rFonts w:ascii="Times New Roman" w:eastAsia="Times New Roman" w:hAnsi="Times New Roman" w:cs="Times New Roman"/>
          <w:lang w:eastAsia="sl-SI"/>
        </w:rPr>
        <w:t>vsebinske opredelitve posamičnih</w:t>
      </w:r>
      <w:r w:rsidRPr="002D6818">
        <w:rPr>
          <w:rFonts w:ascii="Times New Roman" w:eastAsia="Times New Roman" w:hAnsi="Times New Roman" w:cs="Times New Roman"/>
          <w:lang w:eastAsia="sl-SI"/>
        </w:rPr>
        <w:t xml:space="preserve"> razpisnih področij, skladno s 4. točko besedila razpisa</w:t>
      </w:r>
      <w:r w:rsidR="005157C8"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p>
    <w:p w14:paraId="70B42986" w14:textId="714EFCF0" w:rsidR="003145D2" w:rsidRPr="002D6818" w:rsidRDefault="003145D2" w:rsidP="00332F9F">
      <w:pPr>
        <w:numPr>
          <w:ilvl w:val="0"/>
          <w:numId w:val="43"/>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je vlogo podala upravičena oseba, da je bila vloga oddana pravočasno in skladno z navodilom o oddaji vloge iz </w:t>
      </w:r>
      <w:r w:rsidR="003C2B55" w:rsidRPr="002D6818">
        <w:rPr>
          <w:rFonts w:ascii="Times New Roman" w:eastAsia="Times New Roman" w:hAnsi="Times New Roman" w:cs="Times New Roman"/>
          <w:lang w:eastAsia="sl-SI"/>
        </w:rPr>
        <w:t>10</w:t>
      </w:r>
      <w:r w:rsidRPr="002D6818">
        <w:rPr>
          <w:rFonts w:ascii="Times New Roman" w:eastAsia="Times New Roman" w:hAnsi="Times New Roman" w:cs="Times New Roman"/>
          <w:lang w:eastAsia="sl-SI"/>
        </w:rPr>
        <w:t>.</w:t>
      </w:r>
      <w:r w:rsidR="00731946" w:rsidRPr="002D6818">
        <w:rPr>
          <w:rFonts w:ascii="Times New Roman" w:eastAsia="Times New Roman" w:hAnsi="Times New Roman" w:cs="Times New Roman"/>
          <w:lang w:eastAsia="sl-SI"/>
        </w:rPr>
        <w:t>, 11.</w:t>
      </w:r>
      <w:r w:rsidR="00A63DA1" w:rsidRPr="002D6818">
        <w:rPr>
          <w:rFonts w:ascii="Times New Roman" w:eastAsia="Times New Roman" w:hAnsi="Times New Roman" w:cs="Times New Roman"/>
          <w:lang w:eastAsia="sl-SI"/>
        </w:rPr>
        <w:t xml:space="preserve"> in 13. </w:t>
      </w:r>
      <w:r w:rsidRPr="002D6818">
        <w:rPr>
          <w:rFonts w:ascii="Times New Roman" w:eastAsia="Times New Roman" w:hAnsi="Times New Roman" w:cs="Times New Roman"/>
          <w:lang w:eastAsia="sl-SI"/>
        </w:rPr>
        <w:t>točke besedila tega razpisa;</w:t>
      </w:r>
    </w:p>
    <w:p w14:paraId="4AA9FC21" w14:textId="33CAA011" w:rsidR="003145D2" w:rsidRPr="002D6818" w:rsidRDefault="003145D2" w:rsidP="00332F9F">
      <w:pPr>
        <w:numPr>
          <w:ilvl w:val="0"/>
          <w:numId w:val="43"/>
        </w:numPr>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da je vloga v celoti napisana v slovenskem jeziku</w:t>
      </w:r>
      <w:r w:rsidR="00EA1F3C" w:rsidRPr="002D6818">
        <w:rPr>
          <w:rFonts w:ascii="Times New Roman" w:eastAsia="Times New Roman" w:hAnsi="Times New Roman" w:cs="Times New Roman"/>
          <w:lang w:eastAsia="sl-SI"/>
        </w:rPr>
        <w:t xml:space="preserve">, </w:t>
      </w:r>
      <w:bookmarkStart w:id="11" w:name="_Hlk152065967"/>
      <w:r w:rsidR="00EA1F3C" w:rsidRPr="002D6818">
        <w:rPr>
          <w:rFonts w:ascii="Times New Roman" w:eastAsia="Times New Roman" w:hAnsi="Times New Roman" w:cs="Times New Roman"/>
          <w:lang w:eastAsia="sl-SI"/>
        </w:rPr>
        <w:t xml:space="preserve">vključno z vsemi naslovi prijavljenih </w:t>
      </w:r>
      <w:r w:rsidR="00620BA9" w:rsidRPr="002D6818">
        <w:rPr>
          <w:rFonts w:ascii="Times New Roman" w:eastAsia="Times New Roman" w:hAnsi="Times New Roman" w:cs="Times New Roman"/>
          <w:lang w:eastAsia="sl-SI"/>
        </w:rPr>
        <w:t>programskih enot (</w:t>
      </w:r>
      <w:r w:rsidR="00EA1F3C" w:rsidRPr="002D6818">
        <w:rPr>
          <w:rFonts w:ascii="Times New Roman" w:eastAsia="Times New Roman" w:hAnsi="Times New Roman" w:cs="Times New Roman"/>
          <w:lang w:eastAsia="sl-SI"/>
        </w:rPr>
        <w:t>PE</w:t>
      </w:r>
      <w:r w:rsidR="00620BA9" w:rsidRPr="002D6818">
        <w:rPr>
          <w:rFonts w:ascii="Times New Roman" w:eastAsia="Times New Roman" w:hAnsi="Times New Roman" w:cs="Times New Roman"/>
          <w:lang w:eastAsia="sl-SI"/>
        </w:rPr>
        <w:t>)</w:t>
      </w:r>
      <w:r w:rsidR="00A63DA1" w:rsidRPr="002D6818">
        <w:rPr>
          <w:rFonts w:ascii="Times New Roman" w:eastAsia="Times New Roman" w:hAnsi="Times New Roman" w:cs="Times New Roman"/>
          <w:lang w:eastAsia="sl-SI"/>
        </w:rPr>
        <w:t>.</w:t>
      </w:r>
    </w:p>
    <w:bookmarkEnd w:id="11"/>
    <w:p w14:paraId="044D842B" w14:textId="77777777" w:rsidR="00E76A5D" w:rsidRPr="002D6818" w:rsidRDefault="00E76A5D" w:rsidP="00332F9F">
      <w:pPr>
        <w:spacing w:after="0"/>
        <w:jc w:val="both"/>
        <w:rPr>
          <w:rFonts w:ascii="Times New Roman" w:eastAsia="Times New Roman" w:hAnsi="Times New Roman" w:cs="Times New Roman"/>
          <w:lang w:eastAsia="sl-SI"/>
        </w:rPr>
      </w:pPr>
    </w:p>
    <w:p w14:paraId="7DF4C4CF" w14:textId="02B007E1" w:rsidR="00F033C1" w:rsidRPr="002D6818" w:rsidRDefault="00F033C1" w:rsidP="00332F9F">
      <w:pPr>
        <w:spacing w:after="0"/>
        <w:jc w:val="both"/>
        <w:rPr>
          <w:rFonts w:ascii="Times New Roman" w:eastAsia="Times New Roman" w:hAnsi="Times New Roman" w:cs="Times New Roman"/>
          <w:lang w:eastAsia="sl-SI"/>
        </w:rPr>
      </w:pPr>
      <w:bookmarkStart w:id="12" w:name="_Hlk152598037"/>
      <w:r w:rsidRPr="002D6818">
        <w:rPr>
          <w:rFonts w:ascii="Times New Roman" w:eastAsia="Times New Roman" w:hAnsi="Times New Roman" w:cs="Times New Roman"/>
          <w:lang w:eastAsia="sl-SI"/>
        </w:rPr>
        <w:t xml:space="preserve">Prijavitelj poda izjavo o izpolnjevanju splošnih pogojev v predpisanem prijavnem obrazcu. Če JAK naknadno zahteva izvirnike potrdil o izpolnjevanju splošnih pogojev po posamičnih alinejah, jih mora prijavitelj dostaviti v zahtevanem roku. </w:t>
      </w:r>
    </w:p>
    <w:bookmarkEnd w:id="12"/>
    <w:p w14:paraId="584FA66A" w14:textId="77777777" w:rsidR="00F033C1" w:rsidRPr="002D6818" w:rsidRDefault="00F033C1" w:rsidP="00332F9F">
      <w:pPr>
        <w:spacing w:after="0"/>
        <w:jc w:val="both"/>
        <w:rPr>
          <w:rFonts w:ascii="Times New Roman" w:eastAsia="Times New Roman" w:hAnsi="Times New Roman" w:cs="Times New Roman"/>
          <w:b/>
          <w:bCs/>
          <w:lang w:eastAsia="sl-SI"/>
        </w:rPr>
      </w:pPr>
    </w:p>
    <w:p w14:paraId="34764293" w14:textId="322F36A2"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7</w:t>
      </w:r>
      <w:r w:rsidR="00F34619" w:rsidRPr="002D6818">
        <w:rPr>
          <w:rFonts w:ascii="Times New Roman" w:eastAsia="Times New Roman" w:hAnsi="Times New Roman" w:cs="Times New Roman"/>
          <w:b/>
          <w:bCs/>
          <w:lang w:eastAsia="sl-SI"/>
        </w:rPr>
        <w:t>.</w:t>
      </w:r>
      <w:r w:rsidR="009C5200" w:rsidRPr="002D6818">
        <w:rPr>
          <w:rFonts w:ascii="Times New Roman" w:eastAsia="Times New Roman" w:hAnsi="Times New Roman" w:cs="Times New Roman"/>
          <w:b/>
          <w:bCs/>
          <w:lang w:eastAsia="sl-SI"/>
        </w:rPr>
        <w:t>2</w:t>
      </w:r>
      <w:r w:rsidR="00F34619" w:rsidRPr="002D6818">
        <w:rPr>
          <w:rFonts w:ascii="Times New Roman" w:eastAsia="Times New Roman" w:hAnsi="Times New Roman" w:cs="Times New Roman"/>
          <w:b/>
          <w:bCs/>
          <w:lang w:eastAsia="sl-SI"/>
        </w:rPr>
        <w:t xml:space="preserve"> Posebni pogoji </w:t>
      </w:r>
    </w:p>
    <w:p w14:paraId="37E4D6D2" w14:textId="77777777" w:rsidR="00F34619" w:rsidRPr="002D6818" w:rsidRDefault="00F34619" w:rsidP="00332F9F">
      <w:pPr>
        <w:spacing w:after="0"/>
        <w:jc w:val="both"/>
        <w:rPr>
          <w:rFonts w:ascii="Times New Roman" w:eastAsia="Times New Roman" w:hAnsi="Times New Roman" w:cs="Times New Roman"/>
          <w:b/>
          <w:bCs/>
          <w:lang w:eastAsia="sl-SI"/>
        </w:rPr>
      </w:pPr>
    </w:p>
    <w:p w14:paraId="611212D3" w14:textId="6F28C9F4"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7</w:t>
      </w:r>
      <w:r w:rsidR="00F34619" w:rsidRPr="002D6818">
        <w:rPr>
          <w:rFonts w:ascii="Times New Roman" w:eastAsia="Times New Roman" w:hAnsi="Times New Roman" w:cs="Times New Roman"/>
          <w:b/>
          <w:bCs/>
          <w:lang w:eastAsia="sl-SI"/>
        </w:rPr>
        <w:t>.</w:t>
      </w:r>
      <w:r w:rsidR="009C5200" w:rsidRPr="002D6818">
        <w:rPr>
          <w:rFonts w:ascii="Times New Roman" w:eastAsia="Times New Roman" w:hAnsi="Times New Roman" w:cs="Times New Roman"/>
          <w:b/>
          <w:bCs/>
          <w:lang w:eastAsia="sl-SI"/>
        </w:rPr>
        <w:t>2</w:t>
      </w:r>
      <w:r w:rsidR="00F34619" w:rsidRPr="002D6818">
        <w:rPr>
          <w:rFonts w:ascii="Times New Roman" w:eastAsia="Times New Roman" w:hAnsi="Times New Roman" w:cs="Times New Roman"/>
          <w:b/>
          <w:bCs/>
          <w:lang w:eastAsia="sl-SI"/>
        </w:rPr>
        <w:t>.</w:t>
      </w:r>
      <w:r w:rsidR="00DC362A" w:rsidRPr="002D6818">
        <w:rPr>
          <w:rFonts w:ascii="Times New Roman" w:eastAsia="Times New Roman" w:hAnsi="Times New Roman" w:cs="Times New Roman"/>
          <w:b/>
          <w:bCs/>
          <w:lang w:eastAsia="sl-SI"/>
        </w:rPr>
        <w:t>1</w:t>
      </w:r>
      <w:r w:rsidR="00F34619" w:rsidRPr="002D6818">
        <w:rPr>
          <w:rFonts w:ascii="Times New Roman" w:eastAsia="Times New Roman" w:hAnsi="Times New Roman" w:cs="Times New Roman"/>
          <w:b/>
          <w:bCs/>
          <w:lang w:eastAsia="sl-SI"/>
        </w:rPr>
        <w:t xml:space="preserve"> Posebni pogoji za področje </w:t>
      </w:r>
      <w:r w:rsidR="00B07D89" w:rsidRPr="002D6818">
        <w:rPr>
          <w:rFonts w:ascii="Times New Roman" w:eastAsia="Times New Roman" w:hAnsi="Times New Roman" w:cs="Times New Roman"/>
          <w:b/>
          <w:bCs/>
          <w:lang w:eastAsia="sl-SI"/>
        </w:rPr>
        <w:t>B</w:t>
      </w:r>
      <w:r w:rsidR="00F34619" w:rsidRPr="002D6818">
        <w:rPr>
          <w:rFonts w:ascii="Times New Roman" w:eastAsia="Times New Roman" w:hAnsi="Times New Roman" w:cs="Times New Roman"/>
          <w:b/>
          <w:bCs/>
          <w:lang w:eastAsia="sl-SI"/>
        </w:rPr>
        <w:t>ralna kultura (</w:t>
      </w:r>
      <w:r w:rsidR="00F34619" w:rsidRPr="002D6818">
        <w:rPr>
          <w:rFonts w:ascii="Times New Roman" w:eastAsia="Times New Roman" w:hAnsi="Times New Roman" w:cs="Times New Roman"/>
          <w:b/>
          <w:bCs/>
          <w:snapToGrid w:val="0"/>
          <w:lang w:eastAsia="sl-SI"/>
        </w:rPr>
        <w:t xml:space="preserve">BK) </w:t>
      </w:r>
    </w:p>
    <w:p w14:paraId="0D690F02" w14:textId="77777777" w:rsidR="00F34619" w:rsidRPr="002D6818" w:rsidRDefault="00F34619" w:rsidP="00332F9F">
      <w:pPr>
        <w:spacing w:after="0"/>
        <w:jc w:val="both"/>
        <w:rPr>
          <w:rFonts w:ascii="Times New Roman" w:eastAsia="Times New Roman" w:hAnsi="Times New Roman" w:cs="Times New Roman"/>
          <w:b/>
          <w:bCs/>
          <w:lang w:eastAsia="sl-SI"/>
        </w:rPr>
      </w:pPr>
    </w:p>
    <w:p w14:paraId="127177DA" w14:textId="0472B416" w:rsidR="00F34619"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Prijavitelji na področju </w:t>
      </w:r>
      <w:r w:rsidR="00B07D89" w:rsidRPr="002D6818">
        <w:rPr>
          <w:rFonts w:ascii="Times New Roman" w:eastAsia="Times New Roman" w:hAnsi="Times New Roman" w:cs="Times New Roman"/>
          <w:lang w:eastAsia="sl-SI"/>
        </w:rPr>
        <w:t>B</w:t>
      </w:r>
      <w:r w:rsidRPr="002D6818">
        <w:rPr>
          <w:rFonts w:ascii="Times New Roman" w:eastAsia="Times New Roman" w:hAnsi="Times New Roman" w:cs="Times New Roman"/>
          <w:lang w:eastAsia="sl-SI"/>
        </w:rPr>
        <w:t>ralna kultura morajo ob splošnih izpolnjevati tudi naslednje posebne pogoje:</w:t>
      </w:r>
    </w:p>
    <w:p w14:paraId="260F9B8C" w14:textId="57919A9D" w:rsidR="00F34619" w:rsidRPr="002D6818" w:rsidRDefault="00F34619" w:rsidP="00332F9F">
      <w:pPr>
        <w:numPr>
          <w:ilvl w:val="0"/>
          <w:numId w:val="3"/>
        </w:numPr>
        <w:tabs>
          <w:tab w:val="clear" w:pos="720"/>
          <w:tab w:val="num" w:pos="567"/>
        </w:tabs>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da so v obdobju 20</w:t>
      </w:r>
      <w:r w:rsidR="00B07D89" w:rsidRPr="002D6818">
        <w:rPr>
          <w:rFonts w:ascii="Times New Roman" w:eastAsia="Times New Roman" w:hAnsi="Times New Roman" w:cs="Times New Roman"/>
          <w:lang w:eastAsia="sl-SI"/>
        </w:rPr>
        <w:t>20</w:t>
      </w:r>
      <w:r w:rsidRPr="002D6818">
        <w:rPr>
          <w:rFonts w:ascii="Times New Roman" w:eastAsia="Times New Roman" w:hAnsi="Times New Roman" w:cs="Times New Roman"/>
          <w:lang w:eastAsia="sl-SI"/>
        </w:rPr>
        <w:t>–20</w:t>
      </w:r>
      <w:r w:rsidR="00B07D89" w:rsidRPr="002D6818">
        <w:rPr>
          <w:rFonts w:ascii="Times New Roman" w:eastAsia="Times New Roman" w:hAnsi="Times New Roman" w:cs="Times New Roman"/>
          <w:lang w:eastAsia="sl-SI"/>
        </w:rPr>
        <w:t>23</w:t>
      </w:r>
      <w:r w:rsidRPr="002D6818">
        <w:rPr>
          <w:rFonts w:ascii="Times New Roman" w:eastAsia="Times New Roman" w:hAnsi="Times New Roman" w:cs="Times New Roman"/>
          <w:lang w:eastAsia="sl-SI"/>
        </w:rPr>
        <w:t xml:space="preserve"> organizirali vsaj tri (3) javnosti dostopne programske enote</w:t>
      </w:r>
      <w:r w:rsidR="001E2F60" w:rsidRPr="002D6818">
        <w:rPr>
          <w:rFonts w:ascii="Times New Roman" w:eastAsia="Times New Roman" w:hAnsi="Times New Roman" w:cs="Times New Roman"/>
          <w:lang w:eastAsia="sl-SI"/>
        </w:rPr>
        <w:t>/projekte</w:t>
      </w:r>
      <w:r w:rsidRPr="002D6818">
        <w:rPr>
          <w:rFonts w:ascii="Times New Roman" w:eastAsia="Times New Roman" w:hAnsi="Times New Roman" w:cs="Times New Roman"/>
          <w:lang w:eastAsia="sl-SI"/>
        </w:rPr>
        <w:t xml:space="preserve"> na področju bralne kulture v Sloveniji </w:t>
      </w:r>
      <w:r w:rsidR="00602C5C" w:rsidRPr="002D6818">
        <w:rPr>
          <w:rFonts w:ascii="Times New Roman" w:eastAsia="Times New Roman" w:hAnsi="Times New Roman" w:cs="Times New Roman"/>
          <w:lang w:eastAsia="sl-SI"/>
        </w:rPr>
        <w:t>in/</w:t>
      </w:r>
      <w:r w:rsidRPr="002D6818">
        <w:rPr>
          <w:rFonts w:ascii="Times New Roman" w:eastAsia="Times New Roman" w:hAnsi="Times New Roman" w:cs="Times New Roman"/>
          <w:lang w:eastAsia="sl-SI"/>
        </w:rPr>
        <w:t xml:space="preserve">ali zamejstvu, vsako leto v tem obdobju najmanj eno (1), razen izjeme, določene v prvi alineji </w:t>
      </w:r>
      <w:r w:rsidR="00BB5745" w:rsidRPr="002D6818">
        <w:rPr>
          <w:rFonts w:ascii="Times New Roman" w:eastAsia="Times New Roman" w:hAnsi="Times New Roman" w:cs="Times New Roman"/>
          <w:lang w:eastAsia="sl-SI"/>
        </w:rPr>
        <w:t>7</w:t>
      </w:r>
      <w:r w:rsidRPr="002D6818">
        <w:rPr>
          <w:rFonts w:ascii="Times New Roman" w:eastAsia="Times New Roman" w:hAnsi="Times New Roman" w:cs="Times New Roman"/>
          <w:lang w:eastAsia="sl-SI"/>
        </w:rPr>
        <w:t>.1 točke besedila tega razpisa;</w:t>
      </w:r>
    </w:p>
    <w:p w14:paraId="3FCF09EC" w14:textId="5B7A0E08" w:rsidR="00F34619" w:rsidRPr="002D6818" w:rsidRDefault="00F34619" w:rsidP="00332F9F">
      <w:pPr>
        <w:numPr>
          <w:ilvl w:val="0"/>
          <w:numId w:val="3"/>
        </w:numPr>
        <w:tabs>
          <w:tab w:val="clear" w:pos="720"/>
          <w:tab w:val="num" w:pos="567"/>
        </w:tabs>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w:t>
      </w:r>
      <w:r w:rsidR="00550BBB" w:rsidRPr="002D6818">
        <w:rPr>
          <w:rFonts w:ascii="Times New Roman" w:eastAsia="Times New Roman" w:hAnsi="Times New Roman" w:cs="Times New Roman"/>
          <w:lang w:eastAsia="sl-SI"/>
        </w:rPr>
        <w:t xml:space="preserve">za </w:t>
      </w:r>
      <w:r w:rsidRPr="002D6818">
        <w:rPr>
          <w:rFonts w:ascii="Times New Roman" w:eastAsia="Times New Roman" w:hAnsi="Times New Roman" w:cs="Times New Roman"/>
          <w:lang w:eastAsia="sl-SI"/>
        </w:rPr>
        <w:t>obdobj</w:t>
      </w:r>
      <w:r w:rsidR="00550BBB" w:rsidRPr="002D6818">
        <w:rPr>
          <w:rFonts w:ascii="Times New Roman" w:eastAsia="Times New Roman" w:hAnsi="Times New Roman" w:cs="Times New Roman"/>
          <w:lang w:eastAsia="sl-SI"/>
        </w:rPr>
        <w:t>e</w:t>
      </w:r>
      <w:r w:rsidRPr="002D6818">
        <w:rPr>
          <w:rFonts w:ascii="Times New Roman" w:eastAsia="Times New Roman" w:hAnsi="Times New Roman" w:cs="Times New Roman"/>
          <w:lang w:eastAsia="sl-SI"/>
        </w:rPr>
        <w:t xml:space="preserve"> </w:t>
      </w:r>
      <w:r w:rsidR="0096437C" w:rsidRPr="002D6818">
        <w:rPr>
          <w:rFonts w:ascii="Times New Roman" w:eastAsia="Times New Roman" w:hAnsi="Times New Roman" w:cs="Times New Roman"/>
          <w:lang w:eastAsia="sl-SI"/>
        </w:rPr>
        <w:t xml:space="preserve">2024–2027 </w:t>
      </w:r>
      <w:r w:rsidR="00550BBB" w:rsidRPr="002D6818">
        <w:rPr>
          <w:rFonts w:ascii="Times New Roman" w:eastAsia="Times New Roman" w:hAnsi="Times New Roman" w:cs="Times New Roman"/>
          <w:lang w:eastAsia="sl-SI"/>
        </w:rPr>
        <w:t xml:space="preserve">prijavljajo </w:t>
      </w:r>
      <w:r w:rsidRPr="002D6818">
        <w:rPr>
          <w:rFonts w:ascii="Times New Roman" w:eastAsia="Times New Roman" w:hAnsi="Times New Roman" w:cs="Times New Roman"/>
          <w:lang w:eastAsia="sl-SI"/>
        </w:rPr>
        <w:t>izved</w:t>
      </w:r>
      <w:r w:rsidR="00550BBB" w:rsidRPr="002D6818">
        <w:rPr>
          <w:rFonts w:ascii="Times New Roman" w:eastAsia="Times New Roman" w:hAnsi="Times New Roman" w:cs="Times New Roman"/>
          <w:lang w:eastAsia="sl-SI"/>
        </w:rPr>
        <w:t>bo</w:t>
      </w:r>
      <w:r w:rsidRPr="002D6818">
        <w:rPr>
          <w:rFonts w:ascii="Times New Roman" w:eastAsia="Times New Roman" w:hAnsi="Times New Roman" w:cs="Times New Roman"/>
          <w:lang w:eastAsia="sl-SI"/>
        </w:rPr>
        <w:t xml:space="preserve"> vsebinsko zaokrožen</w:t>
      </w:r>
      <w:r w:rsidR="00550BBB" w:rsidRPr="002D6818">
        <w:rPr>
          <w:rFonts w:ascii="Times New Roman" w:eastAsia="Times New Roman" w:hAnsi="Times New Roman" w:cs="Times New Roman"/>
          <w:lang w:eastAsia="sl-SI"/>
        </w:rPr>
        <w:t>ega</w:t>
      </w:r>
      <w:r w:rsidRPr="002D6818">
        <w:rPr>
          <w:rFonts w:ascii="Times New Roman" w:eastAsia="Times New Roman" w:hAnsi="Times New Roman" w:cs="Times New Roman"/>
          <w:lang w:eastAsia="sl-SI"/>
        </w:rPr>
        <w:t xml:space="preserve"> </w:t>
      </w:r>
      <w:r w:rsidR="00765487" w:rsidRPr="002D6818">
        <w:rPr>
          <w:rFonts w:ascii="Times New Roman" w:eastAsia="Times New Roman" w:hAnsi="Times New Roman" w:cs="Times New Roman"/>
          <w:lang w:eastAsia="sl-SI"/>
        </w:rPr>
        <w:t xml:space="preserve">javnega </w:t>
      </w:r>
      <w:r w:rsidRPr="002D6818">
        <w:rPr>
          <w:rFonts w:ascii="Times New Roman" w:eastAsia="Times New Roman" w:hAnsi="Times New Roman" w:cs="Times New Roman"/>
          <w:lang w:eastAsia="sl-SI"/>
        </w:rPr>
        <w:t>kulturn</w:t>
      </w:r>
      <w:r w:rsidR="00550BBB" w:rsidRPr="002D6818">
        <w:rPr>
          <w:rFonts w:ascii="Times New Roman" w:eastAsia="Times New Roman" w:hAnsi="Times New Roman" w:cs="Times New Roman"/>
          <w:lang w:eastAsia="sl-SI"/>
        </w:rPr>
        <w:t>ega</w:t>
      </w:r>
      <w:r w:rsidRPr="002D6818">
        <w:rPr>
          <w:rFonts w:ascii="Times New Roman" w:eastAsia="Times New Roman" w:hAnsi="Times New Roman" w:cs="Times New Roman"/>
          <w:lang w:eastAsia="sl-SI"/>
        </w:rPr>
        <w:t xml:space="preserve"> program</w:t>
      </w:r>
      <w:r w:rsidR="00550BBB" w:rsidRPr="002D6818">
        <w:rPr>
          <w:rFonts w:ascii="Times New Roman" w:eastAsia="Times New Roman" w:hAnsi="Times New Roman" w:cs="Times New Roman"/>
          <w:lang w:eastAsia="sl-SI"/>
        </w:rPr>
        <w:t>a</w:t>
      </w:r>
      <w:r w:rsidRPr="002D6818">
        <w:rPr>
          <w:rFonts w:ascii="Times New Roman" w:eastAsia="Times New Roman" w:hAnsi="Times New Roman" w:cs="Times New Roman"/>
          <w:lang w:eastAsia="sl-SI"/>
        </w:rPr>
        <w:t xml:space="preserve"> v Sloveniji </w:t>
      </w:r>
      <w:r w:rsidR="00602C5C" w:rsidRPr="002D6818">
        <w:rPr>
          <w:rFonts w:ascii="Times New Roman" w:eastAsia="Times New Roman" w:hAnsi="Times New Roman" w:cs="Times New Roman"/>
          <w:lang w:eastAsia="sl-SI"/>
        </w:rPr>
        <w:t>in/</w:t>
      </w:r>
      <w:r w:rsidRPr="002D6818">
        <w:rPr>
          <w:rFonts w:ascii="Times New Roman" w:eastAsia="Times New Roman" w:hAnsi="Times New Roman" w:cs="Times New Roman"/>
          <w:lang w:eastAsia="sl-SI"/>
        </w:rPr>
        <w:t xml:space="preserve">ali zamejstvu, ki letno </w:t>
      </w:r>
      <w:r w:rsidR="00550BBB" w:rsidRPr="002D6818">
        <w:rPr>
          <w:rFonts w:ascii="Times New Roman" w:eastAsia="Times New Roman" w:hAnsi="Times New Roman" w:cs="Times New Roman"/>
          <w:lang w:eastAsia="sl-SI"/>
        </w:rPr>
        <w:t xml:space="preserve">vključuje </w:t>
      </w:r>
      <w:r w:rsidRPr="002D6818">
        <w:rPr>
          <w:rFonts w:ascii="Times New Roman" w:eastAsia="Times New Roman" w:hAnsi="Times New Roman" w:cs="Times New Roman"/>
          <w:lang w:eastAsia="sl-SI"/>
        </w:rPr>
        <w:t>najmanj eno (1) programsko enoto z najmanj šestimi (6) dogodki;</w:t>
      </w:r>
    </w:p>
    <w:p w14:paraId="1383668E" w14:textId="4F642CE4" w:rsidR="00B07D89" w:rsidRPr="002D6818" w:rsidRDefault="00F34619" w:rsidP="00332F9F">
      <w:pPr>
        <w:numPr>
          <w:ilvl w:val="0"/>
          <w:numId w:val="3"/>
        </w:numPr>
        <w:tabs>
          <w:tab w:val="clear" w:pos="720"/>
          <w:tab w:val="num" w:pos="567"/>
        </w:tabs>
        <w:spacing w:after="0"/>
        <w:ind w:left="567" w:hanging="283"/>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pri </w:t>
      </w:r>
      <w:r w:rsidR="0065553B" w:rsidRPr="002D6818">
        <w:rPr>
          <w:rFonts w:ascii="Times New Roman" w:eastAsia="Times New Roman" w:hAnsi="Times New Roman" w:cs="Times New Roman"/>
          <w:lang w:eastAsia="sl-SI"/>
        </w:rPr>
        <w:t>finančni opredelitvi</w:t>
      </w:r>
      <w:r w:rsidRPr="002D6818">
        <w:rPr>
          <w:rFonts w:ascii="Times New Roman" w:eastAsia="Times New Roman" w:hAnsi="Times New Roman" w:cs="Times New Roman"/>
          <w:lang w:eastAsia="sl-SI"/>
        </w:rPr>
        <w:t xml:space="preserve"> stroškov </w:t>
      </w:r>
      <w:r w:rsidR="00BB0B60" w:rsidRPr="002D6818">
        <w:rPr>
          <w:rFonts w:ascii="Times New Roman" w:eastAsia="Times New Roman" w:hAnsi="Times New Roman" w:cs="Times New Roman"/>
          <w:lang w:eastAsia="sl-SI"/>
        </w:rPr>
        <w:t xml:space="preserve">javnega </w:t>
      </w:r>
      <w:r w:rsidRPr="002D6818">
        <w:rPr>
          <w:rFonts w:ascii="Times New Roman" w:eastAsia="Times New Roman" w:hAnsi="Times New Roman" w:cs="Times New Roman"/>
          <w:lang w:eastAsia="sl-SI"/>
        </w:rPr>
        <w:t xml:space="preserve">kulturnega programa upoštevajo določila o najnižjih avtorskih honorarjih iz točke </w:t>
      </w:r>
      <w:r w:rsidR="00BB5745" w:rsidRPr="002D6818">
        <w:rPr>
          <w:rFonts w:ascii="Times New Roman" w:eastAsia="Times New Roman" w:hAnsi="Times New Roman" w:cs="Times New Roman"/>
          <w:lang w:eastAsia="sl-SI"/>
        </w:rPr>
        <w:t>7</w:t>
      </w:r>
      <w:r w:rsidRPr="002D6818">
        <w:rPr>
          <w:rFonts w:ascii="Times New Roman" w:eastAsia="Times New Roman" w:hAnsi="Times New Roman" w:cs="Times New Roman"/>
          <w:lang w:eastAsia="sl-SI"/>
        </w:rPr>
        <w:t>.</w:t>
      </w:r>
      <w:r w:rsidR="009C5200" w:rsidRPr="002D6818">
        <w:rPr>
          <w:rFonts w:ascii="Times New Roman" w:eastAsia="Times New Roman" w:hAnsi="Times New Roman" w:cs="Times New Roman"/>
          <w:lang w:eastAsia="sl-SI"/>
        </w:rPr>
        <w:t>3</w:t>
      </w:r>
      <w:r w:rsidRPr="002D6818">
        <w:rPr>
          <w:rFonts w:ascii="Times New Roman" w:eastAsia="Times New Roman" w:hAnsi="Times New Roman" w:cs="Times New Roman"/>
          <w:lang w:eastAsia="sl-SI"/>
        </w:rPr>
        <w:t xml:space="preserve"> besedila tega razpisa</w:t>
      </w:r>
      <w:r w:rsidR="0065553B" w:rsidRPr="002D6818">
        <w:rPr>
          <w:rFonts w:ascii="Times New Roman" w:eastAsia="Times New Roman" w:hAnsi="Times New Roman" w:cs="Times New Roman"/>
          <w:lang w:eastAsia="sl-SI"/>
        </w:rPr>
        <w:t xml:space="preserve"> in stroške avtorskih honorarjev navajajo števil</w:t>
      </w:r>
      <w:r w:rsidR="00813F83" w:rsidRPr="002D6818">
        <w:rPr>
          <w:rFonts w:ascii="Times New Roman" w:eastAsia="Times New Roman" w:hAnsi="Times New Roman" w:cs="Times New Roman"/>
          <w:lang w:eastAsia="sl-SI"/>
        </w:rPr>
        <w:t>č</w:t>
      </w:r>
      <w:r w:rsidR="0065553B" w:rsidRPr="002D6818">
        <w:rPr>
          <w:rFonts w:ascii="Times New Roman" w:eastAsia="Times New Roman" w:hAnsi="Times New Roman" w:cs="Times New Roman"/>
          <w:lang w:eastAsia="sl-SI"/>
        </w:rPr>
        <w:t>no</w:t>
      </w:r>
      <w:r w:rsidR="00813F83" w:rsidRPr="002D6818">
        <w:rPr>
          <w:rFonts w:ascii="Times New Roman" w:eastAsia="Times New Roman" w:hAnsi="Times New Roman" w:cs="Times New Roman"/>
          <w:lang w:eastAsia="sl-SI"/>
        </w:rPr>
        <w:t xml:space="preserve"> natančno</w:t>
      </w:r>
      <w:r w:rsidR="0065553B" w:rsidRPr="002D6818">
        <w:rPr>
          <w:rFonts w:ascii="Times New Roman" w:eastAsia="Times New Roman" w:hAnsi="Times New Roman" w:cs="Times New Roman"/>
          <w:lang w:eastAsia="sl-SI"/>
        </w:rPr>
        <w:t xml:space="preserve"> </w:t>
      </w:r>
      <w:r w:rsidR="007867FE" w:rsidRPr="002D6818">
        <w:rPr>
          <w:rFonts w:ascii="Times New Roman" w:eastAsia="Times New Roman" w:hAnsi="Times New Roman" w:cs="Times New Roman"/>
          <w:lang w:eastAsia="sl-SI"/>
        </w:rPr>
        <w:t xml:space="preserve">(npr. 6 x 150 </w:t>
      </w:r>
      <w:r w:rsidR="00CB6A7A" w:rsidRPr="002D6818">
        <w:rPr>
          <w:rFonts w:ascii="Times New Roman" w:eastAsia="Times New Roman" w:hAnsi="Times New Roman" w:cs="Times New Roman"/>
          <w:lang w:eastAsia="sl-SI"/>
        </w:rPr>
        <w:t>EUR</w:t>
      </w:r>
      <w:r w:rsidR="007867FE" w:rsidRPr="002D6818">
        <w:rPr>
          <w:rFonts w:ascii="Times New Roman" w:eastAsia="Times New Roman" w:hAnsi="Times New Roman" w:cs="Times New Roman"/>
          <w:lang w:eastAsia="sl-SI"/>
        </w:rPr>
        <w:t xml:space="preserve">) </w:t>
      </w:r>
      <w:r w:rsidR="00813F83" w:rsidRPr="002D6818">
        <w:rPr>
          <w:rFonts w:ascii="Times New Roman" w:eastAsia="Times New Roman" w:hAnsi="Times New Roman" w:cs="Times New Roman"/>
          <w:lang w:eastAsia="sl-SI"/>
        </w:rPr>
        <w:t>ali poimensko</w:t>
      </w:r>
      <w:r w:rsidR="007867FE" w:rsidRPr="002D6818">
        <w:rPr>
          <w:rFonts w:ascii="Times New Roman" w:eastAsia="Times New Roman" w:hAnsi="Times New Roman" w:cs="Times New Roman"/>
          <w:lang w:eastAsia="sl-SI"/>
        </w:rPr>
        <w:t>;</w:t>
      </w:r>
      <w:r w:rsidR="00813F83" w:rsidRPr="002D6818">
        <w:rPr>
          <w:rFonts w:ascii="Times New Roman" w:eastAsia="Times New Roman" w:hAnsi="Times New Roman" w:cs="Times New Roman"/>
          <w:lang w:eastAsia="sl-SI"/>
        </w:rPr>
        <w:t xml:space="preserve"> </w:t>
      </w:r>
    </w:p>
    <w:p w14:paraId="744BD986" w14:textId="0B5C1945" w:rsidR="00B07D89" w:rsidRPr="002D6818" w:rsidRDefault="00B07D89" w:rsidP="00332F9F">
      <w:pPr>
        <w:pStyle w:val="Brezrazmikov"/>
        <w:numPr>
          <w:ilvl w:val="0"/>
          <w:numId w:val="3"/>
        </w:numPr>
        <w:tabs>
          <w:tab w:val="clear" w:pos="720"/>
          <w:tab w:val="num" w:pos="567"/>
        </w:tabs>
        <w:spacing w:line="276" w:lineRule="auto"/>
        <w:ind w:left="567" w:hanging="283"/>
        <w:jc w:val="both"/>
        <w:rPr>
          <w:rFonts w:ascii="Times New Roman" w:hAnsi="Times New Roman"/>
        </w:rPr>
      </w:pPr>
      <w:r w:rsidRPr="002D6818">
        <w:rPr>
          <w:rFonts w:ascii="Times New Roman" w:hAnsi="Times New Roman"/>
          <w:bCs/>
        </w:rPr>
        <w:t xml:space="preserve">da najvišja </w:t>
      </w:r>
      <w:r w:rsidRPr="002D6818">
        <w:rPr>
          <w:rFonts w:ascii="Times New Roman" w:hAnsi="Times New Roman"/>
        </w:rPr>
        <w:t>zaprošena vsota za upravičene stroške za vse</w:t>
      </w:r>
      <w:r w:rsidRPr="002D6818">
        <w:rPr>
          <w:rFonts w:ascii="Times New Roman" w:hAnsi="Times New Roman"/>
          <w:bCs/>
        </w:rPr>
        <w:t xml:space="preserve"> programske enote (PE) skupaj</w:t>
      </w:r>
      <w:r w:rsidRPr="002D6818">
        <w:rPr>
          <w:rFonts w:ascii="Times New Roman" w:hAnsi="Times New Roman"/>
        </w:rPr>
        <w:t xml:space="preserve"> na letni ravni ne presega </w:t>
      </w:r>
      <w:r w:rsidR="00960F48" w:rsidRPr="002D6818">
        <w:rPr>
          <w:rFonts w:ascii="Times New Roman" w:hAnsi="Times New Roman"/>
        </w:rPr>
        <w:t xml:space="preserve">sedemdeset (70) odstotkov (%) </w:t>
      </w:r>
      <w:r w:rsidRPr="002D6818">
        <w:rPr>
          <w:rFonts w:ascii="Times New Roman" w:hAnsi="Times New Roman"/>
        </w:rPr>
        <w:t>celotne vrednosti prijavljenega programa in obenem</w:t>
      </w:r>
      <w:r w:rsidR="0038253B" w:rsidRPr="002D6818">
        <w:rPr>
          <w:rFonts w:ascii="Times New Roman" w:hAnsi="Times New Roman"/>
        </w:rPr>
        <w:t>:</w:t>
      </w:r>
    </w:p>
    <w:p w14:paraId="206AAAF8" w14:textId="2BA305AB" w:rsidR="00B07D89" w:rsidRPr="002D6818" w:rsidRDefault="00002689" w:rsidP="00332F9F">
      <w:pPr>
        <w:pStyle w:val="Brezrazmikov"/>
        <w:numPr>
          <w:ilvl w:val="0"/>
          <w:numId w:val="46"/>
        </w:numPr>
        <w:spacing w:line="276" w:lineRule="auto"/>
        <w:ind w:left="851" w:hanging="284"/>
        <w:jc w:val="both"/>
        <w:rPr>
          <w:rFonts w:ascii="Times New Roman" w:hAnsi="Times New Roman"/>
        </w:rPr>
      </w:pPr>
      <w:r w:rsidRPr="002D6818">
        <w:rPr>
          <w:rFonts w:ascii="Times New Roman" w:eastAsia="Times New Roman" w:hAnsi="Times New Roman"/>
          <w:snapToGrid w:val="0"/>
          <w:lang w:eastAsia="sl-SI"/>
        </w:rPr>
        <w:t xml:space="preserve">v </w:t>
      </w:r>
      <w:r w:rsidR="00B07D89" w:rsidRPr="002D6818">
        <w:rPr>
          <w:rFonts w:ascii="Times New Roman" w:eastAsia="Times New Roman" w:hAnsi="Times New Roman"/>
          <w:lang w:eastAsia="sl-SI"/>
        </w:rPr>
        <w:t xml:space="preserve">2024 </w:t>
      </w:r>
      <w:r w:rsidR="00B07D89" w:rsidRPr="002D6818">
        <w:rPr>
          <w:rFonts w:ascii="Times New Roman" w:hAnsi="Times New Roman"/>
        </w:rPr>
        <w:t>ne presega</w:t>
      </w:r>
      <w:r w:rsidR="00B07D89" w:rsidRPr="002D6818">
        <w:rPr>
          <w:rFonts w:ascii="Times New Roman" w:eastAsia="Times New Roman" w:hAnsi="Times New Roman"/>
          <w:snapToGrid w:val="0"/>
          <w:lang w:eastAsia="sl-SI"/>
        </w:rPr>
        <w:t xml:space="preserve"> 5</w:t>
      </w:r>
      <w:r w:rsidR="00F34619" w:rsidRPr="002D6818">
        <w:rPr>
          <w:rFonts w:ascii="Times New Roman" w:eastAsia="Times New Roman" w:hAnsi="Times New Roman"/>
          <w:snapToGrid w:val="0"/>
          <w:lang w:eastAsia="sl-SI"/>
        </w:rPr>
        <w:t>0.000 EUR</w:t>
      </w:r>
      <w:r w:rsidRPr="002D6818">
        <w:rPr>
          <w:rFonts w:ascii="Times New Roman" w:eastAsia="Times New Roman" w:hAnsi="Times New Roman"/>
          <w:snapToGrid w:val="0"/>
          <w:lang w:eastAsia="sl-SI"/>
        </w:rPr>
        <w:t xml:space="preserve">, </w:t>
      </w:r>
    </w:p>
    <w:p w14:paraId="58E915B4" w14:textId="158B6BB1" w:rsidR="00841F88" w:rsidRDefault="00002689" w:rsidP="00332F9F">
      <w:pPr>
        <w:pStyle w:val="Brezrazmikov"/>
        <w:numPr>
          <w:ilvl w:val="4"/>
          <w:numId w:val="47"/>
        </w:numPr>
        <w:spacing w:line="276" w:lineRule="auto"/>
        <w:ind w:left="851" w:hanging="284"/>
        <w:jc w:val="both"/>
        <w:rPr>
          <w:rFonts w:ascii="Times New Roman" w:hAnsi="Times New Roman"/>
        </w:rPr>
      </w:pPr>
      <w:r w:rsidRPr="002D6818">
        <w:rPr>
          <w:rFonts w:ascii="Times New Roman" w:eastAsia="Times New Roman" w:hAnsi="Times New Roman"/>
          <w:snapToGrid w:val="0"/>
          <w:lang w:eastAsia="sl-SI"/>
        </w:rPr>
        <w:t xml:space="preserve">v letih </w:t>
      </w:r>
      <w:r w:rsidR="0096437C" w:rsidRPr="002D6818">
        <w:rPr>
          <w:rFonts w:ascii="Times New Roman" w:eastAsia="Times New Roman" w:hAnsi="Times New Roman"/>
          <w:snapToGrid w:val="0"/>
          <w:lang w:eastAsia="sl-SI"/>
        </w:rPr>
        <w:t>2025, 2026 in 2027</w:t>
      </w:r>
      <w:r w:rsidRPr="002D6818">
        <w:rPr>
          <w:rFonts w:ascii="Times New Roman" w:eastAsia="Times New Roman" w:hAnsi="Times New Roman"/>
          <w:snapToGrid w:val="0"/>
          <w:lang w:eastAsia="sl-SI"/>
        </w:rPr>
        <w:t xml:space="preserve"> pa </w:t>
      </w:r>
      <w:r w:rsidR="00B07D89" w:rsidRPr="002D6818">
        <w:rPr>
          <w:rFonts w:ascii="Times New Roman" w:eastAsia="Times New Roman" w:hAnsi="Times New Roman"/>
          <w:snapToGrid w:val="0"/>
          <w:lang w:eastAsia="sl-SI"/>
        </w:rPr>
        <w:t xml:space="preserve">ne presega </w:t>
      </w:r>
      <w:r w:rsidRPr="002D6818">
        <w:rPr>
          <w:rFonts w:ascii="Times New Roman" w:eastAsia="Times New Roman" w:hAnsi="Times New Roman"/>
          <w:snapToGrid w:val="0"/>
          <w:lang w:eastAsia="sl-SI"/>
        </w:rPr>
        <w:t xml:space="preserve">predvidoma </w:t>
      </w:r>
      <w:r w:rsidR="00B07D89" w:rsidRPr="002D6818">
        <w:rPr>
          <w:rFonts w:ascii="Times New Roman" w:eastAsia="Times New Roman" w:hAnsi="Times New Roman"/>
          <w:snapToGrid w:val="0"/>
          <w:lang w:eastAsia="sl-SI"/>
        </w:rPr>
        <w:t>6</w:t>
      </w:r>
      <w:r w:rsidRPr="002D6818">
        <w:rPr>
          <w:rFonts w:ascii="Times New Roman" w:eastAsia="Times New Roman" w:hAnsi="Times New Roman"/>
          <w:snapToGrid w:val="0"/>
          <w:lang w:eastAsia="sl-SI"/>
        </w:rPr>
        <w:t>0.000 EUR</w:t>
      </w:r>
      <w:r w:rsidR="00F34619" w:rsidRPr="002D6818">
        <w:rPr>
          <w:rFonts w:ascii="Times New Roman" w:eastAsia="Times New Roman" w:hAnsi="Times New Roman"/>
          <w:snapToGrid w:val="0"/>
          <w:lang w:eastAsia="sl-SI"/>
        </w:rPr>
        <w:t>.</w:t>
      </w:r>
      <w:bookmarkStart w:id="13" w:name="_Hlk80614660"/>
      <w:r w:rsidR="00841F88" w:rsidRPr="002D6818">
        <w:rPr>
          <w:rFonts w:ascii="Times New Roman" w:hAnsi="Times New Roman"/>
        </w:rPr>
        <w:t xml:space="preserve"> </w:t>
      </w:r>
    </w:p>
    <w:p w14:paraId="715F2229" w14:textId="77777777" w:rsidR="0076431B" w:rsidRDefault="0076431B" w:rsidP="0076431B">
      <w:pPr>
        <w:spacing w:after="0"/>
        <w:jc w:val="both"/>
        <w:rPr>
          <w:rFonts w:ascii="Times New Roman" w:eastAsia="Times New Roman" w:hAnsi="Times New Roman" w:cs="Times New Roman"/>
          <w:lang w:eastAsia="sl-SI"/>
        </w:rPr>
      </w:pPr>
    </w:p>
    <w:p w14:paraId="28807A66" w14:textId="075C0CAE" w:rsidR="0076431B" w:rsidRPr="0076431B" w:rsidRDefault="0076431B" w:rsidP="0076431B">
      <w:pPr>
        <w:spacing w:after="0"/>
        <w:jc w:val="both"/>
        <w:rPr>
          <w:rFonts w:ascii="Times New Roman" w:eastAsia="Times New Roman" w:hAnsi="Times New Roman" w:cs="Times New Roman"/>
          <w:lang w:eastAsia="sl-SI"/>
        </w:rPr>
      </w:pPr>
      <w:r w:rsidRPr="0076431B">
        <w:rPr>
          <w:rFonts w:ascii="Times New Roman" w:eastAsia="Times New Roman" w:hAnsi="Times New Roman" w:cs="Times New Roman"/>
          <w:lang w:eastAsia="sl-SI"/>
        </w:rPr>
        <w:t xml:space="preserve">Prijavitelj poda izjavo o izpolnjevanju posebnih pogojev v predpisanem prijavnem obrazcu. Če JAK naknadno zahteva izvirnike potrdil o izpolnjevanju posebnih pogojev po posamičnih alinejah, jih mora prijavitelj dostaviti v zahtevanem roku. </w:t>
      </w:r>
    </w:p>
    <w:bookmarkEnd w:id="13"/>
    <w:p w14:paraId="6EEBA55F" w14:textId="77777777" w:rsidR="00841F88" w:rsidRPr="002D6818" w:rsidRDefault="00841F88" w:rsidP="00332F9F">
      <w:pPr>
        <w:spacing w:after="0"/>
        <w:jc w:val="both"/>
        <w:rPr>
          <w:rFonts w:ascii="Times New Roman" w:eastAsia="Times New Roman" w:hAnsi="Times New Roman" w:cs="Times New Roman"/>
          <w:color w:val="FF0000"/>
          <w:lang w:eastAsia="sl-SI"/>
        </w:rPr>
      </w:pPr>
    </w:p>
    <w:p w14:paraId="3F8C11E6" w14:textId="2E2ADCFC" w:rsidR="00F34619" w:rsidRPr="002D6818" w:rsidRDefault="0089114D"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lang w:eastAsia="sl-SI"/>
        </w:rPr>
        <w:t>7</w:t>
      </w:r>
      <w:r w:rsidR="00F34619" w:rsidRPr="002D6818">
        <w:rPr>
          <w:rFonts w:ascii="Times New Roman" w:eastAsia="Times New Roman" w:hAnsi="Times New Roman" w:cs="Times New Roman"/>
          <w:b/>
          <w:bCs/>
          <w:lang w:eastAsia="sl-SI"/>
        </w:rPr>
        <w:t>.</w:t>
      </w:r>
      <w:r w:rsidR="009C5200" w:rsidRPr="002D6818">
        <w:rPr>
          <w:rFonts w:ascii="Times New Roman" w:eastAsia="Times New Roman" w:hAnsi="Times New Roman" w:cs="Times New Roman"/>
          <w:b/>
          <w:bCs/>
          <w:lang w:eastAsia="sl-SI"/>
        </w:rPr>
        <w:t>2</w:t>
      </w:r>
      <w:r w:rsidR="00F34619" w:rsidRPr="002D6818">
        <w:rPr>
          <w:rFonts w:ascii="Times New Roman" w:eastAsia="Times New Roman" w:hAnsi="Times New Roman" w:cs="Times New Roman"/>
          <w:b/>
          <w:bCs/>
          <w:lang w:eastAsia="sl-SI"/>
        </w:rPr>
        <w:t>.</w:t>
      </w:r>
      <w:r w:rsidR="00DC362A" w:rsidRPr="002D6818">
        <w:rPr>
          <w:rFonts w:ascii="Times New Roman" w:eastAsia="Times New Roman" w:hAnsi="Times New Roman" w:cs="Times New Roman"/>
          <w:b/>
          <w:bCs/>
          <w:lang w:eastAsia="sl-SI"/>
        </w:rPr>
        <w:t>2</w:t>
      </w:r>
      <w:r w:rsidR="00F34619" w:rsidRPr="002D6818">
        <w:rPr>
          <w:rFonts w:ascii="Times New Roman" w:eastAsia="Times New Roman" w:hAnsi="Times New Roman" w:cs="Times New Roman"/>
          <w:b/>
          <w:bCs/>
          <w:lang w:eastAsia="sl-SI"/>
        </w:rPr>
        <w:t xml:space="preserve"> Posebni pogoji za področje </w:t>
      </w:r>
      <w:r w:rsidR="00B07D89" w:rsidRPr="002D6818">
        <w:rPr>
          <w:rFonts w:ascii="Times New Roman" w:eastAsia="Times New Roman" w:hAnsi="Times New Roman" w:cs="Times New Roman"/>
          <w:b/>
          <w:bCs/>
          <w:lang w:eastAsia="sl-SI"/>
        </w:rPr>
        <w:t>L</w:t>
      </w:r>
      <w:r w:rsidR="00F34619" w:rsidRPr="002D6818">
        <w:rPr>
          <w:rFonts w:ascii="Times New Roman" w:eastAsia="Times New Roman" w:hAnsi="Times New Roman" w:cs="Times New Roman"/>
          <w:b/>
          <w:bCs/>
          <w:lang w:eastAsia="sl-SI"/>
        </w:rPr>
        <w:t>iterarne prireditve</w:t>
      </w:r>
      <w:r w:rsidR="002830EC" w:rsidRPr="002D6818">
        <w:rPr>
          <w:rFonts w:ascii="Times New Roman" w:eastAsia="Times New Roman" w:hAnsi="Times New Roman" w:cs="Times New Roman"/>
          <w:b/>
          <w:bCs/>
          <w:lang w:eastAsia="sl-SI"/>
        </w:rPr>
        <w:t xml:space="preserve"> (LP)</w:t>
      </w:r>
    </w:p>
    <w:p w14:paraId="7B978DE7" w14:textId="77777777" w:rsidR="00F34619" w:rsidRPr="002D6818" w:rsidRDefault="00F34619" w:rsidP="00332F9F">
      <w:pPr>
        <w:spacing w:after="0"/>
        <w:jc w:val="both"/>
        <w:rPr>
          <w:rFonts w:ascii="Times New Roman" w:eastAsia="Times New Roman" w:hAnsi="Times New Roman" w:cs="Times New Roman"/>
          <w:lang w:eastAsia="sl-SI"/>
        </w:rPr>
      </w:pPr>
    </w:p>
    <w:p w14:paraId="002BBF99" w14:textId="474EB4B1" w:rsidR="00F34619"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Prijavitelji na področju </w:t>
      </w:r>
      <w:r w:rsidR="00B07D89" w:rsidRPr="002D6818">
        <w:rPr>
          <w:rFonts w:ascii="Times New Roman" w:eastAsia="Times New Roman" w:hAnsi="Times New Roman" w:cs="Times New Roman"/>
          <w:lang w:eastAsia="sl-SI"/>
        </w:rPr>
        <w:t>L</w:t>
      </w:r>
      <w:r w:rsidRPr="002D6818">
        <w:rPr>
          <w:rFonts w:ascii="Times New Roman" w:eastAsia="Times New Roman" w:hAnsi="Times New Roman" w:cs="Times New Roman"/>
          <w:lang w:eastAsia="sl-SI"/>
        </w:rPr>
        <w:t>iterarne prireditve morajo ob splošnih izpolnjevati tudi naslednje posebne pogoje:</w:t>
      </w:r>
    </w:p>
    <w:p w14:paraId="2961FA9E" w14:textId="328B6CE7" w:rsidR="00F34619" w:rsidRPr="002D6818" w:rsidRDefault="00F34619" w:rsidP="00332F9F">
      <w:pPr>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 xml:space="preserve">da so v obdobju </w:t>
      </w:r>
      <w:r w:rsidR="00765487" w:rsidRPr="002D6818">
        <w:rPr>
          <w:rFonts w:ascii="Times New Roman" w:eastAsia="Times New Roman" w:hAnsi="Times New Roman" w:cs="Times New Roman"/>
          <w:lang w:eastAsia="sl-SI"/>
        </w:rPr>
        <w:t xml:space="preserve">2020–2023 </w:t>
      </w:r>
      <w:r w:rsidRPr="002D6818">
        <w:rPr>
          <w:rFonts w:ascii="Times New Roman" w:eastAsia="Times New Roman" w:hAnsi="Times New Roman" w:cs="Times New Roman"/>
          <w:lang w:eastAsia="sl-SI"/>
        </w:rPr>
        <w:t>organizirali vsaj tri (3) javnosti dostopne programske enote</w:t>
      </w:r>
      <w:r w:rsidR="001E2F60" w:rsidRPr="002D6818">
        <w:rPr>
          <w:rFonts w:ascii="Times New Roman" w:eastAsia="Times New Roman" w:hAnsi="Times New Roman" w:cs="Times New Roman"/>
          <w:lang w:eastAsia="sl-SI"/>
        </w:rPr>
        <w:t>/projekte</w:t>
      </w:r>
      <w:r w:rsidRPr="002D6818">
        <w:rPr>
          <w:rFonts w:ascii="Times New Roman" w:eastAsia="Times New Roman" w:hAnsi="Times New Roman" w:cs="Times New Roman"/>
          <w:lang w:eastAsia="sl-SI"/>
        </w:rPr>
        <w:t xml:space="preserve"> na področju literarnih prireditev v Sloveniji </w:t>
      </w:r>
      <w:r w:rsidR="00137D5F" w:rsidRPr="002D6818">
        <w:rPr>
          <w:rFonts w:ascii="Times New Roman" w:eastAsia="Times New Roman" w:hAnsi="Times New Roman" w:cs="Times New Roman"/>
          <w:lang w:eastAsia="sl-SI"/>
        </w:rPr>
        <w:t>in/</w:t>
      </w:r>
      <w:r w:rsidRPr="002D6818">
        <w:rPr>
          <w:rFonts w:ascii="Times New Roman" w:eastAsia="Times New Roman" w:hAnsi="Times New Roman" w:cs="Times New Roman"/>
          <w:lang w:eastAsia="sl-SI"/>
        </w:rPr>
        <w:t>ali zamejstvu, vsako leto v tem obdobju najmanj eno (1), razen izjeme, določene v prvi alineji</w:t>
      </w:r>
      <w:r w:rsidR="00040C75" w:rsidRPr="002D6818">
        <w:rPr>
          <w:rFonts w:ascii="Times New Roman" w:eastAsia="Times New Roman" w:hAnsi="Times New Roman" w:cs="Times New Roman"/>
          <w:lang w:eastAsia="sl-SI"/>
        </w:rPr>
        <w:t xml:space="preserve"> </w:t>
      </w:r>
      <w:r w:rsidR="00BB5745" w:rsidRPr="002D6818">
        <w:rPr>
          <w:rFonts w:ascii="Times New Roman" w:eastAsia="Times New Roman" w:hAnsi="Times New Roman" w:cs="Times New Roman"/>
          <w:lang w:eastAsia="sl-SI"/>
        </w:rPr>
        <w:t>7</w:t>
      </w:r>
      <w:r w:rsidRPr="002D6818">
        <w:rPr>
          <w:rFonts w:ascii="Times New Roman" w:eastAsia="Times New Roman" w:hAnsi="Times New Roman" w:cs="Times New Roman"/>
          <w:lang w:eastAsia="sl-SI"/>
        </w:rPr>
        <w:t>.1 točke besedila tega razpisa;</w:t>
      </w:r>
    </w:p>
    <w:p w14:paraId="2ED8556B" w14:textId="231C2953" w:rsidR="00F34619" w:rsidRPr="002D6818" w:rsidRDefault="00F34619" w:rsidP="00332F9F">
      <w:pPr>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w:t>
      </w:r>
      <w:r w:rsidR="00765487" w:rsidRPr="002D6818">
        <w:rPr>
          <w:rFonts w:ascii="Times New Roman" w:eastAsia="Times New Roman" w:hAnsi="Times New Roman" w:cs="Times New Roman"/>
          <w:lang w:eastAsia="sl-SI"/>
        </w:rPr>
        <w:t xml:space="preserve">za </w:t>
      </w:r>
      <w:r w:rsidRPr="002D6818">
        <w:rPr>
          <w:rFonts w:ascii="Times New Roman" w:eastAsia="Times New Roman" w:hAnsi="Times New Roman" w:cs="Times New Roman"/>
          <w:lang w:eastAsia="sl-SI"/>
        </w:rPr>
        <w:t>obdobj</w:t>
      </w:r>
      <w:r w:rsidR="00765487" w:rsidRPr="002D6818">
        <w:rPr>
          <w:rFonts w:ascii="Times New Roman" w:eastAsia="Times New Roman" w:hAnsi="Times New Roman" w:cs="Times New Roman"/>
          <w:lang w:eastAsia="sl-SI"/>
        </w:rPr>
        <w:t>e</w:t>
      </w:r>
      <w:r w:rsidRPr="002D6818">
        <w:rPr>
          <w:rFonts w:ascii="Times New Roman" w:eastAsia="Times New Roman" w:hAnsi="Times New Roman" w:cs="Times New Roman"/>
          <w:lang w:eastAsia="sl-SI"/>
        </w:rPr>
        <w:t xml:space="preserve"> </w:t>
      </w:r>
      <w:r w:rsidR="0096437C" w:rsidRPr="002D6818">
        <w:rPr>
          <w:rFonts w:ascii="Times New Roman" w:eastAsia="Times New Roman" w:hAnsi="Times New Roman" w:cs="Times New Roman"/>
          <w:lang w:eastAsia="sl-SI"/>
        </w:rPr>
        <w:t xml:space="preserve">2024–2027 </w:t>
      </w:r>
      <w:r w:rsidR="00765487" w:rsidRPr="002D6818">
        <w:rPr>
          <w:rFonts w:ascii="Times New Roman" w:eastAsia="Times New Roman" w:hAnsi="Times New Roman" w:cs="Times New Roman"/>
          <w:lang w:eastAsia="sl-SI"/>
        </w:rPr>
        <w:t xml:space="preserve">prijavljajo izvedbo vsebinsko zaokroženega javnega kulturnega programa v Sloveniji </w:t>
      </w:r>
      <w:r w:rsidR="00137D5F" w:rsidRPr="002D6818">
        <w:rPr>
          <w:rFonts w:ascii="Times New Roman" w:eastAsia="Times New Roman" w:hAnsi="Times New Roman" w:cs="Times New Roman"/>
          <w:lang w:eastAsia="sl-SI"/>
        </w:rPr>
        <w:t>in/</w:t>
      </w:r>
      <w:r w:rsidR="00765487" w:rsidRPr="002D6818">
        <w:rPr>
          <w:rFonts w:ascii="Times New Roman" w:eastAsia="Times New Roman" w:hAnsi="Times New Roman" w:cs="Times New Roman"/>
          <w:lang w:eastAsia="sl-SI"/>
        </w:rPr>
        <w:t>ali zamejstvu</w:t>
      </w:r>
      <w:r w:rsidRPr="002D6818">
        <w:rPr>
          <w:rFonts w:ascii="Times New Roman" w:eastAsia="Times New Roman" w:hAnsi="Times New Roman" w:cs="Times New Roman"/>
          <w:lang w:eastAsia="sl-SI"/>
        </w:rPr>
        <w:t xml:space="preserve">, ki bo letno vključeval najmanj eno (1) programsko enoto z najmanj </w:t>
      </w:r>
      <w:r w:rsidRPr="002D6818">
        <w:rPr>
          <w:rFonts w:ascii="Times New Roman" w:hAnsi="Times New Roman" w:cs="Times New Roman"/>
        </w:rPr>
        <w:t>desetimi (10)</w:t>
      </w:r>
      <w:r w:rsidRPr="002D6818">
        <w:rPr>
          <w:rFonts w:ascii="Times New Roman" w:eastAsia="Times New Roman" w:hAnsi="Times New Roman" w:cs="Times New Roman"/>
          <w:lang w:eastAsia="sl-SI"/>
        </w:rPr>
        <w:t xml:space="preserve"> dogodki; </w:t>
      </w:r>
    </w:p>
    <w:p w14:paraId="3C51BFD0" w14:textId="6A6AFF3C" w:rsidR="00F34619" w:rsidRPr="002D6818" w:rsidRDefault="00F34619" w:rsidP="00332F9F">
      <w:pPr>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pri financiranju stroškov kulturnega programa upoštevajo določila o najnižjih avtorskih honorarjih iz točke </w:t>
      </w:r>
      <w:r w:rsidR="00BB5745" w:rsidRPr="002D6818">
        <w:rPr>
          <w:rFonts w:ascii="Times New Roman" w:eastAsia="Times New Roman" w:hAnsi="Times New Roman" w:cs="Times New Roman"/>
          <w:lang w:eastAsia="sl-SI"/>
        </w:rPr>
        <w:t>7</w:t>
      </w:r>
      <w:r w:rsidRPr="002D6818">
        <w:rPr>
          <w:rFonts w:ascii="Times New Roman" w:eastAsia="Times New Roman" w:hAnsi="Times New Roman" w:cs="Times New Roman"/>
          <w:lang w:eastAsia="sl-SI"/>
        </w:rPr>
        <w:t>.</w:t>
      </w:r>
      <w:r w:rsidR="009C5200" w:rsidRPr="002D6818">
        <w:rPr>
          <w:rFonts w:ascii="Times New Roman" w:eastAsia="Times New Roman" w:hAnsi="Times New Roman" w:cs="Times New Roman"/>
          <w:lang w:eastAsia="sl-SI"/>
        </w:rPr>
        <w:t>3</w:t>
      </w:r>
      <w:r w:rsidRPr="002D6818">
        <w:rPr>
          <w:rFonts w:ascii="Times New Roman" w:eastAsia="Times New Roman" w:hAnsi="Times New Roman" w:cs="Times New Roman"/>
          <w:lang w:eastAsia="sl-SI"/>
        </w:rPr>
        <w:t xml:space="preserve"> besedila tega razpisa;</w:t>
      </w:r>
    </w:p>
    <w:p w14:paraId="2D394416" w14:textId="511AF940" w:rsidR="00D06E81" w:rsidRPr="002D6818" w:rsidRDefault="00D06E81" w:rsidP="00332F9F">
      <w:pPr>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pri finančni opredelitvi stroškov javnega kulturnega programa upoštevajo določila o najnižjih avtorskih honorarjih iz točke 7.3 besedila tega razpisa in stroške avtorskih honorarjev navajajo številčno natančno </w:t>
      </w:r>
      <w:r w:rsidR="007867FE" w:rsidRPr="002D6818">
        <w:rPr>
          <w:rFonts w:ascii="Times New Roman" w:eastAsia="Times New Roman" w:hAnsi="Times New Roman" w:cs="Times New Roman"/>
          <w:lang w:eastAsia="sl-SI"/>
        </w:rPr>
        <w:t xml:space="preserve">(npr. 6 x 150 </w:t>
      </w:r>
      <w:r w:rsidR="00CB6A7A" w:rsidRPr="002D6818">
        <w:rPr>
          <w:rFonts w:ascii="Times New Roman" w:eastAsia="Times New Roman" w:hAnsi="Times New Roman" w:cs="Times New Roman"/>
          <w:lang w:eastAsia="sl-SI"/>
        </w:rPr>
        <w:t>EUR</w:t>
      </w:r>
      <w:r w:rsidR="007867FE"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lang w:eastAsia="sl-SI"/>
        </w:rPr>
        <w:t>ali poimensko;</w:t>
      </w:r>
    </w:p>
    <w:p w14:paraId="27387584" w14:textId="049A96BD" w:rsidR="00F34619" w:rsidRPr="002D6818" w:rsidRDefault="00D06E81" w:rsidP="00332F9F">
      <w:pPr>
        <w:pStyle w:val="Brezrazmikov"/>
        <w:numPr>
          <w:ilvl w:val="0"/>
          <w:numId w:val="3"/>
        </w:numPr>
        <w:spacing w:line="276" w:lineRule="auto"/>
        <w:jc w:val="both"/>
        <w:rPr>
          <w:rFonts w:ascii="Times New Roman" w:eastAsia="Times New Roman" w:hAnsi="Times New Roman"/>
          <w:lang w:eastAsia="sl-SI"/>
        </w:rPr>
      </w:pPr>
      <w:r w:rsidRPr="002D6818">
        <w:rPr>
          <w:rFonts w:ascii="Times New Roman" w:hAnsi="Times New Roman"/>
          <w:bCs/>
        </w:rPr>
        <w:t xml:space="preserve">da najvišja </w:t>
      </w:r>
      <w:r w:rsidRPr="002D6818">
        <w:rPr>
          <w:rFonts w:ascii="Times New Roman" w:hAnsi="Times New Roman"/>
        </w:rPr>
        <w:t>zaprošena vsota za upravičene stroške za vse</w:t>
      </w:r>
      <w:r w:rsidRPr="002D6818">
        <w:rPr>
          <w:rFonts w:ascii="Times New Roman" w:hAnsi="Times New Roman"/>
          <w:bCs/>
        </w:rPr>
        <w:t xml:space="preserve"> programske enote (PE) skupaj</w:t>
      </w:r>
      <w:r w:rsidRPr="002D6818">
        <w:rPr>
          <w:rFonts w:ascii="Times New Roman" w:hAnsi="Times New Roman"/>
        </w:rPr>
        <w:t xml:space="preserve"> na letni ravni ne presega </w:t>
      </w:r>
      <w:r w:rsidR="00960F48" w:rsidRPr="002D6818">
        <w:rPr>
          <w:rFonts w:ascii="Times New Roman" w:hAnsi="Times New Roman"/>
        </w:rPr>
        <w:t>sedemdeset (</w:t>
      </w:r>
      <w:r w:rsidRPr="002D6818">
        <w:rPr>
          <w:rFonts w:ascii="Times New Roman" w:hAnsi="Times New Roman"/>
        </w:rPr>
        <w:t>70</w:t>
      </w:r>
      <w:r w:rsidR="00960F48" w:rsidRPr="002D6818">
        <w:rPr>
          <w:rFonts w:ascii="Times New Roman" w:hAnsi="Times New Roman"/>
        </w:rPr>
        <w:t>) odstotkov</w:t>
      </w:r>
      <w:r w:rsidRPr="002D6818">
        <w:rPr>
          <w:rFonts w:ascii="Times New Roman" w:hAnsi="Times New Roman"/>
        </w:rPr>
        <w:t xml:space="preserve"> </w:t>
      </w:r>
      <w:r w:rsidR="00960F48" w:rsidRPr="002D6818">
        <w:rPr>
          <w:rFonts w:ascii="Times New Roman" w:hAnsi="Times New Roman"/>
        </w:rPr>
        <w:t>(</w:t>
      </w:r>
      <w:r w:rsidRPr="002D6818">
        <w:rPr>
          <w:rFonts w:ascii="Times New Roman" w:hAnsi="Times New Roman"/>
        </w:rPr>
        <w:t>%</w:t>
      </w:r>
      <w:r w:rsidR="00960F48" w:rsidRPr="002D6818">
        <w:rPr>
          <w:rFonts w:ascii="Times New Roman" w:hAnsi="Times New Roman"/>
        </w:rPr>
        <w:t>)</w:t>
      </w:r>
      <w:r w:rsidRPr="002D6818">
        <w:rPr>
          <w:rFonts w:ascii="Times New Roman" w:hAnsi="Times New Roman"/>
        </w:rPr>
        <w:t xml:space="preserve"> celotne vrednosti prijavljenega programa in obenem </w:t>
      </w:r>
      <w:r w:rsidRPr="002D6818">
        <w:rPr>
          <w:rFonts w:ascii="Times New Roman" w:eastAsia="Times New Roman" w:hAnsi="Times New Roman"/>
          <w:snapToGrid w:val="0"/>
          <w:lang w:eastAsia="sl-SI"/>
        </w:rPr>
        <w:t xml:space="preserve">pa ne presega </w:t>
      </w:r>
      <w:r w:rsidR="00485373" w:rsidRPr="002D6818">
        <w:rPr>
          <w:rFonts w:ascii="Times New Roman" w:eastAsia="Times New Roman" w:hAnsi="Times New Roman"/>
          <w:snapToGrid w:val="0"/>
          <w:lang w:eastAsia="sl-SI"/>
        </w:rPr>
        <w:t>1</w:t>
      </w:r>
      <w:r w:rsidR="002E29E8" w:rsidRPr="002D6818">
        <w:rPr>
          <w:rFonts w:ascii="Times New Roman" w:eastAsia="Times New Roman" w:hAnsi="Times New Roman"/>
          <w:snapToGrid w:val="0"/>
          <w:lang w:eastAsia="sl-SI"/>
        </w:rPr>
        <w:t>2</w:t>
      </w:r>
      <w:r w:rsidR="00485373" w:rsidRPr="002D6818">
        <w:rPr>
          <w:rFonts w:ascii="Times New Roman" w:eastAsia="Times New Roman" w:hAnsi="Times New Roman"/>
          <w:snapToGrid w:val="0"/>
          <w:lang w:eastAsia="sl-SI"/>
        </w:rPr>
        <w:t>0</w:t>
      </w:r>
      <w:r w:rsidR="00F34619" w:rsidRPr="002D6818">
        <w:rPr>
          <w:rFonts w:ascii="Times New Roman" w:eastAsia="Times New Roman" w:hAnsi="Times New Roman"/>
          <w:snapToGrid w:val="0"/>
          <w:lang w:eastAsia="sl-SI"/>
        </w:rPr>
        <w:t>.000 EUR.</w:t>
      </w:r>
      <w:r w:rsidR="00F34619" w:rsidRPr="002D6818">
        <w:rPr>
          <w:rFonts w:ascii="Times New Roman" w:eastAsia="Times New Roman" w:hAnsi="Times New Roman"/>
          <w:snapToGrid w:val="0"/>
          <w:color w:val="FF0000"/>
          <w:lang w:eastAsia="sl-SI"/>
        </w:rPr>
        <w:t xml:space="preserve"> </w:t>
      </w:r>
    </w:p>
    <w:p w14:paraId="6AB7BE04" w14:textId="77777777" w:rsidR="00F033C1" w:rsidRPr="002D6818" w:rsidRDefault="00F033C1" w:rsidP="00332F9F">
      <w:pPr>
        <w:pStyle w:val="Brezrazmikov"/>
        <w:spacing w:line="276" w:lineRule="auto"/>
        <w:jc w:val="both"/>
        <w:rPr>
          <w:rFonts w:ascii="Times New Roman" w:eastAsia="Times New Roman" w:hAnsi="Times New Roman"/>
          <w:snapToGrid w:val="0"/>
          <w:color w:val="FF0000"/>
          <w:lang w:eastAsia="sl-SI"/>
        </w:rPr>
      </w:pPr>
    </w:p>
    <w:p w14:paraId="01719885" w14:textId="2B675C61" w:rsidR="00F033C1" w:rsidRPr="002D6818" w:rsidRDefault="00F033C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Prijavitelj poda izjavo o izpolnjevanju posebnih pogojev v predpisanem prijavnem obrazcu. Če JAK naknadno zahteva izvirnike potrdil o izpolnjevanju </w:t>
      </w:r>
      <w:r w:rsidR="001E2F60" w:rsidRPr="002D6818">
        <w:rPr>
          <w:rFonts w:ascii="Times New Roman" w:eastAsia="Times New Roman" w:hAnsi="Times New Roman" w:cs="Times New Roman"/>
          <w:lang w:eastAsia="sl-SI"/>
        </w:rPr>
        <w:t>posebnih</w:t>
      </w:r>
      <w:r w:rsidRPr="002D6818">
        <w:rPr>
          <w:rFonts w:ascii="Times New Roman" w:eastAsia="Times New Roman" w:hAnsi="Times New Roman" w:cs="Times New Roman"/>
          <w:lang w:eastAsia="sl-SI"/>
        </w:rPr>
        <w:t xml:space="preserve"> pogojev po posamičnih alinejah, jih mora prijavitelj dostaviti v zahtevanem roku. </w:t>
      </w:r>
    </w:p>
    <w:p w14:paraId="3C011275" w14:textId="77777777" w:rsidR="00F34619" w:rsidRPr="002D6818" w:rsidRDefault="00F34619" w:rsidP="00332F9F">
      <w:pPr>
        <w:spacing w:after="0"/>
        <w:jc w:val="both"/>
        <w:rPr>
          <w:rFonts w:ascii="Times New Roman" w:eastAsia="Times New Roman" w:hAnsi="Times New Roman" w:cs="Times New Roman"/>
          <w:b/>
          <w:bCs/>
          <w:lang w:eastAsia="sl-SI"/>
        </w:rPr>
      </w:pPr>
    </w:p>
    <w:p w14:paraId="102DF39D" w14:textId="03CEE9F3" w:rsidR="009C5200" w:rsidRPr="002D6818" w:rsidRDefault="0089114D" w:rsidP="00332F9F">
      <w:pPr>
        <w:spacing w:after="0"/>
        <w:jc w:val="both"/>
        <w:rPr>
          <w:rFonts w:ascii="Times New Roman" w:eastAsia="Times New Roman" w:hAnsi="Times New Roman" w:cs="Times New Roman"/>
          <w:b/>
          <w:bCs/>
          <w:snapToGrid w:val="0"/>
          <w:lang w:eastAsia="sl-SI"/>
        </w:rPr>
      </w:pPr>
      <w:r w:rsidRPr="002D6818">
        <w:rPr>
          <w:rFonts w:ascii="Times New Roman" w:eastAsia="Times New Roman" w:hAnsi="Times New Roman" w:cs="Times New Roman"/>
          <w:b/>
          <w:bCs/>
          <w:snapToGrid w:val="0"/>
          <w:lang w:eastAsia="sl-SI"/>
        </w:rPr>
        <w:t>7</w:t>
      </w:r>
      <w:r w:rsidR="009C5200" w:rsidRPr="002D6818">
        <w:rPr>
          <w:rFonts w:ascii="Times New Roman" w:eastAsia="Times New Roman" w:hAnsi="Times New Roman" w:cs="Times New Roman"/>
          <w:b/>
          <w:bCs/>
          <w:snapToGrid w:val="0"/>
          <w:lang w:eastAsia="sl-SI"/>
        </w:rPr>
        <w:t>.3 Določitev najnižjih izplačanih avtorskih honorarjev pri izvedbi sofinanciranega kulturnega programa</w:t>
      </w:r>
    </w:p>
    <w:p w14:paraId="4DE79118" w14:textId="77777777" w:rsidR="009C5200" w:rsidRPr="002D6818" w:rsidRDefault="009C5200" w:rsidP="00332F9F">
      <w:pPr>
        <w:spacing w:after="0"/>
        <w:jc w:val="both"/>
        <w:rPr>
          <w:rFonts w:ascii="Times New Roman" w:eastAsia="Times New Roman" w:hAnsi="Times New Roman" w:cs="Times New Roman"/>
          <w:snapToGrid w:val="0"/>
          <w:lang w:eastAsia="sl-SI"/>
        </w:rPr>
      </w:pPr>
    </w:p>
    <w:p w14:paraId="47B6355D" w14:textId="0AB069C1" w:rsidR="009C5200" w:rsidRPr="002D6818" w:rsidRDefault="009C5200"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 xml:space="preserve">Prijavitelj mora pri načrtovanju in izvedbi </w:t>
      </w:r>
      <w:r w:rsidR="00E76A5D" w:rsidRPr="002D6818">
        <w:rPr>
          <w:rFonts w:ascii="Times New Roman" w:eastAsia="Times New Roman" w:hAnsi="Times New Roman" w:cs="Times New Roman"/>
          <w:snapToGrid w:val="0"/>
          <w:lang w:eastAsia="sl-SI"/>
        </w:rPr>
        <w:t xml:space="preserve">javnega </w:t>
      </w:r>
      <w:r w:rsidRPr="002D6818">
        <w:rPr>
          <w:rFonts w:ascii="Times New Roman" w:eastAsia="Times New Roman" w:hAnsi="Times New Roman" w:cs="Times New Roman"/>
          <w:snapToGrid w:val="0"/>
          <w:lang w:eastAsia="sl-SI"/>
        </w:rPr>
        <w:t xml:space="preserve">kulturnega programa </w:t>
      </w:r>
      <w:r w:rsidR="00040C75" w:rsidRPr="002D6818">
        <w:rPr>
          <w:rFonts w:ascii="Times New Roman" w:eastAsia="Times New Roman" w:hAnsi="Times New Roman" w:cs="Times New Roman"/>
          <w:bCs/>
          <w:snapToGrid w:val="0"/>
          <w:lang w:eastAsia="sl-SI"/>
        </w:rPr>
        <w:t xml:space="preserve">na področju </w:t>
      </w:r>
      <w:r w:rsidR="00E76A5D" w:rsidRPr="002D6818">
        <w:rPr>
          <w:rFonts w:ascii="Times New Roman" w:eastAsia="Times New Roman" w:hAnsi="Times New Roman" w:cs="Times New Roman"/>
          <w:bCs/>
          <w:snapToGrid w:val="0"/>
          <w:lang w:eastAsia="sl-SI"/>
        </w:rPr>
        <w:t>Bralna kultura in L</w:t>
      </w:r>
      <w:r w:rsidR="00040C75" w:rsidRPr="002D6818">
        <w:rPr>
          <w:rFonts w:ascii="Times New Roman" w:eastAsia="Times New Roman" w:hAnsi="Times New Roman" w:cs="Times New Roman"/>
          <w:bCs/>
          <w:snapToGrid w:val="0"/>
          <w:lang w:eastAsia="sl-SI"/>
        </w:rPr>
        <w:t>iterarn</w:t>
      </w:r>
      <w:r w:rsidR="00E76A5D" w:rsidRPr="002D6818">
        <w:rPr>
          <w:rFonts w:ascii="Times New Roman" w:eastAsia="Times New Roman" w:hAnsi="Times New Roman" w:cs="Times New Roman"/>
          <w:bCs/>
          <w:snapToGrid w:val="0"/>
          <w:lang w:eastAsia="sl-SI"/>
        </w:rPr>
        <w:t>e</w:t>
      </w:r>
      <w:r w:rsidR="00040C75" w:rsidRPr="002D6818">
        <w:rPr>
          <w:rFonts w:ascii="Times New Roman" w:eastAsia="Times New Roman" w:hAnsi="Times New Roman" w:cs="Times New Roman"/>
          <w:bCs/>
          <w:snapToGrid w:val="0"/>
          <w:lang w:eastAsia="sl-SI"/>
        </w:rPr>
        <w:t xml:space="preserve"> priredit</w:t>
      </w:r>
      <w:r w:rsidR="00E76A5D" w:rsidRPr="002D6818">
        <w:rPr>
          <w:rFonts w:ascii="Times New Roman" w:eastAsia="Times New Roman" w:hAnsi="Times New Roman" w:cs="Times New Roman"/>
          <w:bCs/>
          <w:snapToGrid w:val="0"/>
          <w:lang w:eastAsia="sl-SI"/>
        </w:rPr>
        <w:t>ve</w:t>
      </w:r>
      <w:r w:rsidR="00040C75" w:rsidRPr="002D6818">
        <w:rPr>
          <w:rFonts w:ascii="Times New Roman" w:eastAsia="Times New Roman" w:hAnsi="Times New Roman" w:cs="Times New Roman"/>
          <w:snapToGrid w:val="0"/>
          <w:lang w:eastAsia="sl-SI"/>
        </w:rPr>
        <w:t xml:space="preserve"> </w:t>
      </w:r>
      <w:r w:rsidR="0065553B" w:rsidRPr="002D6818">
        <w:rPr>
          <w:rFonts w:ascii="Times New Roman" w:eastAsia="Times New Roman" w:hAnsi="Times New Roman" w:cs="Times New Roman"/>
          <w:snapToGrid w:val="0"/>
          <w:lang w:eastAsia="sl-SI"/>
        </w:rPr>
        <w:t xml:space="preserve">v obdobju </w:t>
      </w:r>
      <w:r w:rsidR="0065553B" w:rsidRPr="002D6818">
        <w:rPr>
          <w:rFonts w:ascii="Times New Roman" w:eastAsia="Times New Roman" w:hAnsi="Times New Roman" w:cs="Times New Roman"/>
          <w:lang w:eastAsia="sl-SI"/>
        </w:rPr>
        <w:t xml:space="preserve">2024–2027 </w:t>
      </w:r>
      <w:r w:rsidRPr="002D6818">
        <w:rPr>
          <w:rFonts w:ascii="Times New Roman" w:eastAsia="Times New Roman" w:hAnsi="Times New Roman" w:cs="Times New Roman"/>
          <w:snapToGrid w:val="0"/>
          <w:lang w:eastAsia="sl-SI"/>
        </w:rPr>
        <w:t>upoštevati naslednje izhodiščne vrednosti:</w:t>
      </w:r>
    </w:p>
    <w:p w14:paraId="3C59C78B" w14:textId="12CE9BC1" w:rsidR="00ED49F5" w:rsidRPr="002D6818" w:rsidRDefault="009C5200" w:rsidP="00332F9F">
      <w:pPr>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da bo za nastop avtorja izplačal avtorski honorar v višini najmanj 150 EUR bruto, če pa v okviru enega dogodka nastopijo trije (3) ali več avtorjev hkrati, se lahko izhodiščni avtorski honorar </w:t>
      </w:r>
      <w:r w:rsidR="001B5AD7" w:rsidRPr="002D6818">
        <w:rPr>
          <w:rFonts w:ascii="Times New Roman" w:eastAsia="Times New Roman" w:hAnsi="Times New Roman" w:cs="Times New Roman"/>
          <w:lang w:eastAsia="sl-SI"/>
        </w:rPr>
        <w:t>za posam</w:t>
      </w:r>
      <w:r w:rsidR="007F488B" w:rsidRPr="002D6818">
        <w:rPr>
          <w:rFonts w:ascii="Times New Roman" w:eastAsia="Times New Roman" w:hAnsi="Times New Roman" w:cs="Times New Roman"/>
          <w:lang w:eastAsia="sl-SI"/>
        </w:rPr>
        <w:t>ičnega</w:t>
      </w:r>
      <w:r w:rsidR="001B5AD7" w:rsidRPr="002D6818">
        <w:rPr>
          <w:rFonts w:ascii="Times New Roman" w:eastAsia="Times New Roman" w:hAnsi="Times New Roman" w:cs="Times New Roman"/>
          <w:lang w:eastAsia="sl-SI"/>
        </w:rPr>
        <w:t xml:space="preserve"> avtorja </w:t>
      </w:r>
      <w:r w:rsidRPr="002D6818">
        <w:rPr>
          <w:rFonts w:ascii="Times New Roman" w:eastAsia="Times New Roman" w:hAnsi="Times New Roman" w:cs="Times New Roman"/>
          <w:lang w:eastAsia="sl-SI"/>
        </w:rPr>
        <w:t xml:space="preserve">zniža za </w:t>
      </w:r>
      <w:r w:rsidR="001B5AD7" w:rsidRPr="002D6818">
        <w:rPr>
          <w:rFonts w:ascii="Times New Roman" w:eastAsia="Times New Roman" w:hAnsi="Times New Roman" w:cs="Times New Roman"/>
          <w:lang w:eastAsia="sl-SI"/>
        </w:rPr>
        <w:t xml:space="preserve">največ </w:t>
      </w:r>
      <w:r w:rsidRPr="002D6818">
        <w:rPr>
          <w:rFonts w:ascii="Times New Roman" w:eastAsia="Times New Roman" w:hAnsi="Times New Roman" w:cs="Times New Roman"/>
          <w:lang w:eastAsia="sl-SI"/>
        </w:rPr>
        <w:t>30 odstotkov, enako velja tudi za primer, če nastop avtorja traja manj kot 20 minut.</w:t>
      </w:r>
    </w:p>
    <w:p w14:paraId="068AD8CF" w14:textId="77777777" w:rsidR="00ED49F5" w:rsidRPr="002D6818" w:rsidRDefault="00ED49F5" w:rsidP="00332F9F">
      <w:pPr>
        <w:spacing w:after="0"/>
        <w:jc w:val="both"/>
        <w:rPr>
          <w:rFonts w:ascii="Times New Roman" w:eastAsia="Times New Roman" w:hAnsi="Times New Roman" w:cs="Times New Roman"/>
          <w:lang w:eastAsia="sl-SI"/>
        </w:rPr>
      </w:pPr>
    </w:p>
    <w:p w14:paraId="7BFFBC65" w14:textId="72E30C76"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8</w:t>
      </w:r>
      <w:r w:rsidR="00F34619" w:rsidRPr="002D6818">
        <w:rPr>
          <w:rFonts w:ascii="Times New Roman" w:eastAsia="Times New Roman" w:hAnsi="Times New Roman" w:cs="Times New Roman"/>
          <w:b/>
          <w:bCs/>
          <w:lang w:eastAsia="sl-SI"/>
        </w:rPr>
        <w:t xml:space="preserve">. Kriteriji </w:t>
      </w:r>
      <w:r w:rsidR="006D4708" w:rsidRPr="002D6818">
        <w:rPr>
          <w:rFonts w:ascii="Times New Roman" w:eastAsia="Times New Roman" w:hAnsi="Times New Roman" w:cs="Times New Roman"/>
          <w:b/>
          <w:bCs/>
          <w:lang w:eastAsia="sl-SI"/>
        </w:rPr>
        <w:t xml:space="preserve">in merila </w:t>
      </w:r>
      <w:r w:rsidR="00F34619" w:rsidRPr="002D6818">
        <w:rPr>
          <w:rFonts w:ascii="Times New Roman" w:eastAsia="Times New Roman" w:hAnsi="Times New Roman" w:cs="Times New Roman"/>
          <w:b/>
          <w:bCs/>
          <w:lang w:eastAsia="sl-SI"/>
        </w:rPr>
        <w:t>za ocenjevanje vlog</w:t>
      </w:r>
    </w:p>
    <w:p w14:paraId="1CEB6BD3" w14:textId="77777777" w:rsidR="00F34619" w:rsidRPr="002D6818" w:rsidRDefault="00F34619" w:rsidP="00332F9F">
      <w:pPr>
        <w:spacing w:after="0"/>
        <w:jc w:val="both"/>
        <w:rPr>
          <w:rFonts w:ascii="Times New Roman" w:eastAsia="Times New Roman" w:hAnsi="Times New Roman" w:cs="Times New Roman"/>
          <w:b/>
          <w:bCs/>
          <w:lang w:eastAsia="sl-SI"/>
        </w:rPr>
      </w:pPr>
    </w:p>
    <w:p w14:paraId="0E943E52" w14:textId="58C409FD"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8</w:t>
      </w:r>
      <w:r w:rsidR="00F34619" w:rsidRPr="002D6818">
        <w:rPr>
          <w:rFonts w:ascii="Times New Roman" w:eastAsia="Times New Roman" w:hAnsi="Times New Roman" w:cs="Times New Roman"/>
          <w:b/>
          <w:bCs/>
          <w:lang w:eastAsia="sl-SI"/>
        </w:rPr>
        <w:t>.</w:t>
      </w:r>
      <w:r w:rsidR="00DC362A" w:rsidRPr="002D6818">
        <w:rPr>
          <w:rFonts w:ascii="Times New Roman" w:eastAsia="Times New Roman" w:hAnsi="Times New Roman" w:cs="Times New Roman"/>
          <w:b/>
          <w:bCs/>
          <w:lang w:eastAsia="sl-SI"/>
        </w:rPr>
        <w:t>1</w:t>
      </w:r>
      <w:r w:rsidR="0028669B" w:rsidRPr="002D6818">
        <w:rPr>
          <w:rFonts w:ascii="Times New Roman" w:eastAsia="Times New Roman" w:hAnsi="Times New Roman" w:cs="Times New Roman"/>
          <w:b/>
          <w:bCs/>
          <w:lang w:eastAsia="sl-SI"/>
        </w:rPr>
        <w:t xml:space="preserve"> Področje B</w:t>
      </w:r>
      <w:r w:rsidR="00F34619" w:rsidRPr="002D6818">
        <w:rPr>
          <w:rFonts w:ascii="Times New Roman" w:eastAsia="Times New Roman" w:hAnsi="Times New Roman" w:cs="Times New Roman"/>
          <w:b/>
          <w:bCs/>
          <w:lang w:eastAsia="sl-SI"/>
        </w:rPr>
        <w:t>ralna kultura (BK)</w:t>
      </w:r>
    </w:p>
    <w:p w14:paraId="682779E6" w14:textId="77777777" w:rsidR="00F34619" w:rsidRPr="002D6818" w:rsidRDefault="00F34619" w:rsidP="00332F9F">
      <w:pPr>
        <w:spacing w:after="0"/>
        <w:jc w:val="both"/>
        <w:rPr>
          <w:rFonts w:ascii="Times New Roman" w:eastAsia="Times New Roman" w:hAnsi="Times New Roman" w:cs="Times New Roman"/>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7580"/>
        <w:gridCol w:w="951"/>
      </w:tblGrid>
      <w:tr w:rsidR="00F34619" w:rsidRPr="002D6818" w14:paraId="3C5DAC17" w14:textId="77777777" w:rsidTr="00CA3CC4">
        <w:trPr>
          <w:trHeight w:val="198"/>
        </w:trPr>
        <w:tc>
          <w:tcPr>
            <w:tcW w:w="534" w:type="dxa"/>
            <w:tcMar>
              <w:top w:w="0" w:type="dxa"/>
              <w:left w:w="108" w:type="dxa"/>
              <w:bottom w:w="0" w:type="dxa"/>
              <w:right w:w="108" w:type="dxa"/>
            </w:tcMar>
            <w:vAlign w:val="center"/>
          </w:tcPr>
          <w:p w14:paraId="4D7C498A" w14:textId="77777777" w:rsidR="00F34619" w:rsidRPr="002D6818" w:rsidRDefault="00F34619" w:rsidP="00332F9F">
            <w:pPr>
              <w:spacing w:after="0"/>
              <w:jc w:val="both"/>
              <w:rPr>
                <w:rFonts w:ascii="Times New Roman" w:eastAsia="Times New Roman" w:hAnsi="Times New Roman" w:cs="Times New Roman"/>
                <w:b/>
                <w:bCs/>
                <w:lang w:eastAsia="sl-SI"/>
              </w:rPr>
            </w:pPr>
          </w:p>
        </w:tc>
        <w:tc>
          <w:tcPr>
            <w:tcW w:w="7796" w:type="dxa"/>
            <w:tcMar>
              <w:top w:w="0" w:type="dxa"/>
              <w:left w:w="108" w:type="dxa"/>
              <w:bottom w:w="0" w:type="dxa"/>
              <w:right w:w="108" w:type="dxa"/>
            </w:tcMar>
            <w:vAlign w:val="center"/>
            <w:hideMark/>
          </w:tcPr>
          <w:p w14:paraId="341E1CEF" w14:textId="4B904B20" w:rsidR="00F34619" w:rsidRPr="002D6818" w:rsidRDefault="00F3461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Kriteriji</w:t>
            </w:r>
            <w:r w:rsidR="006D4708" w:rsidRPr="002D6818">
              <w:rPr>
                <w:rFonts w:ascii="Times New Roman" w:eastAsia="Times New Roman" w:hAnsi="Times New Roman" w:cs="Times New Roman"/>
                <w:b/>
                <w:bCs/>
                <w:lang w:eastAsia="sl-SI"/>
              </w:rPr>
              <w:t xml:space="preserve"> in merila</w:t>
            </w:r>
          </w:p>
        </w:tc>
        <w:tc>
          <w:tcPr>
            <w:tcW w:w="958" w:type="dxa"/>
            <w:tcMar>
              <w:top w:w="0" w:type="dxa"/>
              <w:left w:w="108" w:type="dxa"/>
              <w:bottom w:w="0" w:type="dxa"/>
              <w:right w:w="108" w:type="dxa"/>
            </w:tcMar>
            <w:vAlign w:val="center"/>
            <w:hideMark/>
          </w:tcPr>
          <w:p w14:paraId="0248C296" w14:textId="77777777" w:rsidR="00F34619" w:rsidRPr="002D6818" w:rsidRDefault="00F3461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Točke</w:t>
            </w:r>
          </w:p>
        </w:tc>
      </w:tr>
      <w:tr w:rsidR="00F672A6" w:rsidRPr="002D6818" w14:paraId="4334DF3A" w14:textId="77777777" w:rsidTr="00CA3CC4">
        <w:trPr>
          <w:trHeight w:val="198"/>
        </w:trPr>
        <w:tc>
          <w:tcPr>
            <w:tcW w:w="9288" w:type="dxa"/>
            <w:gridSpan w:val="3"/>
            <w:tcMar>
              <w:top w:w="0" w:type="dxa"/>
              <w:left w:w="108" w:type="dxa"/>
              <w:bottom w:w="0" w:type="dxa"/>
              <w:right w:w="108" w:type="dxa"/>
            </w:tcMar>
            <w:vAlign w:val="center"/>
          </w:tcPr>
          <w:p w14:paraId="3D9CCB6D" w14:textId="0D66D1B6" w:rsidR="00F672A6" w:rsidRPr="002D6818" w:rsidRDefault="00F672A6" w:rsidP="00332F9F">
            <w:pPr>
              <w:pStyle w:val="Odstavekseznama"/>
              <w:numPr>
                <w:ilvl w:val="0"/>
                <w:numId w:val="29"/>
              </w:num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REFERENCE PRIJAVITELJA IN USTVARJALCEV</w:t>
            </w:r>
          </w:p>
        </w:tc>
      </w:tr>
      <w:tr w:rsidR="00F34619" w:rsidRPr="002D6818" w14:paraId="7D6159C3" w14:textId="77777777" w:rsidTr="00CA3CC4">
        <w:tc>
          <w:tcPr>
            <w:tcW w:w="534" w:type="dxa"/>
            <w:tcMar>
              <w:top w:w="0" w:type="dxa"/>
              <w:left w:w="108" w:type="dxa"/>
              <w:bottom w:w="0" w:type="dxa"/>
              <w:right w:w="108" w:type="dxa"/>
            </w:tcMar>
            <w:vAlign w:val="center"/>
          </w:tcPr>
          <w:p w14:paraId="709FBFA7" w14:textId="2B4EBB60" w:rsidR="00F34619"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1a</w:t>
            </w:r>
          </w:p>
        </w:tc>
        <w:tc>
          <w:tcPr>
            <w:tcW w:w="7796" w:type="dxa"/>
            <w:tcMar>
              <w:top w:w="0" w:type="dxa"/>
              <w:left w:w="108" w:type="dxa"/>
              <w:bottom w:w="0" w:type="dxa"/>
              <w:right w:w="108" w:type="dxa"/>
            </w:tcMar>
            <w:vAlign w:val="center"/>
            <w:hideMark/>
          </w:tcPr>
          <w:p w14:paraId="5FCC16D6" w14:textId="72DE286B" w:rsidR="00F34619" w:rsidRPr="002D6818" w:rsidRDefault="00E052CC"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Reference prijavitelja (opis in predstavitev prijavitelja s poudarkom na obdobju 2020</w:t>
            </w:r>
            <w:r w:rsidRPr="002D6818">
              <w:rPr>
                <w:rFonts w:ascii="Times New Roman" w:eastAsia="Times New Roman" w:hAnsi="Times New Roman" w:cs="Times New Roman"/>
                <w:lang w:eastAsia="sl-SI"/>
              </w:rPr>
              <w:t>–</w:t>
            </w:r>
            <w:r w:rsidRPr="002D6818">
              <w:rPr>
                <w:rFonts w:ascii="Times New Roman" w:eastAsia="Times New Roman" w:hAnsi="Times New Roman" w:cs="Times New Roman"/>
                <w:snapToGrid w:val="0"/>
                <w:lang w:eastAsia="sl-SI"/>
              </w:rPr>
              <w:t xml:space="preserve">2023, ki vključuje: </w:t>
            </w:r>
            <w:r w:rsidR="004B61F6" w:rsidRPr="002D6818">
              <w:rPr>
                <w:rFonts w:ascii="Times New Roman" w:eastAsia="Times New Roman" w:hAnsi="Times New Roman" w:cs="Times New Roman"/>
                <w:snapToGrid w:val="0"/>
                <w:lang w:eastAsia="sl-SI"/>
              </w:rPr>
              <w:t>kakovost, odmevnost, obiskanost</w:t>
            </w:r>
            <w:r w:rsidR="00B471A3" w:rsidRPr="002D6818">
              <w:rPr>
                <w:rFonts w:ascii="Times New Roman" w:eastAsia="Times New Roman" w:hAnsi="Times New Roman" w:cs="Times New Roman"/>
                <w:snapToGrid w:val="0"/>
                <w:lang w:eastAsia="sl-SI"/>
              </w:rPr>
              <w:t xml:space="preserve"> in izvedb</w:t>
            </w:r>
            <w:r w:rsidR="00CA646E" w:rsidRPr="002D6818">
              <w:rPr>
                <w:rFonts w:ascii="Times New Roman" w:eastAsia="Times New Roman" w:hAnsi="Times New Roman" w:cs="Times New Roman"/>
                <w:snapToGrid w:val="0"/>
                <w:lang w:eastAsia="sl-SI"/>
              </w:rPr>
              <w:t>o</w:t>
            </w:r>
            <w:r w:rsidR="004B61F6" w:rsidRPr="002D6818">
              <w:rPr>
                <w:rFonts w:ascii="Times New Roman" w:eastAsia="Times New Roman" w:hAnsi="Times New Roman" w:cs="Times New Roman"/>
                <w:snapToGrid w:val="0"/>
                <w:lang w:eastAsia="sl-SI"/>
              </w:rPr>
              <w:t xml:space="preserve"> promocijskih dejavnostih pri doslej izvedenih aktivnostih na področju </w:t>
            </w:r>
            <w:r w:rsidR="008C13BE" w:rsidRPr="002D6818">
              <w:rPr>
                <w:rFonts w:ascii="Times New Roman" w:eastAsia="Times New Roman" w:hAnsi="Times New Roman" w:cs="Times New Roman"/>
                <w:snapToGrid w:val="0"/>
                <w:lang w:eastAsia="sl-SI"/>
              </w:rPr>
              <w:t>BK</w:t>
            </w:r>
            <w:r w:rsidR="00A71E2D" w:rsidRPr="002D6818">
              <w:rPr>
                <w:rFonts w:ascii="Times New Roman" w:eastAsia="Times New Roman" w:hAnsi="Times New Roman" w:cs="Times New Roman"/>
                <w:snapToGrid w:val="0"/>
                <w:lang w:eastAsia="sl-SI"/>
              </w:rPr>
              <w:t xml:space="preserve">, s poudarkom na promociji </w:t>
            </w:r>
            <w:r w:rsidR="001E11D4" w:rsidRPr="002D6818">
              <w:rPr>
                <w:rFonts w:ascii="Times New Roman" w:eastAsia="Times New Roman" w:hAnsi="Times New Roman" w:cs="Times New Roman"/>
                <w:snapToGrid w:val="0"/>
                <w:lang w:eastAsia="sl-SI"/>
              </w:rPr>
              <w:t xml:space="preserve">in odmevnosti </w:t>
            </w:r>
            <w:r w:rsidR="00A71E2D" w:rsidRPr="002D6818">
              <w:rPr>
                <w:rFonts w:ascii="Times New Roman" w:eastAsia="Times New Roman" w:hAnsi="Times New Roman" w:cs="Times New Roman"/>
                <w:snapToGrid w:val="0"/>
                <w:lang w:eastAsia="sl-SI"/>
              </w:rPr>
              <w:t>vključenih avtorjev in strokovnjakov</w:t>
            </w:r>
            <w:r w:rsidR="001E11D4" w:rsidRPr="002D6818">
              <w:rPr>
                <w:rFonts w:ascii="Times New Roman" w:eastAsia="Times New Roman" w:hAnsi="Times New Roman" w:cs="Times New Roman"/>
                <w:snapToGrid w:val="0"/>
                <w:lang w:eastAsia="sl-SI"/>
              </w:rPr>
              <w:t xml:space="preserve"> v program BK</w:t>
            </w:r>
            <w:r w:rsidR="00B24360" w:rsidRPr="002D6818">
              <w:rPr>
                <w:rFonts w:ascii="Times New Roman" w:eastAsia="Times New Roman" w:hAnsi="Times New Roman" w:cs="Times New Roman"/>
                <w:snapToGrid w:val="0"/>
                <w:lang w:eastAsia="sl-SI"/>
              </w:rPr>
              <w:t>)</w:t>
            </w:r>
            <w:r w:rsidR="004B61F6" w:rsidRPr="002D6818">
              <w:rPr>
                <w:rFonts w:ascii="Times New Roman" w:eastAsia="Times New Roman" w:hAnsi="Times New Roman" w:cs="Times New Roman"/>
                <w:snapToGrid w:val="0"/>
                <w:lang w:eastAsia="sl-SI"/>
              </w:rPr>
              <w:t> </w:t>
            </w:r>
          </w:p>
          <w:p w14:paraId="3B885D95" w14:textId="6AF767D1" w:rsidR="00280C90" w:rsidRPr="002D6818" w:rsidRDefault="00E440DB" w:rsidP="00332F9F">
            <w:pPr>
              <w:spacing w:after="0"/>
              <w:jc w:val="both"/>
              <w:rPr>
                <w:rFonts w:ascii="Times New Roman" w:eastAsia="Times New Roman" w:hAnsi="Times New Roman" w:cs="Times New Roman"/>
                <w:snapToGrid w:val="0"/>
                <w:lang w:eastAsia="sl-SI"/>
              </w:rPr>
            </w:pPr>
            <w:r w:rsidRPr="002D6818">
              <w:rPr>
                <w:rFonts w:ascii="Times New Roman" w:hAnsi="Times New Roman" w:cs="Times New Roman"/>
                <w:i/>
              </w:rPr>
              <w:t>Merila:</w:t>
            </w:r>
            <w:r w:rsidR="00CA646E" w:rsidRPr="002D6818">
              <w:rPr>
                <w:rFonts w:ascii="Times New Roman" w:hAnsi="Times New Roman" w:cs="Times New Roman"/>
                <w:i/>
              </w:rPr>
              <w:t xml:space="preserve"> </w:t>
            </w:r>
            <w:r w:rsidR="00280C90" w:rsidRPr="002D6818">
              <w:rPr>
                <w:rFonts w:ascii="Times New Roman" w:hAnsi="Times New Roman" w:cs="Times New Roman"/>
                <w:i/>
              </w:rPr>
              <w:t>vrhunske reference: 5 točk</w:t>
            </w:r>
            <w:r w:rsidR="00CA646E" w:rsidRPr="002D6818">
              <w:rPr>
                <w:rFonts w:ascii="Times New Roman" w:hAnsi="Times New Roman" w:cs="Times New Roman"/>
                <w:i/>
              </w:rPr>
              <w:t xml:space="preserve">, </w:t>
            </w:r>
            <w:r w:rsidR="00280C90" w:rsidRPr="002D6818">
              <w:rPr>
                <w:rFonts w:ascii="Times New Roman" w:hAnsi="Times New Roman" w:cs="Times New Roman"/>
                <w:i/>
              </w:rPr>
              <w:t>povprečne reference: 3–4 točke</w:t>
            </w:r>
            <w:r w:rsidR="00CA646E" w:rsidRPr="002D6818">
              <w:rPr>
                <w:rFonts w:ascii="Times New Roman" w:hAnsi="Times New Roman" w:cs="Times New Roman"/>
                <w:i/>
              </w:rPr>
              <w:t xml:space="preserve">, </w:t>
            </w:r>
            <w:r w:rsidR="00280C90" w:rsidRPr="002D6818">
              <w:rPr>
                <w:rFonts w:ascii="Times New Roman" w:hAnsi="Times New Roman" w:cs="Times New Roman"/>
                <w:i/>
              </w:rPr>
              <w:t>osnovne reference: 0–2 točki</w:t>
            </w:r>
          </w:p>
        </w:tc>
        <w:tc>
          <w:tcPr>
            <w:tcW w:w="958" w:type="dxa"/>
            <w:tcMar>
              <w:top w:w="0" w:type="dxa"/>
              <w:left w:w="108" w:type="dxa"/>
              <w:bottom w:w="0" w:type="dxa"/>
              <w:right w:w="108" w:type="dxa"/>
            </w:tcMar>
            <w:vAlign w:val="center"/>
            <w:hideMark/>
          </w:tcPr>
          <w:p w14:paraId="797AF6F7" w14:textId="07313668" w:rsidR="00F34619" w:rsidRPr="002D6818" w:rsidRDefault="00F3461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280C90" w:rsidRPr="002D6818" w14:paraId="52E39901" w14:textId="77777777" w:rsidTr="00CA3CC4">
        <w:tc>
          <w:tcPr>
            <w:tcW w:w="534" w:type="dxa"/>
            <w:tcMar>
              <w:top w:w="0" w:type="dxa"/>
              <w:left w:w="108" w:type="dxa"/>
              <w:bottom w:w="0" w:type="dxa"/>
              <w:right w:w="108" w:type="dxa"/>
            </w:tcMar>
            <w:vAlign w:val="center"/>
          </w:tcPr>
          <w:p w14:paraId="7A5238E7" w14:textId="7DC822A8" w:rsidR="00280C90"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1b</w:t>
            </w:r>
          </w:p>
        </w:tc>
        <w:tc>
          <w:tcPr>
            <w:tcW w:w="7796" w:type="dxa"/>
            <w:tcMar>
              <w:top w:w="0" w:type="dxa"/>
              <w:left w:w="108" w:type="dxa"/>
              <w:bottom w:w="0" w:type="dxa"/>
              <w:right w:w="108" w:type="dxa"/>
            </w:tcMar>
            <w:vAlign w:val="center"/>
          </w:tcPr>
          <w:p w14:paraId="23CEB8C3" w14:textId="6FC0C6D6" w:rsidR="00B24360" w:rsidRPr="002D6818" w:rsidRDefault="00B24360"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Reference vključenih avtorjev in strokovnjakov (</w:t>
            </w:r>
            <w:bookmarkStart w:id="14" w:name="_Hlk129777097"/>
            <w:r w:rsidR="00DC2F6D" w:rsidRPr="002D6818">
              <w:rPr>
                <w:rFonts w:ascii="Times New Roman" w:hAnsi="Times New Roman" w:cs="Times New Roman"/>
                <w:color w:val="000000"/>
              </w:rPr>
              <w:t>p</w:t>
            </w:r>
            <w:r w:rsidRPr="002D6818">
              <w:rPr>
                <w:rFonts w:ascii="Times New Roman" w:hAnsi="Times New Roman" w:cs="Times New Roman"/>
                <w:color w:val="000000"/>
              </w:rPr>
              <w:t xml:space="preserve">repoznavnost, uveljavljenost in vključenost avtorjev/strokovnjakov v aktivnosti </w:t>
            </w:r>
            <w:r w:rsidRPr="002D6818">
              <w:rPr>
                <w:rFonts w:ascii="Times New Roman" w:hAnsi="Times New Roman" w:cs="Times New Roman"/>
                <w:snapToGrid w:val="0"/>
              </w:rPr>
              <w:t>na področju spodbujanja bralne kulture/izobraževanja</w:t>
            </w:r>
            <w:r w:rsidRPr="002D6818">
              <w:rPr>
                <w:rFonts w:ascii="Times New Roman" w:hAnsi="Times New Roman" w:cs="Times New Roman"/>
              </w:rPr>
              <w:t xml:space="preserve">, sodelovanje na nacionalnih, regionalnih, lokalnih referenčnih dogodkih s področja </w:t>
            </w:r>
            <w:r w:rsidR="008C13BE" w:rsidRPr="002D6818">
              <w:rPr>
                <w:rFonts w:ascii="Times New Roman" w:hAnsi="Times New Roman" w:cs="Times New Roman"/>
              </w:rPr>
              <w:t>BK</w:t>
            </w:r>
            <w:r w:rsidRPr="002D6818">
              <w:rPr>
                <w:rFonts w:ascii="Times New Roman" w:hAnsi="Times New Roman" w:cs="Times New Roman"/>
              </w:rPr>
              <w:t>)</w:t>
            </w:r>
            <w:bookmarkEnd w:id="14"/>
          </w:p>
          <w:p w14:paraId="3F5DF825" w14:textId="321F0EF9" w:rsidR="00280C90" w:rsidRPr="002D6818" w:rsidRDefault="00B24360"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i/>
                <w:snapToGrid w:val="0"/>
                <w:lang w:eastAsia="sl-SI"/>
              </w:rPr>
              <w:t>Merila:</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vrhunske reference: 5 točk</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povprečne reference: 3–4 točke</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osnovne reference: 0–2 točki</w:t>
            </w:r>
          </w:p>
        </w:tc>
        <w:tc>
          <w:tcPr>
            <w:tcW w:w="958" w:type="dxa"/>
            <w:tcMar>
              <w:top w:w="0" w:type="dxa"/>
              <w:left w:w="108" w:type="dxa"/>
              <w:bottom w:w="0" w:type="dxa"/>
              <w:right w:w="108" w:type="dxa"/>
            </w:tcMar>
            <w:vAlign w:val="center"/>
          </w:tcPr>
          <w:p w14:paraId="13057198" w14:textId="1FE340DE" w:rsidR="00280C90" w:rsidRPr="002D6818" w:rsidRDefault="00280C90"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280C90" w:rsidRPr="002D6818" w14:paraId="3EA9CE67" w14:textId="77777777" w:rsidTr="00CA3CC4">
        <w:tc>
          <w:tcPr>
            <w:tcW w:w="534" w:type="dxa"/>
            <w:tcMar>
              <w:top w:w="0" w:type="dxa"/>
              <w:left w:w="108" w:type="dxa"/>
              <w:bottom w:w="0" w:type="dxa"/>
              <w:right w:w="108" w:type="dxa"/>
            </w:tcMar>
            <w:vAlign w:val="center"/>
          </w:tcPr>
          <w:p w14:paraId="59B38C85" w14:textId="213438EC" w:rsidR="00280C90"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lastRenderedPageBreak/>
              <w:t>1c</w:t>
            </w:r>
          </w:p>
        </w:tc>
        <w:tc>
          <w:tcPr>
            <w:tcW w:w="7796" w:type="dxa"/>
            <w:tcMar>
              <w:top w:w="0" w:type="dxa"/>
              <w:left w:w="108" w:type="dxa"/>
              <w:bottom w:w="0" w:type="dxa"/>
              <w:right w:w="108" w:type="dxa"/>
            </w:tcMar>
            <w:vAlign w:val="center"/>
          </w:tcPr>
          <w:p w14:paraId="789F0BBF" w14:textId="07A49B9A" w:rsidR="000438FC" w:rsidRPr="002D6818" w:rsidRDefault="0060267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lang w:eastAsia="sl-SI"/>
              </w:rPr>
              <w:t>Prednostni kriterij</w:t>
            </w:r>
            <w:r w:rsidR="00851970" w:rsidRPr="002D6818">
              <w:rPr>
                <w:rFonts w:ascii="Times New Roman" w:eastAsia="Times New Roman" w:hAnsi="Times New Roman" w:cs="Times New Roman"/>
                <w:b/>
                <w:lang w:eastAsia="sl-SI"/>
              </w:rPr>
              <w:t xml:space="preserve">: </w:t>
            </w:r>
            <w:r w:rsidR="00DC2F6D" w:rsidRPr="002D6818">
              <w:rPr>
                <w:rFonts w:ascii="Times New Roman" w:eastAsia="Times New Roman" w:hAnsi="Times New Roman" w:cs="Times New Roman"/>
                <w:b/>
                <w:lang w:eastAsia="sl-SI"/>
              </w:rPr>
              <w:t>p</w:t>
            </w:r>
            <w:r w:rsidRPr="002D6818">
              <w:rPr>
                <w:rFonts w:ascii="Times New Roman" w:eastAsia="Times New Roman" w:hAnsi="Times New Roman" w:cs="Times New Roman"/>
                <w:b/>
                <w:lang w:eastAsia="sl-SI"/>
              </w:rPr>
              <w:t xml:space="preserve">ravočasnost in natančnost izvedenih aktivnosti </w:t>
            </w:r>
            <w:r w:rsidR="00851970" w:rsidRPr="002D6818">
              <w:rPr>
                <w:rFonts w:ascii="Times New Roman" w:eastAsia="Times New Roman" w:hAnsi="Times New Roman" w:cs="Times New Roman"/>
                <w:b/>
                <w:lang w:eastAsia="sl-SI"/>
              </w:rPr>
              <w:t xml:space="preserve">v skladu z določili pogodbe </w:t>
            </w:r>
            <w:r w:rsidRPr="002D6818">
              <w:rPr>
                <w:rFonts w:ascii="Times New Roman" w:eastAsia="Times New Roman" w:hAnsi="Times New Roman" w:cs="Times New Roman"/>
                <w:b/>
                <w:lang w:eastAsia="sl-SI"/>
              </w:rPr>
              <w:t>v preteklem sofinanciranem obdobju</w:t>
            </w:r>
            <w:r w:rsidR="00851970" w:rsidRPr="002D6818">
              <w:rPr>
                <w:rFonts w:ascii="Times New Roman" w:eastAsia="Times New Roman" w:hAnsi="Times New Roman" w:cs="Times New Roman"/>
                <w:lang w:eastAsia="sl-SI"/>
              </w:rPr>
              <w:t xml:space="preserve"> (programi: 2020–2023, projekti 2022</w:t>
            </w:r>
            <w:r w:rsidR="00445969" w:rsidRPr="002D6818">
              <w:rPr>
                <w:rFonts w:ascii="Times New Roman" w:eastAsia="Times New Roman" w:hAnsi="Times New Roman" w:cs="Times New Roman"/>
                <w:lang w:eastAsia="sl-SI"/>
              </w:rPr>
              <w:t>–</w:t>
            </w:r>
            <w:r w:rsidR="00851970" w:rsidRPr="002D6818">
              <w:rPr>
                <w:rFonts w:ascii="Times New Roman" w:eastAsia="Times New Roman" w:hAnsi="Times New Roman" w:cs="Times New Roman"/>
                <w:lang w:eastAsia="sl-SI"/>
              </w:rPr>
              <w:t>2023</w:t>
            </w:r>
            <w:r w:rsidRPr="002D6818">
              <w:rPr>
                <w:rFonts w:ascii="Times New Roman" w:eastAsia="Times New Roman" w:hAnsi="Times New Roman" w:cs="Times New Roman"/>
                <w:lang w:eastAsia="sl-SI"/>
              </w:rPr>
              <w:t>)</w:t>
            </w:r>
          </w:p>
          <w:p w14:paraId="7C3A6B4E" w14:textId="44CACC42" w:rsidR="0060267F" w:rsidRPr="002D6818" w:rsidRDefault="0060267F" w:rsidP="00332F9F">
            <w:pPr>
              <w:spacing w:after="0"/>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Merila:</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pretekli (sofinancirani) prijavitelji</w:t>
            </w:r>
            <w:r w:rsidR="006C3577" w:rsidRPr="002D6818">
              <w:rPr>
                <w:rFonts w:ascii="Times New Roman" w:eastAsia="Times New Roman" w:hAnsi="Times New Roman" w:cs="Times New Roman"/>
                <w:i/>
                <w:snapToGrid w:val="0"/>
                <w:lang w:eastAsia="sl-SI"/>
              </w:rPr>
              <w:t>:</w:t>
            </w:r>
            <w:r w:rsidRPr="002D6818">
              <w:rPr>
                <w:rFonts w:ascii="Times New Roman" w:eastAsia="Times New Roman" w:hAnsi="Times New Roman" w:cs="Times New Roman"/>
                <w:i/>
                <w:snapToGrid w:val="0"/>
                <w:lang w:eastAsia="sl-SI"/>
              </w:rPr>
              <w:t xml:space="preserve"> uspešno sodelovanje: 1 točka</w:t>
            </w:r>
            <w:r w:rsidR="00CA646E" w:rsidRPr="002D6818">
              <w:rPr>
                <w:rFonts w:ascii="Times New Roman" w:eastAsia="Times New Roman" w:hAnsi="Times New Roman" w:cs="Times New Roman"/>
                <w:i/>
                <w:snapToGrid w:val="0"/>
                <w:lang w:eastAsia="sl-SI"/>
              </w:rPr>
              <w:t>,</w:t>
            </w:r>
          </w:p>
          <w:p w14:paraId="58229FF5" w14:textId="330ADDA3" w:rsidR="00280C90" w:rsidRPr="002D6818" w:rsidRDefault="0060267F" w:rsidP="00332F9F">
            <w:pPr>
              <w:spacing w:after="0"/>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pretekli (sofinancirani) prijavitelji</w:t>
            </w:r>
            <w:r w:rsidR="006C3577" w:rsidRPr="002D6818">
              <w:rPr>
                <w:rFonts w:ascii="Times New Roman" w:eastAsia="Times New Roman" w:hAnsi="Times New Roman" w:cs="Times New Roman"/>
                <w:i/>
                <w:snapToGrid w:val="0"/>
                <w:lang w:eastAsia="sl-SI"/>
              </w:rPr>
              <w:t>:</w:t>
            </w:r>
            <w:r w:rsidR="00FA1771" w:rsidRPr="002D6818">
              <w:rPr>
                <w:rFonts w:ascii="Times New Roman" w:eastAsia="Times New Roman" w:hAnsi="Times New Roman" w:cs="Times New Roman"/>
                <w:i/>
                <w:snapToGrid w:val="0"/>
                <w:lang w:eastAsia="sl-SI"/>
              </w:rPr>
              <w:t xml:space="preserve"> </w:t>
            </w:r>
            <w:r w:rsidR="006C3577" w:rsidRPr="002D6818">
              <w:rPr>
                <w:rFonts w:ascii="Times New Roman" w:eastAsia="Times New Roman" w:hAnsi="Times New Roman" w:cs="Times New Roman"/>
                <w:i/>
                <w:snapToGrid w:val="0"/>
                <w:lang w:eastAsia="sl-SI"/>
              </w:rPr>
              <w:t xml:space="preserve">manj- ali </w:t>
            </w:r>
            <w:r w:rsidRPr="002D6818">
              <w:rPr>
                <w:rFonts w:ascii="Times New Roman" w:eastAsia="Times New Roman" w:hAnsi="Times New Roman" w:cs="Times New Roman"/>
                <w:i/>
                <w:snapToGrid w:val="0"/>
                <w:lang w:eastAsia="sl-SI"/>
              </w:rPr>
              <w:t>neuspešno sodelovanje: 0 točk</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novi prijavitelji: 0 točk</w:t>
            </w:r>
          </w:p>
        </w:tc>
        <w:tc>
          <w:tcPr>
            <w:tcW w:w="958" w:type="dxa"/>
            <w:tcMar>
              <w:top w:w="0" w:type="dxa"/>
              <w:left w:w="108" w:type="dxa"/>
              <w:bottom w:w="0" w:type="dxa"/>
              <w:right w:w="108" w:type="dxa"/>
            </w:tcMar>
            <w:vAlign w:val="center"/>
          </w:tcPr>
          <w:p w14:paraId="435F6B72" w14:textId="6C88A5B0" w:rsidR="00280C90" w:rsidRPr="002D6818" w:rsidRDefault="0060267F"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381624" w:rsidRPr="002D6818" w14:paraId="18E4C21C" w14:textId="77777777" w:rsidTr="00CA3CC4">
        <w:tc>
          <w:tcPr>
            <w:tcW w:w="9288" w:type="dxa"/>
            <w:gridSpan w:val="3"/>
            <w:tcMar>
              <w:top w:w="0" w:type="dxa"/>
              <w:left w:w="108" w:type="dxa"/>
              <w:bottom w:w="0" w:type="dxa"/>
              <w:right w:w="108" w:type="dxa"/>
            </w:tcMar>
            <w:vAlign w:val="center"/>
          </w:tcPr>
          <w:p w14:paraId="056F4633" w14:textId="0632798D" w:rsidR="00381624" w:rsidRPr="002D6818" w:rsidRDefault="00381624" w:rsidP="00332F9F">
            <w:pPr>
              <w:pStyle w:val="Odstavekseznama"/>
              <w:numPr>
                <w:ilvl w:val="0"/>
                <w:numId w:val="29"/>
              </w:numPr>
              <w:spacing w:after="0"/>
              <w:jc w:val="center"/>
              <w:rPr>
                <w:rFonts w:ascii="Times New Roman" w:eastAsia="Times New Roman" w:hAnsi="Times New Roman" w:cs="Times New Roman"/>
                <w:b/>
                <w:lang w:eastAsia="sl-SI"/>
              </w:rPr>
            </w:pPr>
            <w:r w:rsidRPr="002D6818">
              <w:rPr>
                <w:rFonts w:ascii="Times New Roman" w:eastAsia="Times New Roman" w:hAnsi="Times New Roman" w:cs="Times New Roman"/>
                <w:b/>
                <w:color w:val="000000"/>
                <w:lang w:eastAsia="sl-SI"/>
              </w:rPr>
              <w:t>VSEBINSKA ZAOKROŽENOST IN KAKOVOST PRIJAVLJENEGA PROGRAMA</w:t>
            </w:r>
          </w:p>
        </w:tc>
      </w:tr>
      <w:tr w:rsidR="00381624" w:rsidRPr="002D6818" w14:paraId="6AFFC30B" w14:textId="77777777" w:rsidTr="00CA3CC4">
        <w:tc>
          <w:tcPr>
            <w:tcW w:w="534" w:type="dxa"/>
            <w:tcMar>
              <w:top w:w="0" w:type="dxa"/>
              <w:left w:w="108" w:type="dxa"/>
              <w:bottom w:w="0" w:type="dxa"/>
              <w:right w:w="108" w:type="dxa"/>
            </w:tcMar>
            <w:vAlign w:val="center"/>
          </w:tcPr>
          <w:p w14:paraId="1ABD8DBF" w14:textId="0651E3D1" w:rsidR="00381624"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2a</w:t>
            </w:r>
          </w:p>
        </w:tc>
        <w:tc>
          <w:tcPr>
            <w:tcW w:w="7796" w:type="dxa"/>
            <w:tcMar>
              <w:top w:w="0" w:type="dxa"/>
              <w:left w:w="108" w:type="dxa"/>
              <w:bottom w:w="0" w:type="dxa"/>
              <w:right w:w="108" w:type="dxa"/>
            </w:tcMar>
            <w:vAlign w:val="center"/>
            <w:hideMark/>
          </w:tcPr>
          <w:p w14:paraId="0EE2E65F" w14:textId="3D7B4E9B" w:rsidR="00381624" w:rsidRPr="002D6818" w:rsidRDefault="00381624" w:rsidP="00332F9F">
            <w:pPr>
              <w:spacing w:after="0"/>
              <w:jc w:val="both"/>
              <w:rPr>
                <w:rFonts w:ascii="Times New Roman" w:eastAsia="Times New Roman" w:hAnsi="Times New Roman" w:cs="Times New Roman"/>
              </w:rPr>
            </w:pPr>
            <w:r w:rsidRPr="002D6818">
              <w:rPr>
                <w:rFonts w:ascii="Times New Roman" w:eastAsia="Times New Roman" w:hAnsi="Times New Roman" w:cs="Times New Roman"/>
                <w:color w:val="000000"/>
                <w:lang w:eastAsia="sl-SI"/>
              </w:rPr>
              <w:t xml:space="preserve">Vsebinska zaokroženost in kakovost prijavljenega programa </w:t>
            </w:r>
            <w:r w:rsidR="001B7B45" w:rsidRPr="002D6818">
              <w:rPr>
                <w:rFonts w:ascii="Times New Roman" w:eastAsia="Times New Roman" w:hAnsi="Times New Roman" w:cs="Times New Roman"/>
                <w:color w:val="000000"/>
                <w:lang w:eastAsia="sl-SI"/>
              </w:rPr>
              <w:t>(inovativen</w:t>
            </w:r>
            <w:r w:rsidR="001B7B45" w:rsidRPr="002D6818">
              <w:rPr>
                <w:rFonts w:ascii="Times New Roman" w:hAnsi="Times New Roman" w:cs="Times New Roman"/>
              </w:rPr>
              <w:t xml:space="preserve"> in celosten program, pomemben za razvoj področja </w:t>
            </w:r>
            <w:r w:rsidR="008C13BE" w:rsidRPr="002D6818">
              <w:rPr>
                <w:rFonts w:ascii="Times New Roman" w:hAnsi="Times New Roman" w:cs="Times New Roman"/>
              </w:rPr>
              <w:t>BK</w:t>
            </w:r>
            <w:r w:rsidR="001B7B45" w:rsidRPr="002D6818">
              <w:rPr>
                <w:rFonts w:ascii="Times New Roman" w:eastAsia="Times New Roman" w:hAnsi="Times New Roman" w:cs="Times New Roman"/>
                <w:color w:val="000000"/>
                <w:lang w:eastAsia="sl-SI"/>
              </w:rPr>
              <w:t xml:space="preserve"> glede na opredeljene cilje in namen, navedeno v razpisu</w:t>
            </w:r>
            <w:r w:rsidR="001B7B45" w:rsidRPr="002D6818">
              <w:rPr>
                <w:rFonts w:ascii="Times New Roman" w:hAnsi="Times New Roman" w:cs="Times New Roman"/>
              </w:rPr>
              <w:t>. Izkazuje kakovosten strokovni pristop</w:t>
            </w:r>
            <w:r w:rsidR="0028594E" w:rsidRPr="002D6818">
              <w:rPr>
                <w:rFonts w:ascii="Times New Roman" w:hAnsi="Times New Roman" w:cs="Times New Roman"/>
              </w:rPr>
              <w:t xml:space="preserve"> in </w:t>
            </w:r>
            <w:r w:rsidR="0028594E" w:rsidRPr="002D6818">
              <w:rPr>
                <w:rFonts w:ascii="Times New Roman" w:eastAsia="Times New Roman" w:hAnsi="Times New Roman" w:cs="Times New Roman"/>
              </w:rPr>
              <w:t>osredotočenost na ciljne skupine</w:t>
            </w:r>
            <w:r w:rsidR="00CC664B" w:rsidRPr="002D6818">
              <w:rPr>
                <w:rFonts w:ascii="Times New Roman" w:eastAsia="Times New Roman" w:hAnsi="Times New Roman" w:cs="Times New Roman"/>
              </w:rPr>
              <w:t>.</w:t>
            </w:r>
            <w:r w:rsidR="001B7B45" w:rsidRPr="002D6818">
              <w:rPr>
                <w:rFonts w:ascii="Times New Roman" w:hAnsi="Times New Roman" w:cs="Times New Roman"/>
              </w:rPr>
              <w:t xml:space="preserve"> Njegovi učinki so zastavljeni jasno, sledijo visokim standardom, so uresničljivi in merljivi. P</w:t>
            </w:r>
            <w:r w:rsidR="001B7B45" w:rsidRPr="002D6818">
              <w:rPr>
                <w:rFonts w:ascii="Times New Roman" w:eastAsia="Times New Roman" w:hAnsi="Times New Roman" w:cs="Times New Roman"/>
                <w:lang w:eastAsia="sl-SI"/>
              </w:rPr>
              <w:t xml:space="preserve">rogram </w:t>
            </w:r>
            <w:r w:rsidR="008C13BE" w:rsidRPr="002D6818">
              <w:rPr>
                <w:rFonts w:ascii="Times New Roman" w:eastAsia="Times New Roman" w:hAnsi="Times New Roman" w:cs="Times New Roman"/>
                <w:lang w:eastAsia="sl-SI"/>
              </w:rPr>
              <w:t xml:space="preserve">BK </w:t>
            </w:r>
            <w:r w:rsidR="001B7B45" w:rsidRPr="002D6818">
              <w:rPr>
                <w:rFonts w:ascii="Times New Roman" w:eastAsia="Times New Roman" w:hAnsi="Times New Roman" w:cs="Times New Roman"/>
                <w:lang w:eastAsia="sl-SI"/>
              </w:rPr>
              <w:t>je pomemben</w:t>
            </w:r>
            <w:r w:rsidRPr="002D6818">
              <w:rPr>
                <w:rFonts w:ascii="Times New Roman" w:eastAsia="Times New Roman" w:hAnsi="Times New Roman" w:cs="Times New Roman"/>
                <w:lang w:eastAsia="sl-SI"/>
              </w:rPr>
              <w:t xml:space="preserve"> za obogatitev ponudbe in uporabniške</w:t>
            </w:r>
            <w:r w:rsidRPr="002D6818">
              <w:rPr>
                <w:rFonts w:ascii="Times New Roman" w:eastAsia="Times New Roman" w:hAnsi="Times New Roman" w:cs="Times New Roman"/>
                <w:color w:val="000000"/>
                <w:lang w:eastAsia="sl-SI"/>
              </w:rPr>
              <w:t xml:space="preserve"> izkušnje za </w:t>
            </w:r>
            <w:r w:rsidR="00860E73" w:rsidRPr="002D6818">
              <w:rPr>
                <w:rFonts w:ascii="Times New Roman" w:eastAsia="Times New Roman" w:hAnsi="Times New Roman" w:cs="Times New Roman"/>
                <w:color w:val="000000"/>
                <w:lang w:eastAsia="sl-SI"/>
              </w:rPr>
              <w:t xml:space="preserve">določeno in opredeljeno </w:t>
            </w:r>
            <w:r w:rsidRPr="002D6818">
              <w:rPr>
                <w:rFonts w:ascii="Times New Roman" w:eastAsia="Times New Roman" w:hAnsi="Times New Roman" w:cs="Times New Roman"/>
                <w:color w:val="000000"/>
                <w:lang w:eastAsia="sl-SI"/>
              </w:rPr>
              <w:t xml:space="preserve">ciljno skupino in za razvoj bralne kulture </w:t>
            </w:r>
            <w:r w:rsidRPr="002D6818">
              <w:rPr>
                <w:rFonts w:ascii="Times New Roman" w:eastAsia="Times New Roman" w:hAnsi="Times New Roman" w:cs="Times New Roman"/>
              </w:rPr>
              <w:t>v Sloveniji in/ali zamejstvu</w:t>
            </w:r>
            <w:r w:rsidR="0028594E" w:rsidRPr="002D6818">
              <w:rPr>
                <w:rFonts w:ascii="Times New Roman" w:eastAsia="Times New Roman" w:hAnsi="Times New Roman" w:cs="Times New Roman"/>
              </w:rPr>
              <w:t>.)</w:t>
            </w:r>
          </w:p>
          <w:p w14:paraId="74F38E42" w14:textId="2C50AC7A" w:rsidR="001B7B45" w:rsidRPr="002D6818" w:rsidRDefault="001B7B45"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A4220C"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vrhunska kakovost: 8–10 točk</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povprečna kakovost: 4–7 točk</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osnovna kakovost: 0–3 točke</w:t>
            </w:r>
          </w:p>
        </w:tc>
        <w:tc>
          <w:tcPr>
            <w:tcW w:w="958" w:type="dxa"/>
            <w:tcMar>
              <w:top w:w="0" w:type="dxa"/>
              <w:left w:w="108" w:type="dxa"/>
              <w:bottom w:w="0" w:type="dxa"/>
              <w:right w:w="108" w:type="dxa"/>
            </w:tcMar>
            <w:vAlign w:val="center"/>
            <w:hideMark/>
          </w:tcPr>
          <w:p w14:paraId="3EA56AD2" w14:textId="77777777" w:rsidR="00381624" w:rsidRPr="002D6818" w:rsidRDefault="00381624"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381624" w:rsidRPr="002D6818" w14:paraId="74331A0E" w14:textId="77777777" w:rsidTr="00CA3CC4">
        <w:trPr>
          <w:trHeight w:val="1550"/>
        </w:trPr>
        <w:tc>
          <w:tcPr>
            <w:tcW w:w="534" w:type="dxa"/>
            <w:tcMar>
              <w:top w:w="0" w:type="dxa"/>
              <w:left w:w="108" w:type="dxa"/>
              <w:bottom w:w="0" w:type="dxa"/>
              <w:right w:w="108" w:type="dxa"/>
            </w:tcMar>
            <w:vAlign w:val="center"/>
          </w:tcPr>
          <w:p w14:paraId="264D080C" w14:textId="4C63B9F3" w:rsidR="00381624" w:rsidRPr="002D6818" w:rsidRDefault="005D5D1B"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2b</w:t>
            </w:r>
          </w:p>
        </w:tc>
        <w:tc>
          <w:tcPr>
            <w:tcW w:w="7796" w:type="dxa"/>
            <w:tcMar>
              <w:top w:w="0" w:type="dxa"/>
              <w:left w:w="108" w:type="dxa"/>
              <w:bottom w:w="0" w:type="dxa"/>
              <w:right w:w="108" w:type="dxa"/>
            </w:tcMar>
            <w:vAlign w:val="center"/>
          </w:tcPr>
          <w:p w14:paraId="79395E48" w14:textId="77777777" w:rsidR="00381624" w:rsidRPr="002D6818" w:rsidRDefault="001B7B45"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 xml:space="preserve">Organizacijska in produkcijska zahtevnost prijavljenega programa </w:t>
            </w:r>
            <w:r w:rsidRPr="002D6818">
              <w:rPr>
                <w:rFonts w:ascii="Times New Roman" w:hAnsi="Times New Roman" w:cs="Times New Roman"/>
              </w:rPr>
              <w:t>(</w:t>
            </w:r>
            <w:r w:rsidR="00A35741" w:rsidRPr="002D6818">
              <w:rPr>
                <w:rFonts w:ascii="Times New Roman" w:hAnsi="Times New Roman" w:cs="Times New Roman"/>
              </w:rPr>
              <w:t>število sodelujočih,</w:t>
            </w:r>
            <w:r w:rsidRPr="002D6818">
              <w:rPr>
                <w:rFonts w:ascii="Times New Roman" w:hAnsi="Times New Roman" w:cs="Times New Roman"/>
              </w:rPr>
              <w:t xml:space="preserve"> prostor izvedbe, priprave na izvedbo, </w:t>
            </w:r>
            <w:r w:rsidR="00A35741" w:rsidRPr="002D6818">
              <w:rPr>
                <w:rFonts w:ascii="Times New Roman" w:hAnsi="Times New Roman" w:cs="Times New Roman"/>
              </w:rPr>
              <w:t>čas priprave, k</w:t>
            </w:r>
            <w:r w:rsidRPr="002D6818">
              <w:rPr>
                <w:rFonts w:ascii="Times New Roman" w:hAnsi="Times New Roman" w:cs="Times New Roman"/>
              </w:rPr>
              <w:t>adrovski in materialni pogoji</w:t>
            </w:r>
            <w:r w:rsidR="00A35741" w:rsidRPr="002D6818">
              <w:rPr>
                <w:rFonts w:ascii="Times New Roman" w:hAnsi="Times New Roman" w:cs="Times New Roman"/>
              </w:rPr>
              <w:t xml:space="preserve"> za izvedbo)</w:t>
            </w:r>
          </w:p>
          <w:p w14:paraId="743A7997" w14:textId="3DC2354A" w:rsidR="00891008" w:rsidRPr="002D6818" w:rsidRDefault="00891008"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w:t>
            </w:r>
            <w:r w:rsidR="006C3577" w:rsidRPr="002D6818">
              <w:rPr>
                <w:rFonts w:ascii="Times New Roman" w:eastAsia="Times New Roman" w:hAnsi="Times New Roman" w:cs="Times New Roman"/>
                <w:i/>
                <w:snapToGrid w:val="0"/>
                <w:lang w:eastAsia="sl-SI"/>
              </w:rPr>
              <w:t>a</w:t>
            </w:r>
            <w:r w:rsidRPr="002D6818">
              <w:rPr>
                <w:rFonts w:ascii="Times New Roman" w:eastAsia="Times New Roman" w:hAnsi="Times New Roman" w:cs="Times New Roman"/>
                <w:i/>
                <w:snapToGrid w:val="0"/>
                <w:lang w:eastAsia="sl-SI"/>
              </w:rPr>
              <w:t xml:space="preserve"> organizacija in zahtevnost: 5 točk</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povprečna organizacija in zahtevnost: 3–4 točke</w:t>
            </w:r>
            <w:r w:rsidR="00CA646E"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w:t>
            </w:r>
            <w:r w:rsidR="006C3577" w:rsidRPr="002D6818">
              <w:rPr>
                <w:rFonts w:ascii="Times New Roman" w:eastAsia="Times New Roman" w:hAnsi="Times New Roman" w:cs="Times New Roman"/>
                <w:i/>
                <w:snapToGrid w:val="0"/>
                <w:lang w:eastAsia="sl-SI"/>
              </w:rPr>
              <w:t>a</w:t>
            </w:r>
            <w:r w:rsidRPr="002D6818">
              <w:rPr>
                <w:rFonts w:ascii="Times New Roman" w:eastAsia="Times New Roman" w:hAnsi="Times New Roman" w:cs="Times New Roman"/>
                <w:i/>
                <w:snapToGrid w:val="0"/>
                <w:lang w:eastAsia="sl-SI"/>
              </w:rPr>
              <w:t xml:space="preserve"> organizacija in zahtevnost: 0–2 točki</w:t>
            </w:r>
          </w:p>
        </w:tc>
        <w:tc>
          <w:tcPr>
            <w:tcW w:w="958" w:type="dxa"/>
            <w:tcMar>
              <w:top w:w="0" w:type="dxa"/>
              <w:left w:w="108" w:type="dxa"/>
              <w:bottom w:w="0" w:type="dxa"/>
              <w:right w:w="108" w:type="dxa"/>
            </w:tcMar>
            <w:vAlign w:val="center"/>
          </w:tcPr>
          <w:p w14:paraId="02578FC5" w14:textId="79ED6725" w:rsidR="00381624" w:rsidRPr="002D6818" w:rsidRDefault="001B7B45"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381624" w:rsidRPr="002D6818" w14:paraId="7ED50F12" w14:textId="77777777" w:rsidTr="00CA3CC4">
        <w:tc>
          <w:tcPr>
            <w:tcW w:w="9288" w:type="dxa"/>
            <w:gridSpan w:val="3"/>
            <w:tcMar>
              <w:top w:w="0" w:type="dxa"/>
              <w:left w:w="108" w:type="dxa"/>
              <w:bottom w:w="0" w:type="dxa"/>
              <w:right w:w="108" w:type="dxa"/>
            </w:tcMar>
            <w:vAlign w:val="center"/>
          </w:tcPr>
          <w:p w14:paraId="6AE2188F" w14:textId="163FC144" w:rsidR="00381624" w:rsidRPr="002D6818" w:rsidRDefault="00381624" w:rsidP="00332F9F">
            <w:pPr>
              <w:pStyle w:val="Odstavekseznama"/>
              <w:numPr>
                <w:ilvl w:val="0"/>
                <w:numId w:val="29"/>
              </w:num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DOSTOPNOST</w:t>
            </w:r>
            <w:r w:rsidR="00233BB1" w:rsidRPr="002D6818">
              <w:rPr>
                <w:rFonts w:ascii="Times New Roman" w:eastAsia="Times New Roman" w:hAnsi="Times New Roman" w:cs="Times New Roman"/>
                <w:b/>
                <w:lang w:eastAsia="sl-SI"/>
              </w:rPr>
              <w:t xml:space="preserve"> </w:t>
            </w:r>
            <w:r w:rsidR="00233BB1" w:rsidRPr="002D6818">
              <w:rPr>
                <w:rFonts w:ascii="Times New Roman" w:eastAsia="Times New Roman" w:hAnsi="Times New Roman" w:cs="Times New Roman"/>
                <w:b/>
                <w:color w:val="000000"/>
                <w:lang w:eastAsia="sl-SI"/>
              </w:rPr>
              <w:t>PRIJAVLJENEGA PROGRAMA</w:t>
            </w:r>
          </w:p>
        </w:tc>
      </w:tr>
      <w:tr w:rsidR="00233BB1" w:rsidRPr="002D6818" w14:paraId="504BF02B" w14:textId="77777777" w:rsidTr="00CA3CC4">
        <w:tc>
          <w:tcPr>
            <w:tcW w:w="534" w:type="dxa"/>
            <w:tcMar>
              <w:top w:w="0" w:type="dxa"/>
              <w:left w:w="108" w:type="dxa"/>
              <w:bottom w:w="0" w:type="dxa"/>
              <w:right w:w="108" w:type="dxa"/>
            </w:tcMar>
            <w:vAlign w:val="center"/>
          </w:tcPr>
          <w:p w14:paraId="14DF2A03" w14:textId="6D747F9E" w:rsidR="00233BB1"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3a</w:t>
            </w:r>
          </w:p>
        </w:tc>
        <w:tc>
          <w:tcPr>
            <w:tcW w:w="7796" w:type="dxa"/>
            <w:tcMar>
              <w:top w:w="0" w:type="dxa"/>
              <w:left w:w="108" w:type="dxa"/>
              <w:bottom w:w="0" w:type="dxa"/>
              <w:right w:w="108" w:type="dxa"/>
            </w:tcMar>
            <w:vAlign w:val="center"/>
          </w:tcPr>
          <w:p w14:paraId="20CBBDD4" w14:textId="64C05232" w:rsidR="00233BB1" w:rsidRPr="002D6818" w:rsidRDefault="00233BB1" w:rsidP="00332F9F">
            <w:pPr>
              <w:spacing w:after="0"/>
              <w:jc w:val="both"/>
              <w:rPr>
                <w:rFonts w:ascii="Times New Roman" w:eastAsia="Times New Roman" w:hAnsi="Times New Roman" w:cs="Times New Roman"/>
                <w:color w:val="000000"/>
                <w:lang w:eastAsia="sl-SI"/>
              </w:rPr>
            </w:pPr>
            <w:bookmarkStart w:id="15" w:name="_Hlk23165323"/>
            <w:r w:rsidRPr="002D6818">
              <w:rPr>
                <w:rFonts w:ascii="Times New Roman" w:eastAsia="Times New Roman" w:hAnsi="Times New Roman" w:cs="Times New Roman"/>
                <w:color w:val="000000"/>
                <w:lang w:eastAsia="sl-SI"/>
              </w:rPr>
              <w:t>Akcijski načrt promocijskih aktivnosti za informiranje javnosti, opredelitev ciljnih skupin in orodij za njihovo doseganje, zagotavljanje visoke dostopnosti programa</w:t>
            </w:r>
            <w:r w:rsidR="00D7095C" w:rsidRPr="002D6818">
              <w:rPr>
                <w:rFonts w:ascii="Times New Roman" w:eastAsia="Times New Roman" w:hAnsi="Times New Roman" w:cs="Times New Roman"/>
                <w:color w:val="000000"/>
                <w:lang w:eastAsia="sl-SI"/>
              </w:rPr>
              <w:t xml:space="preserve"> BK</w:t>
            </w:r>
            <w:r w:rsidRPr="002D6818">
              <w:rPr>
                <w:rFonts w:ascii="Times New Roman" w:eastAsia="Times New Roman" w:hAnsi="Times New Roman" w:cs="Times New Roman"/>
                <w:color w:val="000000"/>
                <w:lang w:eastAsia="sl-SI"/>
              </w:rPr>
              <w:t>, vključevanje in povezovanje z drugimi deležniki na področju</w:t>
            </w:r>
            <w:bookmarkEnd w:id="15"/>
            <w:r w:rsidR="00860E73" w:rsidRPr="002D6818">
              <w:rPr>
                <w:rFonts w:ascii="Times New Roman" w:eastAsia="Times New Roman" w:hAnsi="Times New Roman" w:cs="Times New Roman"/>
                <w:color w:val="000000"/>
                <w:lang w:eastAsia="sl-SI"/>
              </w:rPr>
              <w:t xml:space="preserve"> ter inovativnost pri izvedbi prom</w:t>
            </w:r>
            <w:r w:rsidR="008C13BE" w:rsidRPr="002D6818">
              <w:rPr>
                <w:rFonts w:ascii="Times New Roman" w:eastAsia="Times New Roman" w:hAnsi="Times New Roman" w:cs="Times New Roman"/>
                <w:color w:val="000000"/>
                <w:lang w:eastAsia="sl-SI"/>
              </w:rPr>
              <w:t>ocijskih aktivnosti</w:t>
            </w:r>
          </w:p>
          <w:p w14:paraId="505B7B72" w14:textId="1FF2776C" w:rsidR="006C3577" w:rsidRPr="002D6818" w:rsidRDefault="006C3577" w:rsidP="00332F9F">
            <w:pPr>
              <w:spacing w:after="0"/>
              <w:jc w:val="both"/>
              <w:rPr>
                <w:rFonts w:ascii="Times New Roman" w:eastAsia="Times New Roman" w:hAnsi="Times New Roman" w:cs="Times New Roman"/>
                <w:color w:val="000000"/>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vrhunski načrt,</w:t>
            </w:r>
            <w:r w:rsidR="00860E73" w:rsidRPr="002D6818">
              <w:rPr>
                <w:rFonts w:ascii="Times New Roman" w:eastAsia="Times New Roman" w:hAnsi="Times New Roman" w:cs="Times New Roman"/>
                <w:i/>
                <w:snapToGrid w:val="0"/>
                <w:lang w:eastAsia="sl-SI"/>
              </w:rPr>
              <w:t xml:space="preserve"> opredeljenost ciljnih skupin,</w:t>
            </w:r>
            <w:r w:rsidRPr="002D6818">
              <w:rPr>
                <w:rFonts w:ascii="Times New Roman" w:eastAsia="Times New Roman" w:hAnsi="Times New Roman" w:cs="Times New Roman"/>
                <w:i/>
                <w:snapToGrid w:val="0"/>
                <w:lang w:eastAsia="sl-SI"/>
              </w:rPr>
              <w:t xml:space="preserve"> dostopnost</w:t>
            </w:r>
            <w:r w:rsidR="00860E73" w:rsidRPr="002D6818">
              <w:rPr>
                <w:rFonts w:ascii="Times New Roman" w:eastAsia="Times New Roman" w:hAnsi="Times New Roman" w:cs="Times New Roman"/>
                <w:i/>
                <w:snapToGrid w:val="0"/>
                <w:lang w:eastAsia="sl-SI"/>
              </w:rPr>
              <w:t xml:space="preserve"> in inovativnost</w:t>
            </w:r>
            <w:r w:rsidRPr="002D6818">
              <w:rPr>
                <w:rFonts w:ascii="Times New Roman" w:eastAsia="Times New Roman" w:hAnsi="Times New Roman" w:cs="Times New Roman"/>
                <w:i/>
                <w:snapToGrid w:val="0"/>
                <w:lang w:eastAsia="sl-SI"/>
              </w:rPr>
              <w:t>: 8–10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povprečen načrt, opredeljenost ciljnih skupin</w:t>
            </w:r>
            <w:r w:rsidR="00860E73" w:rsidRPr="002D6818">
              <w:rPr>
                <w:rFonts w:ascii="Times New Roman" w:eastAsia="Times New Roman" w:hAnsi="Times New Roman" w:cs="Times New Roman"/>
                <w:i/>
                <w:snapToGrid w:val="0"/>
                <w:lang w:eastAsia="sl-SI"/>
              </w:rPr>
              <w:t>,</w:t>
            </w:r>
            <w:r w:rsidRPr="002D6818">
              <w:rPr>
                <w:rFonts w:ascii="Times New Roman" w:eastAsia="Times New Roman" w:hAnsi="Times New Roman" w:cs="Times New Roman"/>
                <w:i/>
                <w:snapToGrid w:val="0"/>
                <w:lang w:eastAsia="sl-SI"/>
              </w:rPr>
              <w:t xml:space="preserve"> </w:t>
            </w:r>
            <w:r w:rsidR="00860E73" w:rsidRPr="002D6818">
              <w:rPr>
                <w:rFonts w:ascii="Times New Roman" w:eastAsia="Times New Roman" w:hAnsi="Times New Roman" w:cs="Times New Roman"/>
                <w:i/>
                <w:snapToGrid w:val="0"/>
                <w:lang w:eastAsia="sl-SI"/>
              </w:rPr>
              <w:t>dostopnost in inovativnost:</w:t>
            </w:r>
            <w:r w:rsidRPr="002D6818">
              <w:rPr>
                <w:rFonts w:ascii="Times New Roman" w:eastAsia="Times New Roman" w:hAnsi="Times New Roman" w:cs="Times New Roman"/>
                <w:i/>
                <w:snapToGrid w:val="0"/>
                <w:lang w:eastAsia="sl-SI"/>
              </w:rPr>
              <w:t xml:space="preserve"> 4–7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osnovni načrt, opredeljenost ciljnih skupin</w:t>
            </w:r>
            <w:r w:rsidR="00860E73" w:rsidRPr="002D6818">
              <w:rPr>
                <w:rFonts w:ascii="Times New Roman" w:eastAsia="Times New Roman" w:hAnsi="Times New Roman" w:cs="Times New Roman"/>
                <w:i/>
                <w:snapToGrid w:val="0"/>
                <w:lang w:eastAsia="sl-SI"/>
              </w:rPr>
              <w:t>,</w:t>
            </w:r>
            <w:r w:rsidRPr="002D6818">
              <w:rPr>
                <w:rFonts w:ascii="Times New Roman" w:eastAsia="Times New Roman" w:hAnsi="Times New Roman" w:cs="Times New Roman"/>
                <w:i/>
                <w:snapToGrid w:val="0"/>
                <w:lang w:eastAsia="sl-SI"/>
              </w:rPr>
              <w:t xml:space="preserve"> </w:t>
            </w:r>
            <w:r w:rsidR="00860E73" w:rsidRPr="002D6818">
              <w:rPr>
                <w:rFonts w:ascii="Times New Roman" w:eastAsia="Times New Roman" w:hAnsi="Times New Roman" w:cs="Times New Roman"/>
                <w:i/>
                <w:snapToGrid w:val="0"/>
                <w:lang w:eastAsia="sl-SI"/>
              </w:rPr>
              <w:t xml:space="preserve">dostopnost in inovativnost: </w:t>
            </w:r>
            <w:r w:rsidRPr="002D6818">
              <w:rPr>
                <w:rFonts w:ascii="Times New Roman" w:eastAsia="Times New Roman" w:hAnsi="Times New Roman" w:cs="Times New Roman"/>
                <w:i/>
                <w:snapToGrid w:val="0"/>
                <w:lang w:eastAsia="sl-SI"/>
              </w:rPr>
              <w:t>0–3 točke</w:t>
            </w:r>
          </w:p>
        </w:tc>
        <w:tc>
          <w:tcPr>
            <w:tcW w:w="958" w:type="dxa"/>
            <w:tcMar>
              <w:top w:w="0" w:type="dxa"/>
              <w:left w:w="108" w:type="dxa"/>
              <w:bottom w:w="0" w:type="dxa"/>
              <w:right w:w="108" w:type="dxa"/>
            </w:tcMar>
            <w:vAlign w:val="center"/>
          </w:tcPr>
          <w:p w14:paraId="609BB3C1" w14:textId="79B3A0BC" w:rsidR="00233BB1" w:rsidRPr="002D6818" w:rsidRDefault="00E3604E"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381624" w:rsidRPr="002D6818" w14:paraId="64D7F5DB" w14:textId="77777777" w:rsidTr="00CA3CC4">
        <w:tc>
          <w:tcPr>
            <w:tcW w:w="534" w:type="dxa"/>
            <w:tcMar>
              <w:top w:w="0" w:type="dxa"/>
              <w:left w:w="108" w:type="dxa"/>
              <w:bottom w:w="0" w:type="dxa"/>
              <w:right w:w="108" w:type="dxa"/>
            </w:tcMar>
            <w:vAlign w:val="center"/>
          </w:tcPr>
          <w:p w14:paraId="5537E70E" w14:textId="1CA47297" w:rsidR="00381624"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3b</w:t>
            </w:r>
          </w:p>
        </w:tc>
        <w:tc>
          <w:tcPr>
            <w:tcW w:w="7796" w:type="dxa"/>
            <w:tcMar>
              <w:top w:w="0" w:type="dxa"/>
              <w:left w:w="108" w:type="dxa"/>
              <w:bottom w:w="0" w:type="dxa"/>
              <w:right w:w="108" w:type="dxa"/>
            </w:tcMar>
            <w:vAlign w:val="center"/>
            <w:hideMark/>
          </w:tcPr>
          <w:p w14:paraId="76349639" w14:textId="7056CD07" w:rsidR="00183051" w:rsidRPr="002D6818" w:rsidRDefault="00E3604E"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Prednostni kriterij</w:t>
            </w:r>
            <w:r w:rsidR="005A7979"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i</w:t>
            </w:r>
            <w:r w:rsidR="009C131A" w:rsidRPr="002D6818">
              <w:rPr>
                <w:rFonts w:ascii="Times New Roman" w:eastAsia="Times New Roman" w:hAnsi="Times New Roman" w:cs="Times New Roman"/>
                <w:lang w:eastAsia="sl-SI"/>
              </w:rPr>
              <w:t xml:space="preserve">nteraktivnost prijavljenega programa </w:t>
            </w:r>
            <w:r w:rsidR="0028594E" w:rsidRPr="002D6818">
              <w:rPr>
                <w:rFonts w:ascii="Times New Roman" w:eastAsia="Times New Roman" w:hAnsi="Times New Roman" w:cs="Times New Roman"/>
                <w:lang w:eastAsia="sl-SI"/>
              </w:rPr>
              <w:t>(</w:t>
            </w:r>
            <w:r w:rsidR="00183051" w:rsidRPr="002D6818">
              <w:rPr>
                <w:rFonts w:ascii="Times New Roman" w:eastAsia="Times New Roman" w:hAnsi="Times New Roman" w:cs="Times New Roman"/>
                <w:lang w:eastAsia="sl-SI"/>
              </w:rPr>
              <w:t>raznolikost pristopov za spodbujanje bralne kulture sodobnega, zlasti pa mladega bralca</w:t>
            </w:r>
            <w:r w:rsidR="00180FE9" w:rsidRPr="002D6818">
              <w:rPr>
                <w:rFonts w:ascii="Times New Roman" w:eastAsia="Times New Roman" w:hAnsi="Times New Roman" w:cs="Times New Roman"/>
                <w:lang w:eastAsia="sl-SI"/>
              </w:rPr>
              <w:t>/udeleženca</w:t>
            </w:r>
            <w:r w:rsidR="00183051" w:rsidRPr="002D6818">
              <w:rPr>
                <w:rFonts w:ascii="Times New Roman" w:eastAsia="Times New Roman" w:hAnsi="Times New Roman" w:cs="Times New Roman"/>
                <w:lang w:eastAsia="sl-SI"/>
              </w:rPr>
              <w:t>)</w:t>
            </w:r>
          </w:p>
          <w:p w14:paraId="5CA7D515" w14:textId="22C50EBE" w:rsidR="0025598A" w:rsidRPr="002D6818" w:rsidRDefault="00E3604E" w:rsidP="00332F9F">
            <w:pPr>
              <w:spacing w:after="0"/>
              <w:jc w:val="both"/>
              <w:rPr>
                <w:rFonts w:ascii="Times New Roman" w:eastAsia="Times New Roman" w:hAnsi="Times New Roman" w:cs="Times New Roman"/>
                <w:bCs/>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i</w:t>
            </w:r>
            <w:r w:rsidR="0025598A" w:rsidRPr="002D6818">
              <w:rPr>
                <w:rFonts w:ascii="Times New Roman" w:eastAsia="Times New Roman" w:hAnsi="Times New Roman" w:cs="Times New Roman"/>
                <w:i/>
                <w:snapToGrid w:val="0"/>
                <w:lang w:eastAsia="sl-SI"/>
              </w:rPr>
              <w:t>zkazana i</w:t>
            </w:r>
            <w:r w:rsidRPr="002D6818">
              <w:rPr>
                <w:rFonts w:ascii="Times New Roman" w:eastAsia="Times New Roman" w:hAnsi="Times New Roman" w:cs="Times New Roman"/>
                <w:i/>
                <w:snapToGrid w:val="0"/>
                <w:lang w:eastAsia="sl-SI"/>
              </w:rPr>
              <w:t>nteraktivnost</w:t>
            </w:r>
            <w:r w:rsidR="0025598A" w:rsidRPr="002D6818">
              <w:rPr>
                <w:rFonts w:ascii="Times New Roman" w:eastAsia="Times New Roman" w:hAnsi="Times New Roman" w:cs="Times New Roman"/>
                <w:i/>
                <w:snapToGrid w:val="0"/>
                <w:lang w:eastAsia="sl-SI"/>
              </w:rPr>
              <w:t>:</w:t>
            </w:r>
            <w:r w:rsidRPr="002D6818">
              <w:rPr>
                <w:rFonts w:ascii="Times New Roman" w:eastAsia="Times New Roman" w:hAnsi="Times New Roman" w:cs="Times New Roman"/>
                <w:i/>
                <w:snapToGrid w:val="0"/>
                <w:lang w:eastAsia="sl-SI"/>
              </w:rPr>
              <w:t xml:space="preserve"> 1 točka</w:t>
            </w:r>
            <w:r w:rsidR="007B2382"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i</w:t>
            </w:r>
            <w:r w:rsidR="0025598A" w:rsidRPr="002D6818">
              <w:rPr>
                <w:rFonts w:ascii="Times New Roman" w:eastAsia="Times New Roman" w:hAnsi="Times New Roman" w:cs="Times New Roman"/>
                <w:i/>
                <w:snapToGrid w:val="0"/>
                <w:lang w:eastAsia="sl-SI"/>
              </w:rPr>
              <w:t>nteraktivnost ni izkazana: 0 točk</w:t>
            </w:r>
          </w:p>
        </w:tc>
        <w:tc>
          <w:tcPr>
            <w:tcW w:w="958" w:type="dxa"/>
            <w:tcMar>
              <w:top w:w="0" w:type="dxa"/>
              <w:left w:w="108" w:type="dxa"/>
              <w:bottom w:w="0" w:type="dxa"/>
              <w:right w:w="108" w:type="dxa"/>
            </w:tcMar>
            <w:vAlign w:val="center"/>
            <w:hideMark/>
          </w:tcPr>
          <w:p w14:paraId="2DA66E08" w14:textId="09F79C06" w:rsidR="00381624" w:rsidRPr="002D6818" w:rsidRDefault="00E3604E"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381624" w:rsidRPr="002D6818" w14:paraId="0918B22B" w14:textId="77777777" w:rsidTr="00CA3CC4">
        <w:tc>
          <w:tcPr>
            <w:tcW w:w="534" w:type="dxa"/>
            <w:tcMar>
              <w:top w:w="0" w:type="dxa"/>
              <w:left w:w="108" w:type="dxa"/>
              <w:bottom w:w="0" w:type="dxa"/>
              <w:right w:w="108" w:type="dxa"/>
            </w:tcMar>
            <w:vAlign w:val="center"/>
          </w:tcPr>
          <w:p w14:paraId="4BFFC14D" w14:textId="29442892" w:rsidR="00381624" w:rsidRPr="002D6818" w:rsidRDefault="005D5D1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3c</w:t>
            </w:r>
          </w:p>
        </w:tc>
        <w:tc>
          <w:tcPr>
            <w:tcW w:w="7796" w:type="dxa"/>
            <w:tcMar>
              <w:top w:w="0" w:type="dxa"/>
              <w:left w:w="108" w:type="dxa"/>
              <w:bottom w:w="0" w:type="dxa"/>
              <w:right w:w="108" w:type="dxa"/>
            </w:tcMar>
            <w:vAlign w:val="center"/>
            <w:hideMark/>
          </w:tcPr>
          <w:p w14:paraId="08F85BBE" w14:textId="43E910DB" w:rsidR="00381624" w:rsidRPr="002D6818" w:rsidRDefault="00E3604E"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Prednostni kriterij</w:t>
            </w:r>
            <w:r w:rsidR="005A7979"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vključevanje mladih v soustvarjanje javnih kulturnih programov za spodbujanje branja in medgeneracijsko sodelovanje </w:t>
            </w:r>
          </w:p>
          <w:p w14:paraId="5A32B8C6" w14:textId="60432329" w:rsidR="00E3604E" w:rsidRPr="002D6818" w:rsidRDefault="00E3604E" w:rsidP="00332F9F">
            <w:pPr>
              <w:spacing w:after="0"/>
              <w:jc w:val="both"/>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v</w:t>
            </w:r>
            <w:r w:rsidRPr="002D6818">
              <w:rPr>
                <w:rFonts w:ascii="Times New Roman" w:eastAsia="Times New Roman" w:hAnsi="Times New Roman" w:cs="Times New Roman"/>
                <w:i/>
                <w:snapToGrid w:val="0"/>
                <w:lang w:eastAsia="sl-SI"/>
              </w:rPr>
              <w:t>ključenost mladih: 1 točka</w:t>
            </w:r>
            <w:r w:rsidR="007B2382"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m</w:t>
            </w:r>
            <w:r w:rsidRPr="002D6818">
              <w:rPr>
                <w:rFonts w:ascii="Times New Roman" w:eastAsia="Times New Roman" w:hAnsi="Times New Roman" w:cs="Times New Roman"/>
                <w:i/>
                <w:snapToGrid w:val="0"/>
                <w:lang w:eastAsia="sl-SI"/>
              </w:rPr>
              <w:t>edgeneracijsko sodelovanje: 1 točka</w:t>
            </w:r>
            <w:r w:rsidR="007B2382" w:rsidRPr="002D6818">
              <w:rPr>
                <w:rFonts w:ascii="Times New Roman" w:eastAsia="Times New Roman" w:hAnsi="Times New Roman" w:cs="Times New Roman"/>
                <w:i/>
                <w:snapToGrid w:val="0"/>
                <w:lang w:eastAsia="sl-SI"/>
              </w:rPr>
              <w:t xml:space="preserve">, </w:t>
            </w:r>
          </w:p>
          <w:p w14:paraId="2DA792A5" w14:textId="417F2E02" w:rsidR="00E3604E" w:rsidRPr="002D6818" w:rsidRDefault="00B76854"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n</w:t>
            </w:r>
            <w:r w:rsidR="00E3604E" w:rsidRPr="002D6818">
              <w:rPr>
                <w:rFonts w:ascii="Times New Roman" w:eastAsia="Times New Roman" w:hAnsi="Times New Roman" w:cs="Times New Roman"/>
                <w:i/>
                <w:snapToGrid w:val="0"/>
                <w:lang w:eastAsia="sl-SI"/>
              </w:rPr>
              <w:t>i vključenosti: 0 točk</w:t>
            </w:r>
          </w:p>
        </w:tc>
        <w:tc>
          <w:tcPr>
            <w:tcW w:w="958" w:type="dxa"/>
            <w:tcMar>
              <w:top w:w="0" w:type="dxa"/>
              <w:left w:w="108" w:type="dxa"/>
              <w:bottom w:w="0" w:type="dxa"/>
              <w:right w:w="108" w:type="dxa"/>
            </w:tcMar>
            <w:vAlign w:val="center"/>
            <w:hideMark/>
          </w:tcPr>
          <w:p w14:paraId="10B19E75" w14:textId="488FB92E" w:rsidR="00381624" w:rsidRPr="002D6818" w:rsidRDefault="00E3604E"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2</w:t>
            </w:r>
          </w:p>
        </w:tc>
      </w:tr>
      <w:tr w:rsidR="002F6C86" w:rsidRPr="002D6818" w14:paraId="52FAA1E2" w14:textId="77777777" w:rsidTr="00CA3CC4">
        <w:tc>
          <w:tcPr>
            <w:tcW w:w="9288" w:type="dxa"/>
            <w:gridSpan w:val="3"/>
            <w:tcMar>
              <w:top w:w="0" w:type="dxa"/>
              <w:left w:w="108" w:type="dxa"/>
              <w:bottom w:w="0" w:type="dxa"/>
              <w:right w:w="108" w:type="dxa"/>
            </w:tcMar>
            <w:vAlign w:val="center"/>
          </w:tcPr>
          <w:p w14:paraId="6585A43D" w14:textId="25AB82B1" w:rsidR="002F6C86" w:rsidRPr="002D6818" w:rsidRDefault="002F6C86" w:rsidP="00332F9F">
            <w:pPr>
              <w:pStyle w:val="Odstavekseznama"/>
              <w:numPr>
                <w:ilvl w:val="0"/>
                <w:numId w:val="29"/>
              </w:numPr>
              <w:spacing w:after="0"/>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FINANČNA OVREDNOTENOST PRIJAVLJENEGA PROGRAMA</w:t>
            </w:r>
          </w:p>
        </w:tc>
      </w:tr>
      <w:tr w:rsidR="002F6C86" w:rsidRPr="002D6818" w14:paraId="39A76D64" w14:textId="77777777" w:rsidTr="00CA3CC4">
        <w:tc>
          <w:tcPr>
            <w:tcW w:w="534" w:type="dxa"/>
            <w:tcMar>
              <w:top w:w="0" w:type="dxa"/>
              <w:left w:w="108" w:type="dxa"/>
              <w:bottom w:w="0" w:type="dxa"/>
              <w:right w:w="108" w:type="dxa"/>
            </w:tcMar>
            <w:vAlign w:val="center"/>
          </w:tcPr>
          <w:p w14:paraId="2E6B905D" w14:textId="2FE3495C" w:rsidR="002F6C86" w:rsidRPr="002D6818" w:rsidRDefault="005D5D1B" w:rsidP="00332F9F">
            <w:pPr>
              <w:spacing w:after="0"/>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4a</w:t>
            </w:r>
          </w:p>
        </w:tc>
        <w:tc>
          <w:tcPr>
            <w:tcW w:w="7796" w:type="dxa"/>
            <w:vAlign w:val="center"/>
          </w:tcPr>
          <w:p w14:paraId="5B5262E9" w14:textId="1D9F3B8D" w:rsidR="002F6C86" w:rsidRPr="002D6818" w:rsidRDefault="00947FC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Natančna razdelanost finančne strukture prijavljenega programa</w:t>
            </w:r>
            <w:r w:rsidR="006C3577" w:rsidRPr="002D6818">
              <w:rPr>
                <w:rFonts w:ascii="Times New Roman" w:eastAsia="Times New Roman" w:hAnsi="Times New Roman" w:cs="Times New Roman"/>
                <w:lang w:eastAsia="sl-SI"/>
              </w:rPr>
              <w:t xml:space="preserve"> </w:t>
            </w:r>
            <w:r w:rsidR="006A6680" w:rsidRPr="002D6818">
              <w:rPr>
                <w:rFonts w:ascii="Times New Roman" w:hAnsi="Times New Roman" w:cs="Times New Roman"/>
              </w:rPr>
              <w:t>(materialni stroški, avtorski honorarji, potni stroški, stroški nočitev, stroški koproducentov</w:t>
            </w:r>
            <w:r w:rsidR="006C3577" w:rsidRPr="002D6818">
              <w:rPr>
                <w:rFonts w:ascii="Times New Roman" w:hAnsi="Times New Roman" w:cs="Times New Roman"/>
              </w:rPr>
              <w:t>),</w:t>
            </w:r>
            <w:r w:rsidR="006A6680" w:rsidRPr="002D6818">
              <w:rPr>
                <w:rFonts w:ascii="Times New Roman" w:eastAsia="Times New Roman" w:hAnsi="Times New Roman" w:cs="Times New Roman"/>
                <w:lang w:eastAsia="sl-SI"/>
              </w:rPr>
              <w:t xml:space="preserve"> prihodki in odhodki so uravnoteženi</w:t>
            </w:r>
            <w:r w:rsidR="006C3577" w:rsidRPr="002D6818">
              <w:rPr>
                <w:rFonts w:ascii="Times New Roman" w:eastAsia="Times New Roman" w:hAnsi="Times New Roman" w:cs="Times New Roman"/>
                <w:lang w:eastAsia="sl-SI"/>
              </w:rPr>
              <w:t xml:space="preserve"> in jasno zapisani/utemeljeni</w:t>
            </w:r>
            <w:r w:rsidR="004C5104" w:rsidRPr="002D6818">
              <w:rPr>
                <w:rFonts w:ascii="Times New Roman" w:eastAsia="Times New Roman" w:hAnsi="Times New Roman" w:cs="Times New Roman"/>
                <w:lang w:eastAsia="sl-SI"/>
              </w:rPr>
              <w:t xml:space="preserve">, </w:t>
            </w:r>
            <w:r w:rsidR="00FA1771" w:rsidRPr="002D6818">
              <w:rPr>
                <w:rFonts w:ascii="Times New Roman" w:eastAsia="Times New Roman" w:hAnsi="Times New Roman" w:cs="Times New Roman"/>
                <w:lang w:eastAsia="sl-SI"/>
              </w:rPr>
              <w:t xml:space="preserve">uresničljivost </w:t>
            </w:r>
            <w:r w:rsidR="006C3577" w:rsidRPr="002D6818">
              <w:rPr>
                <w:rFonts w:ascii="Times New Roman" w:eastAsia="Times New Roman" w:hAnsi="Times New Roman" w:cs="Times New Roman"/>
                <w:lang w:eastAsia="sl-SI"/>
              </w:rPr>
              <w:t>prijavljenega programa</w:t>
            </w:r>
          </w:p>
          <w:p w14:paraId="6F8E03D1" w14:textId="453B456F" w:rsidR="006A6680" w:rsidRPr="002D6818" w:rsidRDefault="004C5104"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n</w:t>
            </w:r>
            <w:r w:rsidRPr="002D6818">
              <w:rPr>
                <w:rFonts w:ascii="Times New Roman" w:eastAsia="Times New Roman" w:hAnsi="Times New Roman" w:cs="Times New Roman"/>
                <w:i/>
                <w:snapToGrid w:val="0"/>
                <w:lang w:eastAsia="sl-SI"/>
              </w:rPr>
              <w:t>atančn</w:t>
            </w:r>
            <w:r w:rsidR="00755488" w:rsidRPr="002D6818">
              <w:rPr>
                <w:rFonts w:ascii="Times New Roman" w:eastAsia="Times New Roman" w:hAnsi="Times New Roman" w:cs="Times New Roman"/>
                <w:i/>
                <w:snapToGrid w:val="0"/>
                <w:lang w:eastAsia="sl-SI"/>
              </w:rPr>
              <w:t>o</w:t>
            </w:r>
            <w:r w:rsidRPr="002D6818">
              <w:rPr>
                <w:rFonts w:ascii="Times New Roman" w:eastAsia="Times New Roman" w:hAnsi="Times New Roman" w:cs="Times New Roman"/>
                <w:i/>
                <w:snapToGrid w:val="0"/>
                <w:lang w:eastAsia="sl-SI"/>
              </w:rPr>
              <w:t xml:space="preserve"> finančn</w:t>
            </w:r>
            <w:r w:rsidR="00755488" w:rsidRPr="002D6818">
              <w:rPr>
                <w:rFonts w:ascii="Times New Roman" w:eastAsia="Times New Roman" w:hAnsi="Times New Roman" w:cs="Times New Roman"/>
                <w:i/>
                <w:snapToGrid w:val="0"/>
                <w:lang w:eastAsia="sl-SI"/>
              </w:rPr>
              <w:t>o</w:t>
            </w:r>
            <w:r w:rsidRPr="002D6818">
              <w:rPr>
                <w:rFonts w:ascii="Times New Roman" w:eastAsia="Times New Roman" w:hAnsi="Times New Roman" w:cs="Times New Roman"/>
                <w:i/>
                <w:snapToGrid w:val="0"/>
                <w:lang w:eastAsia="sl-SI"/>
              </w:rPr>
              <w:t xml:space="preserve"> ovrednoten</w:t>
            </w:r>
            <w:r w:rsidR="00755488" w:rsidRPr="002D6818">
              <w:rPr>
                <w:rFonts w:ascii="Times New Roman" w:eastAsia="Times New Roman" w:hAnsi="Times New Roman" w:cs="Times New Roman"/>
                <w:i/>
                <w:snapToGrid w:val="0"/>
                <w:lang w:eastAsia="sl-SI"/>
              </w:rPr>
              <w:t xml:space="preserve"> program</w:t>
            </w:r>
            <w:r w:rsidRPr="002D6818">
              <w:rPr>
                <w:rFonts w:ascii="Times New Roman" w:eastAsia="Times New Roman" w:hAnsi="Times New Roman" w:cs="Times New Roman"/>
                <w:i/>
                <w:snapToGrid w:val="0"/>
                <w:lang w:eastAsia="sl-SI"/>
              </w:rPr>
              <w:t>: 8–10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w:t>
            </w:r>
            <w:r w:rsidR="00755488" w:rsidRPr="002D6818">
              <w:rPr>
                <w:rFonts w:ascii="Times New Roman" w:eastAsia="Times New Roman" w:hAnsi="Times New Roman" w:cs="Times New Roman"/>
                <w:i/>
                <w:snapToGrid w:val="0"/>
                <w:lang w:eastAsia="sl-SI"/>
              </w:rPr>
              <w:t>o</w:t>
            </w:r>
            <w:r w:rsidRPr="002D6818">
              <w:rPr>
                <w:rFonts w:ascii="Times New Roman" w:eastAsia="Times New Roman" w:hAnsi="Times New Roman" w:cs="Times New Roman"/>
                <w:i/>
                <w:snapToGrid w:val="0"/>
                <w:lang w:eastAsia="sl-SI"/>
              </w:rPr>
              <w:t xml:space="preserve"> </w:t>
            </w:r>
            <w:r w:rsidR="00755488" w:rsidRPr="002D6818">
              <w:rPr>
                <w:rFonts w:ascii="Times New Roman" w:eastAsia="Times New Roman" w:hAnsi="Times New Roman" w:cs="Times New Roman"/>
                <w:i/>
                <w:snapToGrid w:val="0"/>
                <w:lang w:eastAsia="sl-SI"/>
              </w:rPr>
              <w:t>finančno ovrednoten program</w:t>
            </w:r>
            <w:r w:rsidRPr="002D6818">
              <w:rPr>
                <w:rFonts w:ascii="Times New Roman" w:eastAsia="Times New Roman" w:hAnsi="Times New Roman" w:cs="Times New Roman"/>
                <w:i/>
                <w:snapToGrid w:val="0"/>
                <w:lang w:eastAsia="sl-SI"/>
              </w:rPr>
              <w:t>: 4–7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w:t>
            </w:r>
            <w:r w:rsidR="00755488" w:rsidRPr="002D6818">
              <w:rPr>
                <w:rFonts w:ascii="Times New Roman" w:eastAsia="Times New Roman" w:hAnsi="Times New Roman" w:cs="Times New Roman"/>
                <w:i/>
                <w:snapToGrid w:val="0"/>
                <w:lang w:eastAsia="sl-SI"/>
              </w:rPr>
              <w:t>o</w:t>
            </w:r>
            <w:r w:rsidRPr="002D6818">
              <w:rPr>
                <w:rFonts w:ascii="Times New Roman" w:eastAsia="Times New Roman" w:hAnsi="Times New Roman" w:cs="Times New Roman"/>
                <w:i/>
                <w:snapToGrid w:val="0"/>
                <w:lang w:eastAsia="sl-SI"/>
              </w:rPr>
              <w:t xml:space="preserve"> </w:t>
            </w:r>
            <w:r w:rsidR="00755488" w:rsidRPr="002D6818">
              <w:rPr>
                <w:rFonts w:ascii="Times New Roman" w:eastAsia="Times New Roman" w:hAnsi="Times New Roman" w:cs="Times New Roman"/>
                <w:i/>
                <w:snapToGrid w:val="0"/>
                <w:lang w:eastAsia="sl-SI"/>
              </w:rPr>
              <w:t>finančno ovrednoten program</w:t>
            </w:r>
            <w:r w:rsidRPr="002D6818">
              <w:rPr>
                <w:rFonts w:ascii="Times New Roman" w:eastAsia="Times New Roman" w:hAnsi="Times New Roman" w:cs="Times New Roman"/>
                <w:i/>
                <w:snapToGrid w:val="0"/>
                <w:lang w:eastAsia="sl-SI"/>
              </w:rPr>
              <w:t>: 0–3 točke</w:t>
            </w:r>
          </w:p>
        </w:tc>
        <w:tc>
          <w:tcPr>
            <w:tcW w:w="958" w:type="dxa"/>
            <w:vAlign w:val="center"/>
          </w:tcPr>
          <w:p w14:paraId="3635666E" w14:textId="202094DA" w:rsidR="002F6C86" w:rsidRPr="002D6818" w:rsidRDefault="00755488"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2F6C86" w:rsidRPr="002D6818" w14:paraId="712E377C" w14:textId="77777777" w:rsidTr="00CA3CC4">
        <w:trPr>
          <w:trHeight w:val="1464"/>
        </w:trPr>
        <w:tc>
          <w:tcPr>
            <w:tcW w:w="534" w:type="dxa"/>
            <w:tcMar>
              <w:top w:w="0" w:type="dxa"/>
              <w:left w:w="108" w:type="dxa"/>
              <w:bottom w:w="0" w:type="dxa"/>
              <w:right w:w="108" w:type="dxa"/>
            </w:tcMar>
            <w:vAlign w:val="center"/>
          </w:tcPr>
          <w:p w14:paraId="71E20668" w14:textId="74B277FD" w:rsidR="002F6C86" w:rsidRPr="002D6818" w:rsidRDefault="005D5D1B"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lastRenderedPageBreak/>
              <w:t>4b</w:t>
            </w:r>
          </w:p>
        </w:tc>
        <w:tc>
          <w:tcPr>
            <w:tcW w:w="7796" w:type="dxa"/>
            <w:vAlign w:val="center"/>
          </w:tcPr>
          <w:p w14:paraId="2E5CD993" w14:textId="4AA01CEE" w:rsidR="00E93E1A" w:rsidRPr="002D6818" w:rsidRDefault="00611A9D"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Prednostni kriterij</w:t>
            </w:r>
            <w:r w:rsidR="005A7979"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w:t>
            </w:r>
            <w:r w:rsidR="00564410" w:rsidRPr="002D6818">
              <w:rPr>
                <w:rFonts w:ascii="Times New Roman" w:eastAsia="Times New Roman" w:hAnsi="Times New Roman" w:cs="Times New Roman"/>
                <w:lang w:eastAsia="sl-SI"/>
              </w:rPr>
              <w:t>s</w:t>
            </w:r>
            <w:r w:rsidR="00CA646E" w:rsidRPr="002D6818">
              <w:rPr>
                <w:rFonts w:ascii="Times New Roman" w:hAnsi="Times New Roman" w:cs="Times New Roman"/>
              </w:rPr>
              <w:t>topnja predvidene finančne soudelež</w:t>
            </w:r>
            <w:r w:rsidR="00817E3C" w:rsidRPr="002D6818">
              <w:rPr>
                <w:rFonts w:ascii="Times New Roman" w:hAnsi="Times New Roman" w:cs="Times New Roman"/>
              </w:rPr>
              <w:t>be</w:t>
            </w:r>
            <w:r w:rsidR="00CA646E" w:rsidRPr="002D6818">
              <w:rPr>
                <w:rFonts w:ascii="Times New Roman" w:hAnsi="Times New Roman" w:cs="Times New Roman"/>
              </w:rPr>
              <w:t xml:space="preserve"> prijavitelja z lastnimi in drugimi pridobljenimi sredstvi (razen predvidenih sredstev JAK, odstotek od celote upravičenih stroškov A+B+C) </w:t>
            </w:r>
          </w:p>
          <w:p w14:paraId="071CAB7C" w14:textId="4797FD98" w:rsidR="00755488" w:rsidRPr="002D6818" w:rsidRDefault="00CA646E" w:rsidP="00332F9F">
            <w:pPr>
              <w:spacing w:after="0"/>
              <w:jc w:val="both"/>
              <w:rPr>
                <w:rFonts w:ascii="Times New Roman" w:eastAsia="Times New Roman" w:hAnsi="Times New Roman" w:cs="Times New Roman"/>
                <w:i/>
                <w:lang w:eastAsia="sl-SI"/>
              </w:rPr>
            </w:pPr>
            <w:r w:rsidRPr="002D6818">
              <w:rPr>
                <w:rFonts w:ascii="Times New Roman" w:eastAsia="Times New Roman" w:hAnsi="Times New Roman" w:cs="Times New Roman"/>
                <w:i/>
                <w:snapToGrid w:val="0"/>
                <w:lang w:eastAsia="sl-SI"/>
              </w:rPr>
              <w:t>Merila:</w:t>
            </w:r>
            <w:r w:rsidR="00A737EF" w:rsidRPr="002D6818">
              <w:rPr>
                <w:rFonts w:ascii="Times New Roman" w:eastAsia="Times New Roman" w:hAnsi="Times New Roman" w:cs="Times New Roman"/>
                <w:i/>
                <w:snapToGrid w:val="0"/>
                <w:lang w:eastAsia="sl-SI"/>
              </w:rPr>
              <w:t xml:space="preserve"> </w:t>
            </w:r>
            <w:r w:rsidR="00564410" w:rsidRPr="002D6818">
              <w:rPr>
                <w:rFonts w:ascii="Times New Roman" w:hAnsi="Times New Roman" w:cs="Times New Roman"/>
                <w:i/>
              </w:rPr>
              <w:t>manjša stopnja soudelež</w:t>
            </w:r>
            <w:r w:rsidR="00817E3C" w:rsidRPr="002D6818">
              <w:rPr>
                <w:rFonts w:ascii="Times New Roman" w:hAnsi="Times New Roman" w:cs="Times New Roman"/>
                <w:i/>
              </w:rPr>
              <w:t>be</w:t>
            </w:r>
            <w:r w:rsidR="00564410" w:rsidRPr="002D6818">
              <w:rPr>
                <w:rFonts w:ascii="Times New Roman" w:hAnsi="Times New Roman" w:cs="Times New Roman"/>
                <w:i/>
              </w:rPr>
              <w:t xml:space="preserve"> (31</w:t>
            </w:r>
            <w:r w:rsidR="00564410" w:rsidRPr="002D6818">
              <w:rPr>
                <w:rFonts w:ascii="Times New Roman" w:eastAsia="Times New Roman" w:hAnsi="Times New Roman" w:cs="Times New Roman"/>
                <w:i/>
                <w:snapToGrid w:val="0"/>
                <w:lang w:eastAsia="sl-SI"/>
              </w:rPr>
              <w:t>–</w:t>
            </w:r>
            <w:r w:rsidR="00564410" w:rsidRPr="002D6818">
              <w:rPr>
                <w:rFonts w:ascii="Times New Roman" w:hAnsi="Times New Roman" w:cs="Times New Roman"/>
                <w:i/>
              </w:rPr>
              <w:t>40 %):</w:t>
            </w:r>
            <w:r w:rsidRPr="002D6818">
              <w:rPr>
                <w:rFonts w:ascii="Times New Roman" w:hAnsi="Times New Roman" w:cs="Times New Roman"/>
                <w:i/>
              </w:rPr>
              <w:t xml:space="preserve"> 0 točk; </w:t>
            </w:r>
            <w:r w:rsidR="00564410" w:rsidRPr="002D6818">
              <w:rPr>
                <w:rFonts w:ascii="Times New Roman" w:hAnsi="Times New Roman" w:cs="Times New Roman"/>
                <w:i/>
              </w:rPr>
              <w:t>višja stopnja soudelež</w:t>
            </w:r>
            <w:r w:rsidR="00817E3C" w:rsidRPr="002D6818">
              <w:rPr>
                <w:rFonts w:ascii="Times New Roman" w:hAnsi="Times New Roman" w:cs="Times New Roman"/>
                <w:i/>
              </w:rPr>
              <w:t>be</w:t>
            </w:r>
            <w:r w:rsidR="00564410" w:rsidRPr="002D6818">
              <w:rPr>
                <w:rFonts w:ascii="Times New Roman" w:hAnsi="Times New Roman" w:cs="Times New Roman"/>
                <w:i/>
              </w:rPr>
              <w:t xml:space="preserve"> (nad 40 %):</w:t>
            </w:r>
            <w:r w:rsidRPr="002D6818">
              <w:rPr>
                <w:rFonts w:ascii="Times New Roman" w:hAnsi="Times New Roman" w:cs="Times New Roman"/>
                <w:i/>
              </w:rPr>
              <w:t xml:space="preserve"> 1 točka</w:t>
            </w:r>
          </w:p>
        </w:tc>
        <w:tc>
          <w:tcPr>
            <w:tcW w:w="958" w:type="dxa"/>
            <w:vAlign w:val="center"/>
          </w:tcPr>
          <w:p w14:paraId="71EB7681" w14:textId="48380E85" w:rsidR="002F6C86" w:rsidRPr="002D6818" w:rsidRDefault="00755488"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2F6C86" w:rsidRPr="002D6818" w14:paraId="53324151" w14:textId="77777777" w:rsidTr="00CA3CC4">
        <w:trPr>
          <w:trHeight w:val="344"/>
        </w:trPr>
        <w:tc>
          <w:tcPr>
            <w:tcW w:w="534" w:type="dxa"/>
            <w:tcMar>
              <w:top w:w="0" w:type="dxa"/>
              <w:left w:w="108" w:type="dxa"/>
              <w:bottom w:w="0" w:type="dxa"/>
              <w:right w:w="108" w:type="dxa"/>
            </w:tcMar>
            <w:vAlign w:val="center"/>
          </w:tcPr>
          <w:p w14:paraId="1377CFED" w14:textId="77777777" w:rsidR="002F6C86" w:rsidRPr="002D6818" w:rsidRDefault="002F6C86" w:rsidP="00332F9F">
            <w:pPr>
              <w:spacing w:after="0"/>
              <w:jc w:val="both"/>
              <w:rPr>
                <w:rFonts w:ascii="Times New Roman" w:eastAsia="Times New Roman" w:hAnsi="Times New Roman" w:cs="Times New Roman"/>
                <w:lang w:eastAsia="sl-SI"/>
              </w:rPr>
            </w:pPr>
          </w:p>
        </w:tc>
        <w:tc>
          <w:tcPr>
            <w:tcW w:w="7796" w:type="dxa"/>
            <w:tcMar>
              <w:top w:w="0" w:type="dxa"/>
              <w:left w:w="108" w:type="dxa"/>
              <w:bottom w:w="0" w:type="dxa"/>
              <w:right w:w="108" w:type="dxa"/>
            </w:tcMar>
            <w:vAlign w:val="center"/>
            <w:hideMark/>
          </w:tcPr>
          <w:p w14:paraId="76706254" w14:textId="77777777" w:rsidR="002F6C86" w:rsidRPr="002D6818" w:rsidRDefault="002F6C86"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Največje možno število točk</w:t>
            </w:r>
          </w:p>
        </w:tc>
        <w:tc>
          <w:tcPr>
            <w:tcW w:w="958" w:type="dxa"/>
            <w:tcMar>
              <w:top w:w="0" w:type="dxa"/>
              <w:left w:w="108" w:type="dxa"/>
              <w:bottom w:w="0" w:type="dxa"/>
              <w:right w:w="108" w:type="dxa"/>
            </w:tcMar>
            <w:vAlign w:val="center"/>
            <w:hideMark/>
          </w:tcPr>
          <w:p w14:paraId="5079294D" w14:textId="67492F9B" w:rsidR="002F6C86" w:rsidRPr="002D6818" w:rsidRDefault="002F6C86" w:rsidP="00332F9F">
            <w:pPr>
              <w:spacing w:after="0"/>
              <w:jc w:val="center"/>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50</w:t>
            </w:r>
          </w:p>
        </w:tc>
      </w:tr>
    </w:tbl>
    <w:p w14:paraId="6385D3E6" w14:textId="77777777" w:rsidR="0076431B" w:rsidRDefault="0076431B" w:rsidP="00332F9F">
      <w:pPr>
        <w:spacing w:after="0"/>
        <w:jc w:val="both"/>
        <w:rPr>
          <w:rFonts w:ascii="Times New Roman" w:eastAsia="Times New Roman" w:hAnsi="Times New Roman" w:cs="Times New Roman"/>
          <w:b/>
          <w:bCs/>
          <w:lang w:eastAsia="sl-SI"/>
        </w:rPr>
      </w:pPr>
    </w:p>
    <w:p w14:paraId="17BFEB1F" w14:textId="69AE6C83"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8</w:t>
      </w:r>
      <w:r w:rsidR="00F34619" w:rsidRPr="002D6818">
        <w:rPr>
          <w:rFonts w:ascii="Times New Roman" w:eastAsia="Times New Roman" w:hAnsi="Times New Roman" w:cs="Times New Roman"/>
          <w:b/>
          <w:bCs/>
          <w:lang w:eastAsia="sl-SI"/>
        </w:rPr>
        <w:t>.</w:t>
      </w:r>
      <w:r w:rsidR="00DC362A" w:rsidRPr="002D6818">
        <w:rPr>
          <w:rFonts w:ascii="Times New Roman" w:eastAsia="Times New Roman" w:hAnsi="Times New Roman" w:cs="Times New Roman"/>
          <w:b/>
          <w:bCs/>
          <w:lang w:eastAsia="sl-SI"/>
        </w:rPr>
        <w:t>2</w:t>
      </w:r>
      <w:r w:rsidR="0028669B" w:rsidRPr="002D6818">
        <w:rPr>
          <w:rFonts w:ascii="Times New Roman" w:eastAsia="Times New Roman" w:hAnsi="Times New Roman" w:cs="Times New Roman"/>
          <w:b/>
          <w:bCs/>
          <w:lang w:eastAsia="sl-SI"/>
        </w:rPr>
        <w:t xml:space="preserve"> Področje L</w:t>
      </w:r>
      <w:r w:rsidR="00F34619" w:rsidRPr="002D6818">
        <w:rPr>
          <w:rFonts w:ascii="Times New Roman" w:eastAsia="Times New Roman" w:hAnsi="Times New Roman" w:cs="Times New Roman"/>
          <w:b/>
          <w:bCs/>
          <w:lang w:eastAsia="sl-SI"/>
        </w:rPr>
        <w:t xml:space="preserve">iterarne prireditve (LP) </w:t>
      </w:r>
    </w:p>
    <w:p w14:paraId="38ABD363" w14:textId="77777777" w:rsidR="00F34619" w:rsidRPr="002D6818" w:rsidRDefault="00F34619" w:rsidP="00332F9F">
      <w:pPr>
        <w:spacing w:after="0"/>
        <w:jc w:val="both"/>
        <w:rPr>
          <w:rFonts w:ascii="Times New Roman" w:eastAsia="Times New Roman" w:hAnsi="Times New Roman" w:cs="Times New Roman"/>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7580"/>
        <w:gridCol w:w="951"/>
      </w:tblGrid>
      <w:tr w:rsidR="00B20B02" w:rsidRPr="002D6818" w14:paraId="6033D56F" w14:textId="77777777" w:rsidTr="00CA3CC4">
        <w:trPr>
          <w:trHeight w:val="198"/>
        </w:trPr>
        <w:tc>
          <w:tcPr>
            <w:tcW w:w="531" w:type="dxa"/>
            <w:tcMar>
              <w:top w:w="0" w:type="dxa"/>
              <w:left w:w="108" w:type="dxa"/>
              <w:bottom w:w="0" w:type="dxa"/>
              <w:right w:w="108" w:type="dxa"/>
            </w:tcMar>
            <w:vAlign w:val="center"/>
          </w:tcPr>
          <w:p w14:paraId="27A3660A" w14:textId="77777777" w:rsidR="00B20B02" w:rsidRPr="002D6818" w:rsidRDefault="00B20B02" w:rsidP="00332F9F">
            <w:pPr>
              <w:spacing w:after="0"/>
              <w:jc w:val="both"/>
              <w:rPr>
                <w:rFonts w:ascii="Times New Roman" w:eastAsia="Times New Roman" w:hAnsi="Times New Roman" w:cs="Times New Roman"/>
                <w:b/>
                <w:bCs/>
                <w:lang w:eastAsia="sl-SI"/>
              </w:rPr>
            </w:pPr>
          </w:p>
        </w:tc>
        <w:tc>
          <w:tcPr>
            <w:tcW w:w="7580" w:type="dxa"/>
            <w:tcMar>
              <w:top w:w="0" w:type="dxa"/>
              <w:left w:w="108" w:type="dxa"/>
              <w:bottom w:w="0" w:type="dxa"/>
              <w:right w:w="108" w:type="dxa"/>
            </w:tcMar>
            <w:vAlign w:val="center"/>
            <w:hideMark/>
          </w:tcPr>
          <w:p w14:paraId="428E5E2E" w14:textId="77777777" w:rsidR="00B20B02" w:rsidRPr="002D6818" w:rsidRDefault="00B20B02"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Kriteriji in merila</w:t>
            </w:r>
          </w:p>
        </w:tc>
        <w:tc>
          <w:tcPr>
            <w:tcW w:w="951" w:type="dxa"/>
            <w:tcMar>
              <w:top w:w="0" w:type="dxa"/>
              <w:left w:w="108" w:type="dxa"/>
              <w:bottom w:w="0" w:type="dxa"/>
              <w:right w:w="108" w:type="dxa"/>
            </w:tcMar>
            <w:vAlign w:val="center"/>
            <w:hideMark/>
          </w:tcPr>
          <w:p w14:paraId="6ABFEEAA" w14:textId="77777777" w:rsidR="00B20B02" w:rsidRPr="002D6818" w:rsidRDefault="00B20B02"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Točke</w:t>
            </w:r>
          </w:p>
        </w:tc>
      </w:tr>
      <w:tr w:rsidR="00B20B02" w:rsidRPr="002D6818" w14:paraId="0FF025BB" w14:textId="77777777" w:rsidTr="00CA3CC4">
        <w:trPr>
          <w:trHeight w:val="198"/>
        </w:trPr>
        <w:tc>
          <w:tcPr>
            <w:tcW w:w="9062" w:type="dxa"/>
            <w:gridSpan w:val="3"/>
            <w:tcMar>
              <w:top w:w="0" w:type="dxa"/>
              <w:left w:w="108" w:type="dxa"/>
              <w:bottom w:w="0" w:type="dxa"/>
              <w:right w:w="108" w:type="dxa"/>
            </w:tcMar>
            <w:vAlign w:val="center"/>
          </w:tcPr>
          <w:p w14:paraId="3F8FEFD2" w14:textId="77777777" w:rsidR="00B20B02" w:rsidRPr="002D6818" w:rsidRDefault="00B20B02" w:rsidP="00332F9F">
            <w:pPr>
              <w:pStyle w:val="Odstavekseznama"/>
              <w:numPr>
                <w:ilvl w:val="0"/>
                <w:numId w:val="30"/>
              </w:num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REFERENCE PRIJAVITELJA IN USTVARJALCEV</w:t>
            </w:r>
          </w:p>
        </w:tc>
      </w:tr>
      <w:tr w:rsidR="00B20B02" w:rsidRPr="002D6818" w14:paraId="3DC62490" w14:textId="77777777" w:rsidTr="00CA3CC4">
        <w:tc>
          <w:tcPr>
            <w:tcW w:w="531" w:type="dxa"/>
            <w:tcMar>
              <w:top w:w="0" w:type="dxa"/>
              <w:left w:w="108" w:type="dxa"/>
              <w:bottom w:w="0" w:type="dxa"/>
              <w:right w:w="108" w:type="dxa"/>
            </w:tcMar>
            <w:vAlign w:val="center"/>
          </w:tcPr>
          <w:p w14:paraId="0AE433A1" w14:textId="77777777" w:rsidR="00B20B02" w:rsidRPr="002D6818" w:rsidRDefault="00B20B02"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1a</w:t>
            </w:r>
          </w:p>
        </w:tc>
        <w:tc>
          <w:tcPr>
            <w:tcW w:w="7580" w:type="dxa"/>
            <w:tcMar>
              <w:top w:w="0" w:type="dxa"/>
              <w:left w:w="108" w:type="dxa"/>
              <w:bottom w:w="0" w:type="dxa"/>
              <w:right w:w="108" w:type="dxa"/>
            </w:tcMar>
            <w:vAlign w:val="center"/>
            <w:hideMark/>
          </w:tcPr>
          <w:p w14:paraId="18745961" w14:textId="0AD4A527" w:rsidR="00E052CC" w:rsidRPr="002D6818" w:rsidRDefault="00E052CC"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snapToGrid w:val="0"/>
                <w:lang w:eastAsia="sl-SI"/>
              </w:rPr>
              <w:t>Reference prijavitelja (opis in predstavitev prijavitelja s poudarkom na obdobju 2020</w:t>
            </w:r>
            <w:r w:rsidRPr="002D6818">
              <w:rPr>
                <w:rFonts w:ascii="Times New Roman" w:eastAsia="Times New Roman" w:hAnsi="Times New Roman" w:cs="Times New Roman"/>
                <w:lang w:eastAsia="sl-SI"/>
              </w:rPr>
              <w:t>–</w:t>
            </w:r>
            <w:r w:rsidRPr="002D6818">
              <w:rPr>
                <w:rFonts w:ascii="Times New Roman" w:eastAsia="Times New Roman" w:hAnsi="Times New Roman" w:cs="Times New Roman"/>
                <w:snapToGrid w:val="0"/>
                <w:lang w:eastAsia="sl-SI"/>
              </w:rPr>
              <w:t xml:space="preserve">2023, ki vključuje: kakovost, odmevnost, obiskanost in izvedba promocijskih dejavnostih pri doslej izvedenih aktivnostih na področju </w:t>
            </w:r>
            <w:r w:rsidR="00CA3CC4" w:rsidRPr="002D6818">
              <w:rPr>
                <w:rFonts w:ascii="Times New Roman" w:eastAsia="Times New Roman" w:hAnsi="Times New Roman" w:cs="Times New Roman"/>
                <w:snapToGrid w:val="0"/>
                <w:lang w:eastAsia="sl-SI"/>
              </w:rPr>
              <w:t>LP</w:t>
            </w:r>
            <w:r w:rsidRPr="002D6818">
              <w:rPr>
                <w:rFonts w:ascii="Times New Roman" w:eastAsia="Times New Roman" w:hAnsi="Times New Roman" w:cs="Times New Roman"/>
                <w:snapToGrid w:val="0"/>
                <w:lang w:eastAsia="sl-SI"/>
              </w:rPr>
              <w:t>, s poudarkom na promociji in odmevnosti vključenih avtorjev in strokovnjakov v program LP) </w:t>
            </w:r>
          </w:p>
          <w:p w14:paraId="473C79B4" w14:textId="703074DB" w:rsidR="00B20B02" w:rsidRPr="002D6818" w:rsidRDefault="00B20B02" w:rsidP="00332F9F">
            <w:pPr>
              <w:spacing w:after="0"/>
              <w:jc w:val="both"/>
              <w:rPr>
                <w:rFonts w:ascii="Times New Roman" w:eastAsia="Times New Roman" w:hAnsi="Times New Roman" w:cs="Times New Roman"/>
                <w:snapToGrid w:val="0"/>
                <w:lang w:eastAsia="sl-SI"/>
              </w:rPr>
            </w:pPr>
            <w:r w:rsidRPr="002D6818">
              <w:rPr>
                <w:rFonts w:ascii="Times New Roman" w:hAnsi="Times New Roman" w:cs="Times New Roman"/>
                <w:i/>
              </w:rPr>
              <w:t>Merila:</w:t>
            </w:r>
            <w:r w:rsidR="007B2382" w:rsidRPr="002D6818">
              <w:rPr>
                <w:rFonts w:ascii="Times New Roman" w:hAnsi="Times New Roman" w:cs="Times New Roman"/>
                <w:i/>
              </w:rPr>
              <w:t xml:space="preserve"> </w:t>
            </w:r>
            <w:r w:rsidRPr="002D6818">
              <w:rPr>
                <w:rFonts w:ascii="Times New Roman" w:hAnsi="Times New Roman" w:cs="Times New Roman"/>
                <w:i/>
              </w:rPr>
              <w:t>vrhunske reference: 5 točk</w:t>
            </w:r>
            <w:r w:rsidR="007B2382" w:rsidRPr="002D6818">
              <w:rPr>
                <w:rFonts w:ascii="Times New Roman" w:hAnsi="Times New Roman" w:cs="Times New Roman"/>
                <w:i/>
              </w:rPr>
              <w:t xml:space="preserve">, </w:t>
            </w:r>
            <w:r w:rsidRPr="002D6818">
              <w:rPr>
                <w:rFonts w:ascii="Times New Roman" w:hAnsi="Times New Roman" w:cs="Times New Roman"/>
                <w:i/>
              </w:rPr>
              <w:t>povprečne reference: 3–4 točke</w:t>
            </w:r>
            <w:r w:rsidR="007B2382" w:rsidRPr="002D6818">
              <w:rPr>
                <w:rFonts w:ascii="Times New Roman" w:hAnsi="Times New Roman" w:cs="Times New Roman"/>
                <w:i/>
              </w:rPr>
              <w:t xml:space="preserve">, </w:t>
            </w:r>
            <w:r w:rsidRPr="002D6818">
              <w:rPr>
                <w:rFonts w:ascii="Times New Roman" w:hAnsi="Times New Roman" w:cs="Times New Roman"/>
                <w:i/>
              </w:rPr>
              <w:t>osnovne reference: 0–2 točki</w:t>
            </w:r>
          </w:p>
        </w:tc>
        <w:tc>
          <w:tcPr>
            <w:tcW w:w="951" w:type="dxa"/>
            <w:tcMar>
              <w:top w:w="0" w:type="dxa"/>
              <w:left w:w="108" w:type="dxa"/>
              <w:bottom w:w="0" w:type="dxa"/>
              <w:right w:w="108" w:type="dxa"/>
            </w:tcMar>
            <w:vAlign w:val="center"/>
            <w:hideMark/>
          </w:tcPr>
          <w:p w14:paraId="7615CF7F" w14:textId="77777777" w:rsidR="00B20B02" w:rsidRPr="002D6818" w:rsidRDefault="00B20B02"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B20B02" w:rsidRPr="002D6818" w14:paraId="2191CE56" w14:textId="77777777" w:rsidTr="00CA3CC4">
        <w:tc>
          <w:tcPr>
            <w:tcW w:w="531" w:type="dxa"/>
            <w:tcMar>
              <w:top w:w="0" w:type="dxa"/>
              <w:left w:w="108" w:type="dxa"/>
              <w:bottom w:w="0" w:type="dxa"/>
              <w:right w:w="108" w:type="dxa"/>
            </w:tcMar>
            <w:vAlign w:val="center"/>
          </w:tcPr>
          <w:p w14:paraId="757571AA" w14:textId="77777777" w:rsidR="00B20B02" w:rsidRPr="002D6818" w:rsidRDefault="00B20B02"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1b</w:t>
            </w:r>
          </w:p>
        </w:tc>
        <w:tc>
          <w:tcPr>
            <w:tcW w:w="7580" w:type="dxa"/>
            <w:tcMar>
              <w:top w:w="0" w:type="dxa"/>
              <w:left w:w="108" w:type="dxa"/>
              <w:bottom w:w="0" w:type="dxa"/>
              <w:right w:w="108" w:type="dxa"/>
            </w:tcMar>
            <w:vAlign w:val="center"/>
          </w:tcPr>
          <w:p w14:paraId="3596804B" w14:textId="0F61E8CA" w:rsidR="00B20B02" w:rsidRPr="002D6818" w:rsidRDefault="00B20B02"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Reference vključenih avtorjev in strokovnjakov (</w:t>
            </w:r>
            <w:r w:rsidR="00DC2F6D" w:rsidRPr="002D6818">
              <w:rPr>
                <w:rFonts w:ascii="Times New Roman" w:hAnsi="Times New Roman" w:cs="Times New Roman"/>
                <w:color w:val="000000"/>
              </w:rPr>
              <w:t>p</w:t>
            </w:r>
            <w:r w:rsidRPr="002D6818">
              <w:rPr>
                <w:rFonts w:ascii="Times New Roman" w:hAnsi="Times New Roman" w:cs="Times New Roman"/>
                <w:color w:val="000000"/>
              </w:rPr>
              <w:t xml:space="preserve">repoznavnost, uveljavljenost in vključenost avtorjev/strokovnjakov v aktivnosti </w:t>
            </w:r>
            <w:r w:rsidR="008E20F2" w:rsidRPr="002D6818">
              <w:rPr>
                <w:rFonts w:ascii="Times New Roman" w:hAnsi="Times New Roman" w:cs="Times New Roman"/>
                <w:snapToGrid w:val="0"/>
              </w:rPr>
              <w:t>izvajanja literarnih prireditev</w:t>
            </w:r>
            <w:r w:rsidRPr="002D6818">
              <w:rPr>
                <w:rFonts w:ascii="Times New Roman" w:hAnsi="Times New Roman" w:cs="Times New Roman"/>
              </w:rPr>
              <w:t xml:space="preserve">, sodelovanje na nacionalnih, regionalnih, lokalnih referenčnih dogodkih s področja </w:t>
            </w:r>
            <w:r w:rsidR="00CA3CC4" w:rsidRPr="002D6818">
              <w:rPr>
                <w:rFonts w:ascii="Times New Roman" w:hAnsi="Times New Roman" w:cs="Times New Roman"/>
              </w:rPr>
              <w:t>LP</w:t>
            </w:r>
            <w:r w:rsidRPr="002D6818">
              <w:rPr>
                <w:rFonts w:ascii="Times New Roman" w:hAnsi="Times New Roman" w:cs="Times New Roman"/>
              </w:rPr>
              <w:t>)</w:t>
            </w:r>
          </w:p>
          <w:p w14:paraId="77550023" w14:textId="6F34C6FA" w:rsidR="00B20B02" w:rsidRPr="002D6818" w:rsidRDefault="00B20B02" w:rsidP="00332F9F">
            <w:pPr>
              <w:spacing w:after="0"/>
              <w:jc w:val="both"/>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vrhunske reference: 5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povprečne reference: 3–4 točke</w:t>
            </w:r>
            <w:r w:rsidR="007B2382" w:rsidRPr="002D6818">
              <w:rPr>
                <w:rFonts w:ascii="Times New Roman" w:eastAsia="Times New Roman" w:hAnsi="Times New Roman" w:cs="Times New Roman"/>
                <w:i/>
                <w:snapToGrid w:val="0"/>
                <w:lang w:eastAsia="sl-SI"/>
              </w:rPr>
              <w:t xml:space="preserve">, </w:t>
            </w:r>
          </w:p>
          <w:p w14:paraId="12F3381A" w14:textId="77777777" w:rsidR="00B20B02" w:rsidRPr="002D6818" w:rsidRDefault="00B20B02" w:rsidP="00332F9F">
            <w:pPr>
              <w:spacing w:after="0"/>
              <w:rPr>
                <w:rFonts w:ascii="Times New Roman" w:eastAsia="Times New Roman" w:hAnsi="Times New Roman" w:cs="Times New Roman"/>
                <w:snapToGrid w:val="0"/>
                <w:lang w:eastAsia="sl-SI"/>
              </w:rPr>
            </w:pPr>
            <w:r w:rsidRPr="002D6818">
              <w:rPr>
                <w:rFonts w:ascii="Times New Roman" w:eastAsia="Times New Roman" w:hAnsi="Times New Roman" w:cs="Times New Roman"/>
                <w:i/>
                <w:snapToGrid w:val="0"/>
                <w:lang w:eastAsia="sl-SI"/>
              </w:rPr>
              <w:t>osnovne reference: 0–2 točki</w:t>
            </w:r>
          </w:p>
        </w:tc>
        <w:tc>
          <w:tcPr>
            <w:tcW w:w="951" w:type="dxa"/>
            <w:tcMar>
              <w:top w:w="0" w:type="dxa"/>
              <w:left w:w="108" w:type="dxa"/>
              <w:bottom w:w="0" w:type="dxa"/>
              <w:right w:w="108" w:type="dxa"/>
            </w:tcMar>
            <w:vAlign w:val="center"/>
          </w:tcPr>
          <w:p w14:paraId="17BBFAD0" w14:textId="77777777" w:rsidR="00B20B02" w:rsidRPr="002D6818" w:rsidRDefault="00B20B02"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445969" w:rsidRPr="002D6818" w14:paraId="77095E08" w14:textId="77777777" w:rsidTr="00CA3CC4">
        <w:tc>
          <w:tcPr>
            <w:tcW w:w="531" w:type="dxa"/>
            <w:tcMar>
              <w:top w:w="0" w:type="dxa"/>
              <w:left w:w="108" w:type="dxa"/>
              <w:bottom w:w="0" w:type="dxa"/>
              <w:right w:w="108" w:type="dxa"/>
            </w:tcMar>
            <w:vAlign w:val="center"/>
          </w:tcPr>
          <w:p w14:paraId="71A58BBC" w14:textId="77777777"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1c</w:t>
            </w:r>
          </w:p>
        </w:tc>
        <w:tc>
          <w:tcPr>
            <w:tcW w:w="7580" w:type="dxa"/>
            <w:tcMar>
              <w:top w:w="0" w:type="dxa"/>
              <w:left w:w="108" w:type="dxa"/>
              <w:bottom w:w="0" w:type="dxa"/>
              <w:right w:w="108" w:type="dxa"/>
            </w:tcMar>
            <w:vAlign w:val="center"/>
          </w:tcPr>
          <w:p w14:paraId="7517DC89" w14:textId="12D8DE99" w:rsidR="00445969" w:rsidRPr="002D6818" w:rsidRDefault="00445969" w:rsidP="00CA3CC4">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Prednostni kriterij: pravočasnost in natančnost izvedenih aktivnosti v skladu z določili pogodbe v preteklem sofinanciranem obdobju (programi: 2020–2023, projekti 2022-2023)</w:t>
            </w:r>
          </w:p>
          <w:p w14:paraId="36BBFF84" w14:textId="7B5CA0E8" w:rsidR="00445969" w:rsidRPr="002D6818" w:rsidRDefault="00445969" w:rsidP="00CA3CC4">
            <w:pPr>
              <w:spacing w:after="0"/>
              <w:jc w:val="both"/>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Merila: pretekli (sofinancirani) prijavitelji: uspešno sodelovanje: 1 točka</w:t>
            </w:r>
            <w:r w:rsidR="007B2382" w:rsidRPr="002D6818">
              <w:rPr>
                <w:rFonts w:ascii="Times New Roman" w:eastAsia="Times New Roman" w:hAnsi="Times New Roman" w:cs="Times New Roman"/>
                <w:i/>
                <w:snapToGrid w:val="0"/>
                <w:lang w:eastAsia="sl-SI"/>
              </w:rPr>
              <w:t xml:space="preserve">, </w:t>
            </w:r>
          </w:p>
          <w:p w14:paraId="300F5882" w14:textId="2B95D1AE" w:rsidR="00445969" w:rsidRPr="002D6818" w:rsidRDefault="00445969" w:rsidP="00CA3CC4">
            <w:pPr>
              <w:spacing w:after="0"/>
              <w:jc w:val="both"/>
              <w:rPr>
                <w:rFonts w:ascii="Times New Roman" w:eastAsia="Times New Roman" w:hAnsi="Times New Roman" w:cs="Times New Roman"/>
                <w:i/>
                <w:snapToGrid w:val="0"/>
                <w:lang w:eastAsia="sl-SI"/>
              </w:rPr>
            </w:pPr>
            <w:r w:rsidRPr="002D6818">
              <w:rPr>
                <w:rFonts w:ascii="Times New Roman" w:eastAsia="Times New Roman" w:hAnsi="Times New Roman" w:cs="Times New Roman"/>
                <w:i/>
                <w:snapToGrid w:val="0"/>
                <w:lang w:eastAsia="sl-SI"/>
              </w:rPr>
              <w:t>pretekli (sofinancirani) prijavitelji: manj- ali neuspešno sodelovanje: 0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novi prijavitelji: 0 točk</w:t>
            </w:r>
          </w:p>
        </w:tc>
        <w:tc>
          <w:tcPr>
            <w:tcW w:w="951" w:type="dxa"/>
            <w:tcMar>
              <w:top w:w="0" w:type="dxa"/>
              <w:left w:w="108" w:type="dxa"/>
              <w:bottom w:w="0" w:type="dxa"/>
              <w:right w:w="108" w:type="dxa"/>
            </w:tcMar>
            <w:vAlign w:val="center"/>
          </w:tcPr>
          <w:p w14:paraId="57C3365C" w14:textId="77777777" w:rsidR="00445969" w:rsidRPr="002D6818" w:rsidRDefault="0044596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445969" w:rsidRPr="002D6818" w14:paraId="0AE317A6" w14:textId="77777777" w:rsidTr="00CA3CC4">
        <w:tc>
          <w:tcPr>
            <w:tcW w:w="9062" w:type="dxa"/>
            <w:gridSpan w:val="3"/>
            <w:tcMar>
              <w:top w:w="0" w:type="dxa"/>
              <w:left w:w="108" w:type="dxa"/>
              <w:bottom w:w="0" w:type="dxa"/>
              <w:right w:w="108" w:type="dxa"/>
            </w:tcMar>
            <w:vAlign w:val="center"/>
          </w:tcPr>
          <w:p w14:paraId="3D69475A" w14:textId="77777777" w:rsidR="00445969" w:rsidRPr="002D6818" w:rsidRDefault="00445969" w:rsidP="00332F9F">
            <w:pPr>
              <w:pStyle w:val="Odstavekseznama"/>
              <w:numPr>
                <w:ilvl w:val="0"/>
                <w:numId w:val="30"/>
              </w:numPr>
              <w:spacing w:after="0"/>
              <w:jc w:val="center"/>
              <w:rPr>
                <w:rFonts w:ascii="Times New Roman" w:eastAsia="Times New Roman" w:hAnsi="Times New Roman" w:cs="Times New Roman"/>
                <w:b/>
                <w:lang w:eastAsia="sl-SI"/>
              </w:rPr>
            </w:pPr>
            <w:r w:rsidRPr="002D6818">
              <w:rPr>
                <w:rFonts w:ascii="Times New Roman" w:eastAsia="Times New Roman" w:hAnsi="Times New Roman" w:cs="Times New Roman"/>
                <w:b/>
                <w:color w:val="000000"/>
                <w:lang w:eastAsia="sl-SI"/>
              </w:rPr>
              <w:t>VSEBINSKA ZAOKROŽENOST IN KAKOVOST PRIJAVLJENEGA PROGRAMA</w:t>
            </w:r>
          </w:p>
        </w:tc>
      </w:tr>
      <w:tr w:rsidR="00445969" w:rsidRPr="002D6818" w14:paraId="1AEBD625" w14:textId="77777777" w:rsidTr="00CA3CC4">
        <w:tc>
          <w:tcPr>
            <w:tcW w:w="531" w:type="dxa"/>
            <w:tcMar>
              <w:top w:w="0" w:type="dxa"/>
              <w:left w:w="108" w:type="dxa"/>
              <w:bottom w:w="0" w:type="dxa"/>
              <w:right w:w="108" w:type="dxa"/>
            </w:tcMar>
            <w:vAlign w:val="center"/>
          </w:tcPr>
          <w:p w14:paraId="450EE783" w14:textId="77777777"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2a</w:t>
            </w:r>
          </w:p>
        </w:tc>
        <w:tc>
          <w:tcPr>
            <w:tcW w:w="7580" w:type="dxa"/>
            <w:tcMar>
              <w:top w:w="0" w:type="dxa"/>
              <w:left w:w="108" w:type="dxa"/>
              <w:bottom w:w="0" w:type="dxa"/>
              <w:right w:w="108" w:type="dxa"/>
            </w:tcMar>
            <w:vAlign w:val="center"/>
            <w:hideMark/>
          </w:tcPr>
          <w:p w14:paraId="67D46CDF" w14:textId="409D2B5E" w:rsidR="00445969" w:rsidRPr="002D6818" w:rsidRDefault="00445969" w:rsidP="00332F9F">
            <w:pPr>
              <w:spacing w:after="0"/>
              <w:jc w:val="both"/>
              <w:rPr>
                <w:rFonts w:ascii="Times New Roman" w:eastAsia="Times New Roman" w:hAnsi="Times New Roman" w:cs="Times New Roman"/>
              </w:rPr>
            </w:pPr>
            <w:r w:rsidRPr="002D6818">
              <w:rPr>
                <w:rFonts w:ascii="Times New Roman" w:eastAsia="Times New Roman" w:hAnsi="Times New Roman" w:cs="Times New Roman"/>
                <w:color w:val="000000"/>
                <w:lang w:eastAsia="sl-SI"/>
              </w:rPr>
              <w:t>Vsebinska zaokroženost in kakovost prijavljenega programa (inovativen</w:t>
            </w:r>
            <w:r w:rsidRPr="002D6818">
              <w:rPr>
                <w:rFonts w:ascii="Times New Roman" w:hAnsi="Times New Roman" w:cs="Times New Roman"/>
              </w:rPr>
              <w:t xml:space="preserve"> in celosten program, pomemben za razvoj področja </w:t>
            </w:r>
            <w:r w:rsidR="00CA3CC4" w:rsidRPr="002D6818">
              <w:rPr>
                <w:rFonts w:ascii="Times New Roman" w:hAnsi="Times New Roman" w:cs="Times New Roman"/>
              </w:rPr>
              <w:t>LP</w:t>
            </w:r>
            <w:r w:rsidRPr="002D6818">
              <w:rPr>
                <w:rFonts w:ascii="Times New Roman" w:eastAsia="Times New Roman" w:hAnsi="Times New Roman" w:cs="Times New Roman"/>
                <w:color w:val="000000"/>
                <w:lang w:eastAsia="sl-SI"/>
              </w:rPr>
              <w:t xml:space="preserve"> glede na opredeljene cilje in namen, navedeno v razpisu</w:t>
            </w:r>
            <w:r w:rsidRPr="002D6818">
              <w:rPr>
                <w:rFonts w:ascii="Times New Roman" w:hAnsi="Times New Roman" w:cs="Times New Roman"/>
              </w:rPr>
              <w:t xml:space="preserve">. </w:t>
            </w:r>
            <w:r w:rsidR="00533660" w:rsidRPr="002D6818">
              <w:rPr>
                <w:rFonts w:ascii="Times New Roman" w:hAnsi="Times New Roman" w:cs="Times New Roman"/>
              </w:rPr>
              <w:t xml:space="preserve">Izkazuje kakovosten strokovni pristop in </w:t>
            </w:r>
            <w:r w:rsidR="00533660" w:rsidRPr="002D6818">
              <w:rPr>
                <w:rFonts w:ascii="Times New Roman" w:eastAsia="Times New Roman" w:hAnsi="Times New Roman" w:cs="Times New Roman"/>
              </w:rPr>
              <w:t xml:space="preserve">osredotočenost na ciljne skupine. </w:t>
            </w:r>
            <w:r w:rsidRPr="002D6818">
              <w:rPr>
                <w:rFonts w:ascii="Times New Roman" w:hAnsi="Times New Roman" w:cs="Times New Roman"/>
              </w:rPr>
              <w:t>Njegovi učinki so zastavljeni jasno, sledijo visokim standardom, so uresničljivi in merljivi. P</w:t>
            </w:r>
            <w:r w:rsidRPr="002D6818">
              <w:rPr>
                <w:rFonts w:ascii="Times New Roman" w:eastAsia="Times New Roman" w:hAnsi="Times New Roman" w:cs="Times New Roman"/>
                <w:color w:val="000000"/>
                <w:lang w:eastAsia="sl-SI"/>
              </w:rPr>
              <w:t xml:space="preserve">rogram je pomemben za obogatitev in razvoj slovenske literarne ustvarjalnosti in uveljavljanje avtorjev, ki delujejo na področju literature in humanistike </w:t>
            </w:r>
            <w:r w:rsidRPr="002D6818">
              <w:rPr>
                <w:rFonts w:ascii="Times New Roman" w:eastAsia="Times New Roman" w:hAnsi="Times New Roman" w:cs="Times New Roman"/>
              </w:rPr>
              <w:t>v Sloveniji in/ali zamejstvu ter razvija občinstvo.)</w:t>
            </w:r>
          </w:p>
          <w:p w14:paraId="68BA8A3C" w14:textId="726E9263" w:rsidR="00445969" w:rsidRPr="002D6818" w:rsidRDefault="0044596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vrhunska kakovost: 8–10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povprečna kakovost: 4–7 točk</w:t>
            </w:r>
            <w:r w:rsidR="007B2382"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osnovna kakovost: 0–3 točke</w:t>
            </w:r>
          </w:p>
        </w:tc>
        <w:tc>
          <w:tcPr>
            <w:tcW w:w="951" w:type="dxa"/>
            <w:tcMar>
              <w:top w:w="0" w:type="dxa"/>
              <w:left w:w="108" w:type="dxa"/>
              <w:bottom w:w="0" w:type="dxa"/>
              <w:right w:w="108" w:type="dxa"/>
            </w:tcMar>
            <w:vAlign w:val="center"/>
            <w:hideMark/>
          </w:tcPr>
          <w:p w14:paraId="57560ADE" w14:textId="77777777" w:rsidR="00445969" w:rsidRPr="002D6818" w:rsidRDefault="0044596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445969" w:rsidRPr="002D6818" w14:paraId="44532080" w14:textId="77777777" w:rsidTr="00CA3CC4">
        <w:trPr>
          <w:trHeight w:val="1621"/>
        </w:trPr>
        <w:tc>
          <w:tcPr>
            <w:tcW w:w="531" w:type="dxa"/>
            <w:tcMar>
              <w:top w:w="0" w:type="dxa"/>
              <w:left w:w="108" w:type="dxa"/>
              <w:bottom w:w="0" w:type="dxa"/>
              <w:right w:w="108" w:type="dxa"/>
            </w:tcMar>
            <w:vAlign w:val="center"/>
          </w:tcPr>
          <w:p w14:paraId="648307B4" w14:textId="77777777" w:rsidR="00445969" w:rsidRPr="002D6818" w:rsidRDefault="00445969"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2b</w:t>
            </w:r>
          </w:p>
        </w:tc>
        <w:tc>
          <w:tcPr>
            <w:tcW w:w="7580" w:type="dxa"/>
            <w:tcMar>
              <w:top w:w="0" w:type="dxa"/>
              <w:left w:w="108" w:type="dxa"/>
              <w:bottom w:w="0" w:type="dxa"/>
              <w:right w:w="108" w:type="dxa"/>
            </w:tcMar>
            <w:vAlign w:val="center"/>
          </w:tcPr>
          <w:p w14:paraId="11CB826C" w14:textId="77777777" w:rsidR="00445969" w:rsidRPr="002D6818" w:rsidRDefault="00445969"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 xml:space="preserve">Organizacijska in produkcijska zahtevnost prijavljenega programa </w:t>
            </w:r>
            <w:r w:rsidRPr="002D6818">
              <w:rPr>
                <w:rFonts w:ascii="Times New Roman" w:hAnsi="Times New Roman" w:cs="Times New Roman"/>
              </w:rPr>
              <w:t>(število sodelujočih, prostor izvedbe, priprave na izvedbo, čas priprave, kadrovski in materialni pogoji za izvedbo)</w:t>
            </w:r>
          </w:p>
          <w:p w14:paraId="689C512A" w14:textId="60370C8A" w:rsidR="00445969" w:rsidRPr="002D6818" w:rsidRDefault="00445969" w:rsidP="00332F9F">
            <w:pPr>
              <w:spacing w:after="0"/>
              <w:jc w:val="both"/>
              <w:rPr>
                <w:rFonts w:ascii="Times New Roman" w:eastAsia="Times New Roman" w:hAnsi="Times New Roman" w:cs="Times New Roman"/>
                <w:color w:val="FF0000"/>
                <w:lang w:eastAsia="sl-SI"/>
              </w:rPr>
            </w:pPr>
            <w:r w:rsidRPr="002D6818">
              <w:rPr>
                <w:rFonts w:ascii="Times New Roman" w:eastAsia="Times New Roman" w:hAnsi="Times New Roman" w:cs="Times New Roman"/>
                <w:i/>
                <w:snapToGrid w:val="0"/>
                <w:lang w:eastAsia="sl-SI"/>
              </w:rPr>
              <w:t>Merila:</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vrhunska organizacija in zahtevnost: 5 točk</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povprečna organizacija in zahtevnost: 3–4 točke</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osnovna organizacija in zahtevnost: 0–2 točki</w:t>
            </w:r>
          </w:p>
        </w:tc>
        <w:tc>
          <w:tcPr>
            <w:tcW w:w="951" w:type="dxa"/>
            <w:tcMar>
              <w:top w:w="0" w:type="dxa"/>
              <w:left w:w="108" w:type="dxa"/>
              <w:bottom w:w="0" w:type="dxa"/>
              <w:right w:w="108" w:type="dxa"/>
            </w:tcMar>
            <w:vAlign w:val="center"/>
          </w:tcPr>
          <w:p w14:paraId="4FE2A14E" w14:textId="77777777" w:rsidR="00445969" w:rsidRPr="002D6818" w:rsidRDefault="0044596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5</w:t>
            </w:r>
          </w:p>
        </w:tc>
      </w:tr>
      <w:tr w:rsidR="00445969" w:rsidRPr="002D6818" w14:paraId="1BDC3741" w14:textId="77777777" w:rsidTr="00CA3CC4">
        <w:tc>
          <w:tcPr>
            <w:tcW w:w="9062" w:type="dxa"/>
            <w:gridSpan w:val="3"/>
            <w:tcMar>
              <w:top w:w="0" w:type="dxa"/>
              <w:left w:w="108" w:type="dxa"/>
              <w:bottom w:w="0" w:type="dxa"/>
              <w:right w:w="108" w:type="dxa"/>
            </w:tcMar>
            <w:vAlign w:val="center"/>
          </w:tcPr>
          <w:p w14:paraId="4412AF4F" w14:textId="77777777" w:rsidR="00445969" w:rsidRPr="002D6818" w:rsidRDefault="00445969" w:rsidP="00332F9F">
            <w:pPr>
              <w:pStyle w:val="Odstavekseznama"/>
              <w:numPr>
                <w:ilvl w:val="0"/>
                <w:numId w:val="30"/>
              </w:num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 xml:space="preserve">DOSTOPNOST </w:t>
            </w:r>
            <w:r w:rsidRPr="002D6818">
              <w:rPr>
                <w:rFonts w:ascii="Times New Roman" w:eastAsia="Times New Roman" w:hAnsi="Times New Roman" w:cs="Times New Roman"/>
                <w:b/>
                <w:color w:val="000000"/>
                <w:lang w:eastAsia="sl-SI"/>
              </w:rPr>
              <w:t>PRIJAVLJENEGA PROGRAMA</w:t>
            </w:r>
          </w:p>
        </w:tc>
      </w:tr>
      <w:tr w:rsidR="00445969" w:rsidRPr="002D6818" w14:paraId="65568750" w14:textId="77777777" w:rsidTr="00CA3CC4">
        <w:tc>
          <w:tcPr>
            <w:tcW w:w="531" w:type="dxa"/>
            <w:tcMar>
              <w:top w:w="0" w:type="dxa"/>
              <w:left w:w="108" w:type="dxa"/>
              <w:bottom w:w="0" w:type="dxa"/>
              <w:right w:w="108" w:type="dxa"/>
            </w:tcMar>
            <w:vAlign w:val="center"/>
          </w:tcPr>
          <w:p w14:paraId="6A406C03" w14:textId="77777777"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lastRenderedPageBreak/>
              <w:t>3a</w:t>
            </w:r>
          </w:p>
        </w:tc>
        <w:tc>
          <w:tcPr>
            <w:tcW w:w="7580" w:type="dxa"/>
            <w:tcMar>
              <w:top w:w="0" w:type="dxa"/>
              <w:left w:w="108" w:type="dxa"/>
              <w:bottom w:w="0" w:type="dxa"/>
              <w:right w:w="108" w:type="dxa"/>
            </w:tcMar>
            <w:vAlign w:val="center"/>
          </w:tcPr>
          <w:p w14:paraId="447CA028" w14:textId="34B22432" w:rsidR="00445969" w:rsidRPr="002D6818" w:rsidRDefault="00445969" w:rsidP="00332F9F">
            <w:pPr>
              <w:spacing w:after="0"/>
              <w:jc w:val="both"/>
              <w:rPr>
                <w:rFonts w:ascii="Times New Roman" w:eastAsia="Times New Roman" w:hAnsi="Times New Roman" w:cs="Times New Roman"/>
                <w:color w:val="000000"/>
                <w:lang w:eastAsia="sl-SI"/>
              </w:rPr>
            </w:pPr>
            <w:r w:rsidRPr="002D6818">
              <w:rPr>
                <w:rFonts w:ascii="Times New Roman" w:eastAsia="Times New Roman" w:hAnsi="Times New Roman" w:cs="Times New Roman"/>
                <w:color w:val="000000"/>
                <w:lang w:eastAsia="sl-SI"/>
              </w:rPr>
              <w:t>Akcijski načrt promocijskih aktivnosti za informiranje javnosti, opredelitev ciljnih skupin in orodij za njihovo doseganje, zagotavljanje visoke dostopnosti programa</w:t>
            </w:r>
            <w:r w:rsidR="00D7095C" w:rsidRPr="002D6818">
              <w:rPr>
                <w:rFonts w:ascii="Times New Roman" w:eastAsia="Times New Roman" w:hAnsi="Times New Roman" w:cs="Times New Roman"/>
                <w:color w:val="000000"/>
                <w:lang w:eastAsia="sl-SI"/>
              </w:rPr>
              <w:t xml:space="preserve"> LP</w:t>
            </w:r>
            <w:r w:rsidRPr="002D6818">
              <w:rPr>
                <w:rFonts w:ascii="Times New Roman" w:eastAsia="Times New Roman" w:hAnsi="Times New Roman" w:cs="Times New Roman"/>
                <w:color w:val="000000"/>
                <w:lang w:eastAsia="sl-SI"/>
              </w:rPr>
              <w:t>, vključevanje in povezovanje z drugimi deležniki na področju ter inovativnost pri izvedbi promocijskih aktivnosti</w:t>
            </w:r>
          </w:p>
          <w:p w14:paraId="109F8744" w14:textId="32D1B116" w:rsidR="00445969" w:rsidRPr="002D6818" w:rsidRDefault="00445969" w:rsidP="00332F9F">
            <w:pPr>
              <w:spacing w:after="0"/>
              <w:jc w:val="both"/>
              <w:rPr>
                <w:rFonts w:ascii="Times New Roman" w:eastAsia="Times New Roman" w:hAnsi="Times New Roman" w:cs="Times New Roman"/>
                <w:color w:val="000000"/>
                <w:lang w:eastAsia="sl-SI"/>
              </w:rPr>
            </w:pPr>
            <w:r w:rsidRPr="002D6818">
              <w:rPr>
                <w:rFonts w:ascii="Times New Roman" w:eastAsia="Times New Roman" w:hAnsi="Times New Roman" w:cs="Times New Roman"/>
                <w:i/>
                <w:snapToGrid w:val="0"/>
                <w:lang w:eastAsia="sl-SI"/>
              </w:rPr>
              <w:t>Merila:</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vrhunski načrt, opredeljenost ciljnih skupin, dostopnost in inovativnost: 8–10 točk</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povprečen načrt, opredeljenost ciljnih skupin, dostopnost in inovativnost: 4–7 točk</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osnovni načrt, opredeljenost ciljnih skupin, dostopnost in inovativnost: 0–3 točke</w:t>
            </w:r>
          </w:p>
        </w:tc>
        <w:tc>
          <w:tcPr>
            <w:tcW w:w="951" w:type="dxa"/>
            <w:tcMar>
              <w:top w:w="0" w:type="dxa"/>
              <w:left w:w="108" w:type="dxa"/>
              <w:bottom w:w="0" w:type="dxa"/>
              <w:right w:w="108" w:type="dxa"/>
            </w:tcMar>
            <w:vAlign w:val="center"/>
          </w:tcPr>
          <w:p w14:paraId="5314F060" w14:textId="77777777" w:rsidR="00445969" w:rsidRPr="002D6818" w:rsidRDefault="0044596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445969" w:rsidRPr="002D6818" w14:paraId="16D33CFE" w14:textId="77777777" w:rsidTr="00CA3CC4">
        <w:tc>
          <w:tcPr>
            <w:tcW w:w="531" w:type="dxa"/>
            <w:tcMar>
              <w:top w:w="0" w:type="dxa"/>
              <w:left w:w="108" w:type="dxa"/>
              <w:bottom w:w="0" w:type="dxa"/>
              <w:right w:w="108" w:type="dxa"/>
            </w:tcMar>
            <w:vAlign w:val="center"/>
          </w:tcPr>
          <w:p w14:paraId="4391EC3E" w14:textId="77777777"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3b</w:t>
            </w:r>
          </w:p>
        </w:tc>
        <w:tc>
          <w:tcPr>
            <w:tcW w:w="7580" w:type="dxa"/>
            <w:tcMar>
              <w:top w:w="0" w:type="dxa"/>
              <w:left w:w="108" w:type="dxa"/>
              <w:bottom w:w="0" w:type="dxa"/>
              <w:right w:w="108" w:type="dxa"/>
            </w:tcMar>
            <w:vAlign w:val="center"/>
            <w:hideMark/>
          </w:tcPr>
          <w:p w14:paraId="397BD41C" w14:textId="78098112" w:rsidR="00183051" w:rsidRPr="002D6818" w:rsidRDefault="0018305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Prednostni kriterij: interaktivnost prijavljenega programa (raznolikost pristopov za spodbujanje sodobnega, zlasti pa mladega bralca/udeleženca)</w:t>
            </w:r>
          </w:p>
          <w:p w14:paraId="6765C635" w14:textId="03FC5FD6"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i/>
                <w:snapToGrid w:val="0"/>
                <w:lang w:eastAsia="sl-SI"/>
              </w:rPr>
              <w:t>Merila:</w:t>
            </w:r>
            <w:r w:rsidR="00E93E1A"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raznoliko i</w:t>
            </w:r>
            <w:r w:rsidRPr="002D6818">
              <w:rPr>
                <w:rFonts w:ascii="Times New Roman" w:eastAsia="Times New Roman" w:hAnsi="Times New Roman" w:cs="Times New Roman"/>
                <w:i/>
                <w:snapToGrid w:val="0"/>
                <w:lang w:eastAsia="sl-SI"/>
              </w:rPr>
              <w:t xml:space="preserve">zkazana interaktivnost: </w:t>
            </w:r>
            <w:r w:rsidR="00B76854" w:rsidRPr="002D6818">
              <w:rPr>
                <w:rFonts w:ascii="Times New Roman" w:eastAsia="Times New Roman" w:hAnsi="Times New Roman" w:cs="Times New Roman"/>
                <w:i/>
                <w:snapToGrid w:val="0"/>
                <w:lang w:eastAsia="sl-SI"/>
              </w:rPr>
              <w:t xml:space="preserve">2 </w:t>
            </w:r>
            <w:r w:rsidRPr="002D6818">
              <w:rPr>
                <w:rFonts w:ascii="Times New Roman" w:eastAsia="Times New Roman" w:hAnsi="Times New Roman" w:cs="Times New Roman"/>
                <w:i/>
                <w:snapToGrid w:val="0"/>
                <w:lang w:eastAsia="sl-SI"/>
              </w:rPr>
              <w:t>točk</w:t>
            </w:r>
            <w:r w:rsidR="00B76854" w:rsidRPr="002D6818">
              <w:rPr>
                <w:rFonts w:ascii="Times New Roman" w:eastAsia="Times New Roman" w:hAnsi="Times New Roman" w:cs="Times New Roman"/>
                <w:i/>
                <w:snapToGrid w:val="0"/>
                <w:lang w:eastAsia="sl-SI"/>
              </w:rPr>
              <w:t>i</w:t>
            </w:r>
            <w:r w:rsidR="00E93E1A"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povprečno izkazana interaktivnost: 1 točka</w:t>
            </w:r>
            <w:r w:rsidR="00E93E1A" w:rsidRPr="002D6818">
              <w:rPr>
                <w:rFonts w:ascii="Times New Roman" w:eastAsia="Times New Roman" w:hAnsi="Times New Roman" w:cs="Times New Roman"/>
                <w:i/>
                <w:snapToGrid w:val="0"/>
                <w:lang w:eastAsia="sl-SI"/>
              </w:rPr>
              <w:t xml:space="preserve">, </w:t>
            </w:r>
            <w:r w:rsidR="00A61089" w:rsidRPr="002D6818">
              <w:rPr>
                <w:rFonts w:ascii="Times New Roman" w:eastAsia="Times New Roman" w:hAnsi="Times New Roman" w:cs="Times New Roman"/>
                <w:i/>
                <w:snapToGrid w:val="0"/>
                <w:lang w:eastAsia="sl-SI"/>
              </w:rPr>
              <w:t>i</w:t>
            </w:r>
            <w:r w:rsidRPr="002D6818">
              <w:rPr>
                <w:rFonts w:ascii="Times New Roman" w:eastAsia="Times New Roman" w:hAnsi="Times New Roman" w:cs="Times New Roman"/>
                <w:i/>
                <w:snapToGrid w:val="0"/>
                <w:lang w:eastAsia="sl-SI"/>
              </w:rPr>
              <w:t>nteraktivnost ni izkazana: 0 točk</w:t>
            </w:r>
          </w:p>
        </w:tc>
        <w:tc>
          <w:tcPr>
            <w:tcW w:w="951" w:type="dxa"/>
            <w:tcMar>
              <w:top w:w="0" w:type="dxa"/>
              <w:left w:w="108" w:type="dxa"/>
              <w:bottom w:w="0" w:type="dxa"/>
              <w:right w:w="108" w:type="dxa"/>
            </w:tcMar>
            <w:vAlign w:val="center"/>
            <w:hideMark/>
          </w:tcPr>
          <w:p w14:paraId="4671CD06" w14:textId="1845335D" w:rsidR="00445969" w:rsidRPr="002D6818" w:rsidRDefault="006D0ADE"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2</w:t>
            </w:r>
          </w:p>
        </w:tc>
      </w:tr>
      <w:tr w:rsidR="00445969" w:rsidRPr="002D6818" w14:paraId="79F66BDA" w14:textId="77777777" w:rsidTr="00CA3CC4">
        <w:tc>
          <w:tcPr>
            <w:tcW w:w="531" w:type="dxa"/>
            <w:tcMar>
              <w:top w:w="0" w:type="dxa"/>
              <w:left w:w="108" w:type="dxa"/>
              <w:bottom w:w="0" w:type="dxa"/>
              <w:right w:w="108" w:type="dxa"/>
            </w:tcMar>
            <w:vAlign w:val="center"/>
          </w:tcPr>
          <w:p w14:paraId="40D79FA2" w14:textId="77777777" w:rsidR="00445969" w:rsidRPr="002D6818" w:rsidRDefault="00445969"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3c</w:t>
            </w:r>
          </w:p>
        </w:tc>
        <w:tc>
          <w:tcPr>
            <w:tcW w:w="7580" w:type="dxa"/>
            <w:tcMar>
              <w:top w:w="0" w:type="dxa"/>
              <w:left w:w="108" w:type="dxa"/>
              <w:bottom w:w="0" w:type="dxa"/>
              <w:right w:w="108" w:type="dxa"/>
            </w:tcMar>
            <w:vAlign w:val="center"/>
            <w:hideMark/>
          </w:tcPr>
          <w:p w14:paraId="2B13EF02" w14:textId="6271F743" w:rsidR="00445969" w:rsidRPr="002D6818" w:rsidRDefault="0044596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Prednostni kriterij</w:t>
            </w:r>
            <w:r w:rsidR="00DA379F"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vključevanje mladih v soustvarjanje javnih kulturnih programov na področju </w:t>
            </w:r>
            <w:r w:rsidR="00D7095C" w:rsidRPr="002D6818">
              <w:rPr>
                <w:rFonts w:ascii="Times New Roman" w:eastAsia="Times New Roman" w:hAnsi="Times New Roman" w:cs="Times New Roman"/>
                <w:lang w:eastAsia="sl-SI"/>
              </w:rPr>
              <w:t>LP</w:t>
            </w:r>
            <w:r w:rsidR="00183051" w:rsidRPr="002D6818">
              <w:rPr>
                <w:rFonts w:ascii="Times New Roman" w:eastAsia="Times New Roman" w:hAnsi="Times New Roman" w:cs="Times New Roman"/>
                <w:lang w:eastAsia="sl-SI"/>
              </w:rPr>
              <w:t xml:space="preserve"> </w:t>
            </w:r>
          </w:p>
          <w:p w14:paraId="1BAC71EC" w14:textId="5A238763" w:rsidR="00445969" w:rsidRPr="002D6818" w:rsidRDefault="0044596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E93E1A"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v</w:t>
            </w:r>
            <w:r w:rsidRPr="002D6818">
              <w:rPr>
                <w:rFonts w:ascii="Times New Roman" w:eastAsia="Times New Roman" w:hAnsi="Times New Roman" w:cs="Times New Roman"/>
                <w:i/>
                <w:snapToGrid w:val="0"/>
                <w:lang w:eastAsia="sl-SI"/>
              </w:rPr>
              <w:t xml:space="preserve">ključenost mladih: </w:t>
            </w:r>
            <w:r w:rsidR="006D0ADE" w:rsidRPr="002D6818">
              <w:rPr>
                <w:rFonts w:ascii="Times New Roman" w:eastAsia="Times New Roman" w:hAnsi="Times New Roman" w:cs="Times New Roman"/>
                <w:i/>
                <w:snapToGrid w:val="0"/>
                <w:lang w:eastAsia="sl-SI"/>
              </w:rPr>
              <w:t>1</w:t>
            </w:r>
            <w:r w:rsidRPr="002D6818">
              <w:rPr>
                <w:rFonts w:ascii="Times New Roman" w:eastAsia="Times New Roman" w:hAnsi="Times New Roman" w:cs="Times New Roman"/>
                <w:i/>
                <w:snapToGrid w:val="0"/>
                <w:lang w:eastAsia="sl-SI"/>
              </w:rPr>
              <w:t xml:space="preserve"> točk</w:t>
            </w:r>
            <w:r w:rsidR="006D0ADE" w:rsidRPr="002D6818">
              <w:rPr>
                <w:rFonts w:ascii="Times New Roman" w:eastAsia="Times New Roman" w:hAnsi="Times New Roman" w:cs="Times New Roman"/>
                <w:i/>
                <w:snapToGrid w:val="0"/>
                <w:lang w:eastAsia="sl-SI"/>
              </w:rPr>
              <w:t>a</w:t>
            </w:r>
            <w:r w:rsidR="00E93E1A"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n</w:t>
            </w:r>
            <w:r w:rsidRPr="002D6818">
              <w:rPr>
                <w:rFonts w:ascii="Times New Roman" w:eastAsia="Times New Roman" w:hAnsi="Times New Roman" w:cs="Times New Roman"/>
                <w:i/>
                <w:snapToGrid w:val="0"/>
                <w:lang w:eastAsia="sl-SI"/>
              </w:rPr>
              <w:t>i vključenosti</w:t>
            </w:r>
            <w:r w:rsidR="00B76854" w:rsidRPr="002D6818">
              <w:rPr>
                <w:rFonts w:ascii="Times New Roman" w:eastAsia="Times New Roman" w:hAnsi="Times New Roman" w:cs="Times New Roman"/>
                <w:i/>
                <w:snapToGrid w:val="0"/>
                <w:lang w:eastAsia="sl-SI"/>
              </w:rPr>
              <w:t xml:space="preserve"> mladih</w:t>
            </w:r>
            <w:r w:rsidRPr="002D6818">
              <w:rPr>
                <w:rFonts w:ascii="Times New Roman" w:eastAsia="Times New Roman" w:hAnsi="Times New Roman" w:cs="Times New Roman"/>
                <w:i/>
                <w:snapToGrid w:val="0"/>
                <w:lang w:eastAsia="sl-SI"/>
              </w:rPr>
              <w:t>: 0 točk</w:t>
            </w:r>
          </w:p>
        </w:tc>
        <w:tc>
          <w:tcPr>
            <w:tcW w:w="951" w:type="dxa"/>
            <w:tcMar>
              <w:top w:w="0" w:type="dxa"/>
              <w:left w:w="108" w:type="dxa"/>
              <w:bottom w:w="0" w:type="dxa"/>
              <w:right w:w="108" w:type="dxa"/>
            </w:tcMar>
            <w:vAlign w:val="center"/>
            <w:hideMark/>
          </w:tcPr>
          <w:p w14:paraId="419B32BE" w14:textId="1D69FA14" w:rsidR="00445969" w:rsidRPr="002D6818" w:rsidRDefault="006D0ADE"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445969" w:rsidRPr="002D6818" w14:paraId="43FEDA4A" w14:textId="77777777" w:rsidTr="00CA3CC4">
        <w:tc>
          <w:tcPr>
            <w:tcW w:w="9062" w:type="dxa"/>
            <w:gridSpan w:val="3"/>
            <w:tcMar>
              <w:top w:w="0" w:type="dxa"/>
              <w:left w:w="108" w:type="dxa"/>
              <w:bottom w:w="0" w:type="dxa"/>
              <w:right w:w="108" w:type="dxa"/>
            </w:tcMar>
            <w:vAlign w:val="center"/>
          </w:tcPr>
          <w:p w14:paraId="7D94794F" w14:textId="77777777" w:rsidR="00445969" w:rsidRPr="002D6818" w:rsidRDefault="00445969" w:rsidP="00332F9F">
            <w:pPr>
              <w:pStyle w:val="Odstavekseznama"/>
              <w:numPr>
                <w:ilvl w:val="0"/>
                <w:numId w:val="30"/>
              </w:numPr>
              <w:spacing w:after="0"/>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FINANČNA OVREDNOTENOST PRIJAVLJENEGA PROGRAMA</w:t>
            </w:r>
          </w:p>
        </w:tc>
      </w:tr>
      <w:tr w:rsidR="00445969" w:rsidRPr="002D6818" w14:paraId="1A64AEA0" w14:textId="77777777" w:rsidTr="00CA3CC4">
        <w:tc>
          <w:tcPr>
            <w:tcW w:w="531" w:type="dxa"/>
            <w:tcMar>
              <w:top w:w="0" w:type="dxa"/>
              <w:left w:w="108" w:type="dxa"/>
              <w:bottom w:w="0" w:type="dxa"/>
              <w:right w:w="108" w:type="dxa"/>
            </w:tcMar>
            <w:vAlign w:val="center"/>
          </w:tcPr>
          <w:p w14:paraId="230915D6" w14:textId="77777777" w:rsidR="00445969" w:rsidRPr="002D6818" w:rsidRDefault="00445969" w:rsidP="00332F9F">
            <w:pPr>
              <w:spacing w:after="0"/>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4a</w:t>
            </w:r>
          </w:p>
        </w:tc>
        <w:tc>
          <w:tcPr>
            <w:tcW w:w="7580" w:type="dxa"/>
            <w:vAlign w:val="center"/>
          </w:tcPr>
          <w:p w14:paraId="2E977B20" w14:textId="77777777" w:rsidR="00445969" w:rsidRPr="002D6818" w:rsidRDefault="0044596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Natančna razdelanost finančne strukture prijavljenega programa </w:t>
            </w:r>
            <w:r w:rsidRPr="002D6818">
              <w:rPr>
                <w:rFonts w:ascii="Times New Roman" w:hAnsi="Times New Roman" w:cs="Times New Roman"/>
              </w:rPr>
              <w:t>(materialni stroški, avtorski honorarji, potni stroški, stroški nočitev, stroški koproducentov),</w:t>
            </w:r>
            <w:r w:rsidRPr="002D6818">
              <w:rPr>
                <w:rFonts w:ascii="Times New Roman" w:eastAsia="Times New Roman" w:hAnsi="Times New Roman" w:cs="Times New Roman"/>
                <w:lang w:eastAsia="sl-SI"/>
              </w:rPr>
              <w:t xml:space="preserve"> prihodki in odhodki so uravnoteženi in jasno zapisani/utemeljeni, uresničljivost prijavljenega programa</w:t>
            </w:r>
          </w:p>
          <w:p w14:paraId="705A025D" w14:textId="1724D4F2" w:rsidR="00445969" w:rsidRPr="002D6818" w:rsidRDefault="0044596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i/>
                <w:snapToGrid w:val="0"/>
                <w:lang w:eastAsia="sl-SI"/>
              </w:rPr>
              <w:t>Merila:</w:t>
            </w:r>
            <w:r w:rsidR="00E93E1A" w:rsidRPr="002D6818">
              <w:rPr>
                <w:rFonts w:ascii="Times New Roman" w:eastAsia="Times New Roman" w:hAnsi="Times New Roman" w:cs="Times New Roman"/>
                <w:i/>
                <w:snapToGrid w:val="0"/>
                <w:lang w:eastAsia="sl-SI"/>
              </w:rPr>
              <w:t xml:space="preserve"> </w:t>
            </w:r>
            <w:r w:rsidR="00B76854" w:rsidRPr="002D6818">
              <w:rPr>
                <w:rFonts w:ascii="Times New Roman" w:eastAsia="Times New Roman" w:hAnsi="Times New Roman" w:cs="Times New Roman"/>
                <w:i/>
                <w:snapToGrid w:val="0"/>
                <w:lang w:eastAsia="sl-SI"/>
              </w:rPr>
              <w:t>n</w:t>
            </w:r>
            <w:r w:rsidRPr="002D6818">
              <w:rPr>
                <w:rFonts w:ascii="Times New Roman" w:eastAsia="Times New Roman" w:hAnsi="Times New Roman" w:cs="Times New Roman"/>
                <w:i/>
                <w:snapToGrid w:val="0"/>
                <w:lang w:eastAsia="sl-SI"/>
              </w:rPr>
              <w:t>atančno finančno ovrednoten program: 8–10 točk</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povprečno finančno ovrednoten program: 4–7 točk</w:t>
            </w:r>
            <w:r w:rsidR="00E93E1A" w:rsidRPr="002D6818">
              <w:rPr>
                <w:rFonts w:ascii="Times New Roman" w:eastAsia="Times New Roman" w:hAnsi="Times New Roman" w:cs="Times New Roman"/>
                <w:i/>
                <w:snapToGrid w:val="0"/>
                <w:lang w:eastAsia="sl-SI"/>
              </w:rPr>
              <w:t xml:space="preserve">, </w:t>
            </w:r>
            <w:r w:rsidRPr="002D6818">
              <w:rPr>
                <w:rFonts w:ascii="Times New Roman" w:eastAsia="Times New Roman" w:hAnsi="Times New Roman" w:cs="Times New Roman"/>
                <w:i/>
                <w:snapToGrid w:val="0"/>
                <w:lang w:eastAsia="sl-SI"/>
              </w:rPr>
              <w:t>osnovno finančno ovrednoten program: 0–3 točke</w:t>
            </w:r>
          </w:p>
        </w:tc>
        <w:tc>
          <w:tcPr>
            <w:tcW w:w="951" w:type="dxa"/>
            <w:vAlign w:val="center"/>
          </w:tcPr>
          <w:p w14:paraId="4819A1E5" w14:textId="77777777" w:rsidR="00445969" w:rsidRPr="002D6818" w:rsidRDefault="00445969"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10</w:t>
            </w:r>
          </w:p>
        </w:tc>
      </w:tr>
      <w:tr w:rsidR="00786493" w:rsidRPr="002D6818" w14:paraId="1BB64930" w14:textId="77777777" w:rsidTr="00CA3CC4">
        <w:tc>
          <w:tcPr>
            <w:tcW w:w="531" w:type="dxa"/>
            <w:tcMar>
              <w:top w:w="0" w:type="dxa"/>
              <w:left w:w="108" w:type="dxa"/>
              <w:bottom w:w="0" w:type="dxa"/>
              <w:right w:w="108" w:type="dxa"/>
            </w:tcMar>
            <w:vAlign w:val="center"/>
          </w:tcPr>
          <w:p w14:paraId="238C0133" w14:textId="77777777" w:rsidR="00786493" w:rsidRPr="002D6818" w:rsidRDefault="00786493"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4b</w:t>
            </w:r>
          </w:p>
        </w:tc>
        <w:tc>
          <w:tcPr>
            <w:tcW w:w="7580" w:type="dxa"/>
            <w:vAlign w:val="center"/>
          </w:tcPr>
          <w:p w14:paraId="48B4E410" w14:textId="0E7B0350" w:rsidR="00786493" w:rsidRPr="002D6818" w:rsidRDefault="00786493" w:rsidP="00332F9F">
            <w:pPr>
              <w:spacing w:after="0"/>
              <w:jc w:val="both"/>
              <w:rPr>
                <w:rFonts w:ascii="Times New Roman" w:hAnsi="Times New Roman" w:cs="Times New Roman"/>
              </w:rPr>
            </w:pPr>
            <w:r w:rsidRPr="002D6818">
              <w:rPr>
                <w:rFonts w:ascii="Times New Roman" w:eastAsia="Times New Roman" w:hAnsi="Times New Roman" w:cs="Times New Roman"/>
                <w:lang w:eastAsia="sl-SI"/>
              </w:rPr>
              <w:t>Prednostni kriterij: s</w:t>
            </w:r>
            <w:r w:rsidRPr="002D6818">
              <w:rPr>
                <w:rFonts w:ascii="Times New Roman" w:hAnsi="Times New Roman" w:cs="Times New Roman"/>
              </w:rPr>
              <w:t>topnja predvidene finančne soudelež</w:t>
            </w:r>
            <w:r w:rsidR="00817E3C" w:rsidRPr="002D6818">
              <w:rPr>
                <w:rFonts w:ascii="Times New Roman" w:hAnsi="Times New Roman" w:cs="Times New Roman"/>
              </w:rPr>
              <w:t>be</w:t>
            </w:r>
            <w:r w:rsidRPr="002D6818">
              <w:rPr>
                <w:rFonts w:ascii="Times New Roman" w:hAnsi="Times New Roman" w:cs="Times New Roman"/>
              </w:rPr>
              <w:t xml:space="preserve"> prijavitelja z lastnimi in drugimi pridobljenimi sredstvi (razen predvidenih sredstev JAK, odstotek od celote upravičenih stroškov A+B+C) </w:t>
            </w:r>
          </w:p>
          <w:p w14:paraId="58886440" w14:textId="6E9A52D0" w:rsidR="00786493" w:rsidRPr="002D6818" w:rsidRDefault="00786493" w:rsidP="00332F9F">
            <w:pPr>
              <w:spacing w:after="0"/>
              <w:jc w:val="both"/>
              <w:rPr>
                <w:rFonts w:ascii="Times New Roman" w:eastAsia="Times New Roman" w:hAnsi="Times New Roman" w:cs="Times New Roman"/>
                <w:i/>
                <w:lang w:eastAsia="sl-SI"/>
              </w:rPr>
            </w:pPr>
            <w:r w:rsidRPr="002D6818">
              <w:rPr>
                <w:rFonts w:ascii="Times New Roman" w:eastAsia="Times New Roman" w:hAnsi="Times New Roman" w:cs="Times New Roman"/>
                <w:i/>
                <w:snapToGrid w:val="0"/>
                <w:lang w:eastAsia="sl-SI"/>
              </w:rPr>
              <w:t>Merila:</w:t>
            </w:r>
            <w:r w:rsidR="00A37AE9" w:rsidRPr="002D6818">
              <w:rPr>
                <w:rFonts w:ascii="Times New Roman" w:eastAsia="Times New Roman" w:hAnsi="Times New Roman" w:cs="Times New Roman"/>
                <w:i/>
                <w:snapToGrid w:val="0"/>
                <w:lang w:eastAsia="sl-SI"/>
              </w:rPr>
              <w:t xml:space="preserve"> </w:t>
            </w:r>
            <w:r w:rsidRPr="002D6818">
              <w:rPr>
                <w:rFonts w:ascii="Times New Roman" w:hAnsi="Times New Roman" w:cs="Times New Roman"/>
                <w:i/>
              </w:rPr>
              <w:t>manjša stopnja soudelež</w:t>
            </w:r>
            <w:r w:rsidR="00817E3C" w:rsidRPr="002D6818">
              <w:rPr>
                <w:rFonts w:ascii="Times New Roman" w:hAnsi="Times New Roman" w:cs="Times New Roman"/>
                <w:i/>
              </w:rPr>
              <w:t>be</w:t>
            </w:r>
            <w:r w:rsidRPr="002D6818">
              <w:rPr>
                <w:rFonts w:ascii="Times New Roman" w:hAnsi="Times New Roman" w:cs="Times New Roman"/>
                <w:i/>
              </w:rPr>
              <w:t xml:space="preserve"> (31</w:t>
            </w:r>
            <w:r w:rsidRPr="002D6818">
              <w:rPr>
                <w:rFonts w:ascii="Times New Roman" w:eastAsia="Times New Roman" w:hAnsi="Times New Roman" w:cs="Times New Roman"/>
                <w:i/>
                <w:snapToGrid w:val="0"/>
                <w:lang w:eastAsia="sl-SI"/>
              </w:rPr>
              <w:t>–</w:t>
            </w:r>
            <w:r w:rsidRPr="002D6818">
              <w:rPr>
                <w:rFonts w:ascii="Times New Roman" w:hAnsi="Times New Roman" w:cs="Times New Roman"/>
                <w:i/>
              </w:rPr>
              <w:t>40 %): 0 točk; višja stopnja soudelež</w:t>
            </w:r>
            <w:r w:rsidR="00817E3C" w:rsidRPr="002D6818">
              <w:rPr>
                <w:rFonts w:ascii="Times New Roman" w:hAnsi="Times New Roman" w:cs="Times New Roman"/>
                <w:i/>
              </w:rPr>
              <w:t>be</w:t>
            </w:r>
            <w:r w:rsidRPr="002D6818">
              <w:rPr>
                <w:rFonts w:ascii="Times New Roman" w:hAnsi="Times New Roman" w:cs="Times New Roman"/>
                <w:i/>
              </w:rPr>
              <w:t xml:space="preserve"> (nad 40 %): 1 točka)</w:t>
            </w:r>
          </w:p>
        </w:tc>
        <w:tc>
          <w:tcPr>
            <w:tcW w:w="951" w:type="dxa"/>
            <w:vAlign w:val="center"/>
          </w:tcPr>
          <w:p w14:paraId="037ADE7E" w14:textId="77777777" w:rsidR="00786493" w:rsidRPr="002D6818" w:rsidRDefault="00786493" w:rsidP="00332F9F">
            <w:pPr>
              <w:spacing w:after="0"/>
              <w:jc w:val="center"/>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1</w:t>
            </w:r>
          </w:p>
        </w:tc>
      </w:tr>
      <w:tr w:rsidR="00786493" w:rsidRPr="002D6818" w14:paraId="6ACDE894" w14:textId="77777777" w:rsidTr="00CA3CC4">
        <w:trPr>
          <w:trHeight w:val="344"/>
        </w:trPr>
        <w:tc>
          <w:tcPr>
            <w:tcW w:w="531" w:type="dxa"/>
            <w:tcMar>
              <w:top w:w="0" w:type="dxa"/>
              <w:left w:w="108" w:type="dxa"/>
              <w:bottom w:w="0" w:type="dxa"/>
              <w:right w:w="108" w:type="dxa"/>
            </w:tcMar>
            <w:vAlign w:val="center"/>
          </w:tcPr>
          <w:p w14:paraId="3B227FDE" w14:textId="77777777" w:rsidR="00786493" w:rsidRPr="002D6818" w:rsidRDefault="00786493" w:rsidP="00332F9F">
            <w:pPr>
              <w:spacing w:after="0"/>
              <w:jc w:val="both"/>
              <w:rPr>
                <w:rFonts w:ascii="Times New Roman" w:eastAsia="Times New Roman" w:hAnsi="Times New Roman" w:cs="Times New Roman"/>
                <w:lang w:eastAsia="sl-SI"/>
              </w:rPr>
            </w:pPr>
          </w:p>
        </w:tc>
        <w:tc>
          <w:tcPr>
            <w:tcW w:w="7580" w:type="dxa"/>
            <w:tcMar>
              <w:top w:w="0" w:type="dxa"/>
              <w:left w:w="108" w:type="dxa"/>
              <w:bottom w:w="0" w:type="dxa"/>
              <w:right w:w="108" w:type="dxa"/>
            </w:tcMar>
            <w:vAlign w:val="center"/>
            <w:hideMark/>
          </w:tcPr>
          <w:p w14:paraId="359041CA" w14:textId="77777777" w:rsidR="00786493" w:rsidRPr="002D6818" w:rsidRDefault="00786493"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Največje možno število točk</w:t>
            </w:r>
          </w:p>
        </w:tc>
        <w:tc>
          <w:tcPr>
            <w:tcW w:w="951" w:type="dxa"/>
            <w:tcMar>
              <w:top w:w="0" w:type="dxa"/>
              <w:left w:w="108" w:type="dxa"/>
              <w:bottom w:w="0" w:type="dxa"/>
              <w:right w:w="108" w:type="dxa"/>
            </w:tcMar>
            <w:vAlign w:val="center"/>
            <w:hideMark/>
          </w:tcPr>
          <w:p w14:paraId="7A38A990" w14:textId="77777777" w:rsidR="00786493" w:rsidRPr="002D6818" w:rsidRDefault="00786493" w:rsidP="00332F9F">
            <w:pPr>
              <w:spacing w:after="0"/>
              <w:jc w:val="center"/>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50</w:t>
            </w:r>
          </w:p>
        </w:tc>
      </w:tr>
    </w:tbl>
    <w:p w14:paraId="673A2492" w14:textId="77777777" w:rsidR="00F34619" w:rsidRPr="002D6818" w:rsidRDefault="00F34619" w:rsidP="00332F9F">
      <w:pPr>
        <w:spacing w:after="0"/>
        <w:jc w:val="both"/>
        <w:rPr>
          <w:rFonts w:ascii="Times New Roman" w:eastAsia="Times New Roman" w:hAnsi="Times New Roman" w:cs="Times New Roman"/>
          <w:b/>
          <w:bCs/>
          <w:snapToGrid w:val="0"/>
          <w:color w:val="FF0000"/>
          <w:lang w:eastAsia="sl-SI"/>
        </w:rPr>
      </w:pPr>
    </w:p>
    <w:p w14:paraId="3C99EDE6" w14:textId="752AFC4A" w:rsidR="00F34619"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9</w:t>
      </w:r>
      <w:r w:rsidR="00F34619" w:rsidRPr="002D6818">
        <w:rPr>
          <w:rFonts w:ascii="Times New Roman" w:eastAsia="Times New Roman" w:hAnsi="Times New Roman" w:cs="Times New Roman"/>
          <w:b/>
          <w:bCs/>
          <w:lang w:eastAsia="sl-SI"/>
        </w:rPr>
        <w:t xml:space="preserve">. </w:t>
      </w:r>
      <w:r w:rsidR="00253785" w:rsidRPr="002D6818">
        <w:rPr>
          <w:rFonts w:ascii="Times New Roman" w:eastAsia="Times New Roman" w:hAnsi="Times New Roman" w:cs="Times New Roman"/>
          <w:b/>
          <w:bCs/>
          <w:lang w:eastAsia="sl-SI"/>
        </w:rPr>
        <w:t>Pomen izrazov, up</w:t>
      </w:r>
      <w:r w:rsidR="00F34619" w:rsidRPr="002D6818">
        <w:rPr>
          <w:rFonts w:ascii="Times New Roman" w:eastAsia="Times New Roman" w:hAnsi="Times New Roman" w:cs="Times New Roman"/>
          <w:b/>
          <w:bCs/>
          <w:lang w:eastAsia="sl-SI"/>
        </w:rPr>
        <w:t>oraba kriterijev</w:t>
      </w:r>
      <w:r w:rsidR="006D4708" w:rsidRPr="002D6818">
        <w:rPr>
          <w:rFonts w:ascii="Times New Roman" w:eastAsia="Times New Roman" w:hAnsi="Times New Roman" w:cs="Times New Roman"/>
          <w:b/>
          <w:bCs/>
          <w:lang w:eastAsia="sl-SI"/>
        </w:rPr>
        <w:t xml:space="preserve"> in meril</w:t>
      </w:r>
      <w:r w:rsidR="00F638CF" w:rsidRPr="002D6818">
        <w:rPr>
          <w:rFonts w:ascii="Times New Roman" w:eastAsia="Times New Roman" w:hAnsi="Times New Roman" w:cs="Times New Roman"/>
          <w:b/>
          <w:bCs/>
          <w:lang w:eastAsia="sl-SI"/>
        </w:rPr>
        <w:t xml:space="preserve"> ter</w:t>
      </w:r>
      <w:r w:rsidR="00F34619" w:rsidRPr="002D6818">
        <w:rPr>
          <w:rFonts w:ascii="Times New Roman" w:eastAsia="Times New Roman" w:hAnsi="Times New Roman" w:cs="Times New Roman"/>
          <w:b/>
          <w:bCs/>
          <w:lang w:eastAsia="sl-SI"/>
        </w:rPr>
        <w:t xml:space="preserve"> </w:t>
      </w:r>
      <w:r w:rsidR="0016409F" w:rsidRPr="002D6818">
        <w:rPr>
          <w:rFonts w:ascii="Times New Roman" w:eastAsia="Times New Roman" w:hAnsi="Times New Roman" w:cs="Times New Roman"/>
          <w:b/>
          <w:bCs/>
          <w:lang w:eastAsia="sl-SI"/>
        </w:rPr>
        <w:t>določitev višine sofinanciranja</w:t>
      </w:r>
    </w:p>
    <w:p w14:paraId="4467E7B8" w14:textId="77777777" w:rsidR="007634CA" w:rsidRPr="002D6818" w:rsidRDefault="007634CA" w:rsidP="00332F9F">
      <w:pPr>
        <w:spacing w:after="0"/>
        <w:jc w:val="both"/>
        <w:rPr>
          <w:rFonts w:ascii="Times New Roman" w:eastAsia="Times New Roman" w:hAnsi="Times New Roman" w:cs="Times New Roman"/>
          <w:b/>
          <w:bCs/>
          <w:lang w:eastAsia="sl-SI"/>
        </w:rPr>
      </w:pPr>
    </w:p>
    <w:p w14:paraId="2518EA91" w14:textId="495AE501" w:rsidR="00253785" w:rsidRPr="002D6818" w:rsidRDefault="00253785"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lang w:eastAsia="sl-SI"/>
        </w:rPr>
        <w:t>9.1 Pomen izrazov</w:t>
      </w:r>
    </w:p>
    <w:p w14:paraId="3F102DE8" w14:textId="77777777" w:rsidR="00253785" w:rsidRPr="002D6818" w:rsidRDefault="00253785" w:rsidP="00332F9F">
      <w:pPr>
        <w:spacing w:after="0"/>
        <w:jc w:val="both"/>
        <w:rPr>
          <w:rFonts w:ascii="Times New Roman" w:eastAsia="Times New Roman" w:hAnsi="Times New Roman" w:cs="Times New Roman"/>
          <w:b/>
          <w:color w:val="FF0000"/>
          <w:lang w:eastAsia="sl-SI"/>
        </w:rPr>
      </w:pPr>
    </w:p>
    <w:p w14:paraId="51E28B10" w14:textId="7FCAE0A4" w:rsidR="0035119F" w:rsidRPr="002D6818" w:rsidRDefault="0035119F" w:rsidP="00332F9F">
      <w:pPr>
        <w:spacing w:after="0"/>
        <w:jc w:val="both"/>
        <w:rPr>
          <w:rFonts w:ascii="Times New Roman" w:eastAsia="Times New Roman" w:hAnsi="Times New Roman" w:cs="Times New Roman"/>
          <w:u w:val="single"/>
          <w:lang w:eastAsia="sl-SI"/>
        </w:rPr>
      </w:pPr>
      <w:r w:rsidRPr="002D6818">
        <w:rPr>
          <w:rFonts w:ascii="Times New Roman" w:eastAsia="Times New Roman" w:hAnsi="Times New Roman" w:cs="Times New Roman"/>
          <w:b/>
          <w:bCs/>
          <w:lang w:eastAsia="sl-SI"/>
        </w:rPr>
        <w:t>Reference prijavitelja</w:t>
      </w:r>
      <w:r w:rsidR="00CA2346" w:rsidRPr="002D6818">
        <w:rPr>
          <w:rFonts w:ascii="Times New Roman" w:eastAsia="Times New Roman" w:hAnsi="Times New Roman" w:cs="Times New Roman"/>
          <w:lang w:eastAsia="sl-SI"/>
        </w:rPr>
        <w:t xml:space="preserve"> pomenijo opis </w:t>
      </w:r>
      <w:r w:rsidR="00CA2346" w:rsidRPr="002D6818">
        <w:rPr>
          <w:rFonts w:ascii="Times New Roman" w:eastAsia="Times New Roman" w:hAnsi="Times New Roman" w:cs="Times New Roman"/>
          <w:snapToGrid w:val="0"/>
          <w:lang w:eastAsia="sl-SI"/>
        </w:rPr>
        <w:t xml:space="preserve">kakovosti, odmevnosti, obiskanost doslej izvedenih aktivnostih na prijavljenem področju, s poudarkom na promociji in odmevnosti vključenih avtorjev in strokovnjakov, z dodanimi evalvacijami ali drugimi podatki, ki omogočajo vpogled v izvedene aktivnost prijavitelja. </w:t>
      </w:r>
    </w:p>
    <w:p w14:paraId="531137AA" w14:textId="77777777" w:rsidR="000D1E31" w:rsidRPr="002D6818" w:rsidRDefault="000D1E31" w:rsidP="00332F9F">
      <w:pPr>
        <w:spacing w:after="0"/>
        <w:jc w:val="both"/>
        <w:rPr>
          <w:rFonts w:ascii="Times New Roman" w:eastAsia="Times New Roman" w:hAnsi="Times New Roman" w:cs="Times New Roman"/>
          <w:u w:val="single"/>
          <w:lang w:eastAsia="sl-SI"/>
        </w:rPr>
      </w:pPr>
    </w:p>
    <w:p w14:paraId="1F8489E8" w14:textId="3FD7EE7F" w:rsidR="0035119F" w:rsidRPr="002D6818" w:rsidRDefault="0035119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Reference vključenih avtorjev in strokovnjakov</w:t>
      </w:r>
      <w:r w:rsidR="00CE6090" w:rsidRPr="002D6818">
        <w:rPr>
          <w:rFonts w:ascii="Times New Roman" w:eastAsia="Times New Roman" w:hAnsi="Times New Roman" w:cs="Times New Roman"/>
          <w:lang w:eastAsia="sl-SI"/>
        </w:rPr>
        <w:t xml:space="preserve"> pomenijo prepoznavnost in uveljavljenost avtorjev in strokovnjakov na prijavnem področju; </w:t>
      </w:r>
      <w:r w:rsidR="00C75998" w:rsidRPr="002D6818">
        <w:rPr>
          <w:rFonts w:ascii="Times New Roman" w:eastAsia="Times New Roman" w:hAnsi="Times New Roman" w:cs="Times New Roman"/>
          <w:lang w:eastAsia="sl-SI"/>
        </w:rPr>
        <w:t>sodelujejo</w:t>
      </w:r>
      <w:r w:rsidR="00CE6090" w:rsidRPr="002D6818">
        <w:rPr>
          <w:rFonts w:ascii="Times New Roman" w:eastAsia="Times New Roman" w:hAnsi="Times New Roman" w:cs="Times New Roman"/>
          <w:lang w:eastAsia="sl-SI"/>
        </w:rPr>
        <w:t xml:space="preserve"> na več lokalnih, regionalnih ali nacionalnih referenčnih dogodkih</w:t>
      </w:r>
      <w:r w:rsidR="00C75998" w:rsidRPr="002D6818">
        <w:rPr>
          <w:rFonts w:ascii="Times New Roman" w:eastAsia="Times New Roman" w:hAnsi="Times New Roman" w:cs="Times New Roman"/>
          <w:lang w:eastAsia="sl-SI"/>
        </w:rPr>
        <w:t>, so nagrajeni, nominirani ali javno prepoznani avtorji oz. strokovnjaki.</w:t>
      </w:r>
      <w:r w:rsidR="00CE6090" w:rsidRPr="002D6818">
        <w:rPr>
          <w:rFonts w:ascii="Times New Roman" w:eastAsia="Times New Roman" w:hAnsi="Times New Roman" w:cs="Times New Roman"/>
          <w:lang w:eastAsia="sl-SI"/>
        </w:rPr>
        <w:t xml:space="preserve"> </w:t>
      </w:r>
    </w:p>
    <w:p w14:paraId="7CA56EED" w14:textId="77777777" w:rsidR="0035119F" w:rsidRPr="002D6818" w:rsidRDefault="0035119F" w:rsidP="00332F9F">
      <w:pPr>
        <w:spacing w:after="0"/>
        <w:jc w:val="both"/>
        <w:rPr>
          <w:rFonts w:ascii="Times New Roman" w:eastAsia="Times New Roman" w:hAnsi="Times New Roman" w:cs="Times New Roman"/>
          <w:color w:val="FF0000"/>
          <w:u w:val="single"/>
          <w:lang w:eastAsia="sl-SI"/>
        </w:rPr>
      </w:pPr>
    </w:p>
    <w:p w14:paraId="04297107" w14:textId="7CB0367E" w:rsidR="003E502B" w:rsidRPr="002D6818" w:rsidRDefault="003E502B"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Vsebinska zaokroženost</w:t>
      </w:r>
      <w:r w:rsidRPr="002D6818">
        <w:rPr>
          <w:rFonts w:ascii="Times New Roman" w:eastAsia="Times New Roman" w:hAnsi="Times New Roman" w:cs="Times New Roman"/>
          <w:lang w:eastAsia="sl-SI"/>
        </w:rPr>
        <w:t xml:space="preserve"> pomeni </w:t>
      </w:r>
      <w:r w:rsidR="000B19E6" w:rsidRPr="002D6818">
        <w:rPr>
          <w:rFonts w:ascii="Times New Roman" w:eastAsia="Times New Roman" w:hAnsi="Times New Roman" w:cs="Times New Roman"/>
          <w:lang w:eastAsia="sl-SI"/>
        </w:rPr>
        <w:t xml:space="preserve">celosten pristop, </w:t>
      </w:r>
      <w:r w:rsidRPr="002D6818">
        <w:rPr>
          <w:rFonts w:ascii="Times New Roman" w:eastAsia="Times New Roman" w:hAnsi="Times New Roman" w:cs="Times New Roman"/>
          <w:lang w:eastAsia="sl-SI"/>
        </w:rPr>
        <w:t xml:space="preserve">kontinuirano izvajanje </w:t>
      </w:r>
      <w:r w:rsidR="00044819" w:rsidRPr="002D6818">
        <w:rPr>
          <w:rFonts w:ascii="Times New Roman" w:eastAsia="Times New Roman" w:hAnsi="Times New Roman" w:cs="Times New Roman"/>
          <w:lang w:eastAsia="sl-SI"/>
        </w:rPr>
        <w:t xml:space="preserve">in vzdrževanje kakovosti </w:t>
      </w:r>
      <w:r w:rsidRPr="002D6818">
        <w:rPr>
          <w:rFonts w:ascii="Times New Roman" w:eastAsia="Times New Roman" w:hAnsi="Times New Roman" w:cs="Times New Roman"/>
          <w:lang w:eastAsia="sl-SI"/>
        </w:rPr>
        <w:t>prijavljenega programa skozi dal</w:t>
      </w:r>
      <w:r w:rsidR="00376FBA" w:rsidRPr="002D6818">
        <w:rPr>
          <w:rFonts w:ascii="Times New Roman" w:eastAsia="Times New Roman" w:hAnsi="Times New Roman" w:cs="Times New Roman"/>
          <w:lang w:eastAsia="sl-SI"/>
        </w:rPr>
        <w:t>j</w:t>
      </w:r>
      <w:r w:rsidRPr="002D6818">
        <w:rPr>
          <w:rFonts w:ascii="Times New Roman" w:eastAsia="Times New Roman" w:hAnsi="Times New Roman" w:cs="Times New Roman"/>
          <w:lang w:eastAsia="sl-SI"/>
        </w:rPr>
        <w:t>še časovno obdobje, najmanj pa v obdobju razpisa.</w:t>
      </w:r>
      <w:r w:rsidR="000B19E6" w:rsidRPr="002D6818">
        <w:rPr>
          <w:rFonts w:ascii="Times New Roman" w:eastAsia="Times New Roman" w:hAnsi="Times New Roman" w:cs="Times New Roman"/>
          <w:lang w:eastAsia="sl-SI"/>
        </w:rPr>
        <w:t xml:space="preserve"> </w:t>
      </w:r>
      <w:r w:rsidR="000B19E6" w:rsidRPr="002D6818">
        <w:rPr>
          <w:rFonts w:ascii="Times New Roman" w:hAnsi="Times New Roman" w:cs="Times New Roman"/>
        </w:rPr>
        <w:t>Njegovi učinki so zastavljeni jasno, sledijo visokim standardom, so uresničljivi in merljivi. P</w:t>
      </w:r>
      <w:r w:rsidR="000B19E6" w:rsidRPr="002D6818">
        <w:rPr>
          <w:rFonts w:ascii="Times New Roman" w:eastAsia="Times New Roman" w:hAnsi="Times New Roman" w:cs="Times New Roman"/>
          <w:lang w:eastAsia="sl-SI"/>
        </w:rPr>
        <w:t xml:space="preserve">rogram je pomemben za spodbujanje bralne kulture oz. obogatitev in razvoj slovenske literarne ustvarjalnosti in uveljavljanje </w:t>
      </w:r>
      <w:r w:rsidR="000B19E6" w:rsidRPr="002D6818">
        <w:rPr>
          <w:rFonts w:ascii="Times New Roman" w:eastAsia="Times New Roman" w:hAnsi="Times New Roman" w:cs="Times New Roman"/>
          <w:lang w:eastAsia="sl-SI"/>
        </w:rPr>
        <w:lastRenderedPageBreak/>
        <w:t xml:space="preserve">avtorjev, ki delujejo na področju literature in humanistike </w:t>
      </w:r>
      <w:r w:rsidR="000B19E6" w:rsidRPr="002D6818">
        <w:rPr>
          <w:rFonts w:ascii="Times New Roman" w:eastAsia="Times New Roman" w:hAnsi="Times New Roman" w:cs="Times New Roman"/>
        </w:rPr>
        <w:t>v Sloveniji in/ali zamejstvu ter razvija občinstvo.</w:t>
      </w:r>
    </w:p>
    <w:p w14:paraId="1DFD06B7" w14:textId="77777777" w:rsidR="000D1E31" w:rsidRPr="002D6818" w:rsidRDefault="000D1E31" w:rsidP="00332F9F">
      <w:pPr>
        <w:spacing w:after="0"/>
        <w:jc w:val="both"/>
        <w:rPr>
          <w:rFonts w:ascii="Times New Roman" w:eastAsia="Times New Roman" w:hAnsi="Times New Roman" w:cs="Times New Roman"/>
          <w:lang w:eastAsia="sl-SI"/>
        </w:rPr>
      </w:pPr>
    </w:p>
    <w:p w14:paraId="15CF7D52" w14:textId="5AA3472F" w:rsidR="000E1C4F" w:rsidRPr="002D6818" w:rsidRDefault="000E1C4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Pojem kakovosti</w:t>
      </w:r>
      <w:r w:rsidRPr="002D6818">
        <w:rPr>
          <w:rFonts w:ascii="Times New Roman" w:eastAsia="Times New Roman" w:hAnsi="Times New Roman" w:cs="Times New Roman"/>
          <w:lang w:eastAsia="sl-SI"/>
        </w:rPr>
        <w:t xml:space="preserve"> pomeni raven profesionalne realizacije programske vsebine vključno z referencami izdajatelja, referencami vključenih avtorjev, predavateljev in drugih nastopajočih.</w:t>
      </w:r>
    </w:p>
    <w:p w14:paraId="13FF8986" w14:textId="77777777" w:rsidR="000D1E31" w:rsidRPr="002D6818" w:rsidRDefault="000D1E31" w:rsidP="00332F9F">
      <w:pPr>
        <w:spacing w:after="0"/>
        <w:jc w:val="both"/>
        <w:rPr>
          <w:rFonts w:ascii="Times New Roman" w:eastAsia="Times New Roman" w:hAnsi="Times New Roman" w:cs="Times New Roman"/>
          <w:lang w:eastAsia="sl-SI"/>
        </w:rPr>
      </w:pPr>
    </w:p>
    <w:p w14:paraId="09A0BFBF" w14:textId="0E05B42F" w:rsidR="000D1E31" w:rsidRPr="002D6818" w:rsidRDefault="000D1E3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Organizacijska in produkcijska zahtevnost</w:t>
      </w:r>
      <w:r w:rsidRPr="002D6818">
        <w:rPr>
          <w:rFonts w:ascii="Times New Roman" w:eastAsia="Times New Roman" w:hAnsi="Times New Roman" w:cs="Times New Roman"/>
          <w:lang w:eastAsia="sl-SI"/>
        </w:rPr>
        <w:t xml:space="preserve"> </w:t>
      </w:r>
      <w:r w:rsidR="006541CF" w:rsidRPr="002D6818">
        <w:rPr>
          <w:rFonts w:ascii="Times New Roman" w:eastAsia="Times New Roman" w:hAnsi="Times New Roman" w:cs="Times New Roman"/>
          <w:lang w:eastAsia="sl-SI"/>
        </w:rPr>
        <w:t xml:space="preserve">pomeni </w:t>
      </w:r>
      <w:r w:rsidR="006541CF" w:rsidRPr="002D6818">
        <w:rPr>
          <w:rFonts w:ascii="Times New Roman" w:hAnsi="Times New Roman" w:cs="Times New Roman"/>
        </w:rPr>
        <w:t>npr. veliko število sodelujočih, specifičen prostor izvedbe, kompleksne priprave na izvedbo, dolg čas priprave ipd.). Kadrovski in materialni pogoji so natančno opisani ter realno zadostujejo za kakovostno izvedbo.</w:t>
      </w:r>
    </w:p>
    <w:p w14:paraId="43480137" w14:textId="77777777" w:rsidR="000D1E31" w:rsidRPr="002D6818" w:rsidRDefault="000D1E31" w:rsidP="00332F9F">
      <w:pPr>
        <w:spacing w:after="0"/>
        <w:jc w:val="both"/>
        <w:rPr>
          <w:rFonts w:ascii="Times New Roman" w:eastAsia="Times New Roman" w:hAnsi="Times New Roman" w:cs="Times New Roman"/>
          <w:lang w:eastAsia="sl-SI"/>
        </w:rPr>
      </w:pPr>
    </w:p>
    <w:p w14:paraId="4EAACC47" w14:textId="28F998DF" w:rsidR="000D1E31" w:rsidRPr="002D6818" w:rsidRDefault="000D1E31" w:rsidP="00332F9F">
      <w:pPr>
        <w:spacing w:after="0"/>
        <w:jc w:val="both"/>
        <w:rPr>
          <w:rFonts w:ascii="Times New Roman" w:hAnsi="Times New Roman" w:cs="Times New Roman"/>
        </w:rPr>
      </w:pPr>
      <w:r w:rsidRPr="002D6818">
        <w:rPr>
          <w:rFonts w:ascii="Times New Roman" w:eastAsia="Times New Roman" w:hAnsi="Times New Roman" w:cs="Times New Roman"/>
          <w:b/>
          <w:bCs/>
          <w:lang w:eastAsia="sl-SI"/>
        </w:rPr>
        <w:t>Akcijski načrt promocijskih aktivnosti za informiranje javnosti</w:t>
      </w:r>
      <w:r w:rsidR="00946EC3" w:rsidRPr="002D6818">
        <w:rPr>
          <w:rFonts w:ascii="Times New Roman" w:eastAsia="Times New Roman" w:hAnsi="Times New Roman" w:cs="Times New Roman"/>
          <w:lang w:eastAsia="sl-SI"/>
        </w:rPr>
        <w:t xml:space="preserve"> </w:t>
      </w:r>
      <w:r w:rsidR="00946EC3" w:rsidRPr="002D6818">
        <w:rPr>
          <w:rFonts w:ascii="Times New Roman" w:hAnsi="Times New Roman" w:cs="Times New Roman"/>
        </w:rPr>
        <w:t>jasno opredeljuje raznolike in učinkovite komunikacijske kanale, njihov namen in navezavo na točno določene ciljne skupine občinstva. Komunikacijske aktivnosti so inovativne in redne.</w:t>
      </w:r>
    </w:p>
    <w:p w14:paraId="0A6A7750" w14:textId="77777777" w:rsidR="0033769B" w:rsidRPr="002D6818" w:rsidRDefault="0033769B" w:rsidP="00332F9F">
      <w:pPr>
        <w:spacing w:after="0"/>
        <w:jc w:val="both"/>
        <w:rPr>
          <w:rFonts w:ascii="Times New Roman" w:hAnsi="Times New Roman" w:cs="Times New Roman"/>
        </w:rPr>
      </w:pPr>
    </w:p>
    <w:p w14:paraId="2E6C5035" w14:textId="24E05EF6" w:rsidR="0033769B" w:rsidRPr="002D6818" w:rsidRDefault="00496DFC" w:rsidP="00332F9F">
      <w:pPr>
        <w:spacing w:after="0"/>
        <w:jc w:val="both"/>
        <w:rPr>
          <w:rFonts w:ascii="Times New Roman" w:eastAsia="Times New Roman" w:hAnsi="Times New Roman" w:cs="Times New Roman"/>
          <w:lang w:eastAsia="sl-SI"/>
        </w:rPr>
      </w:pPr>
      <w:r w:rsidRPr="002D6818">
        <w:rPr>
          <w:rFonts w:ascii="Times New Roman" w:hAnsi="Times New Roman" w:cs="Times New Roman"/>
        </w:rPr>
        <w:t xml:space="preserve">Prijavitelj zagotavlja </w:t>
      </w:r>
      <w:r w:rsidRPr="002D6818">
        <w:rPr>
          <w:rFonts w:ascii="Times New Roman" w:hAnsi="Times New Roman" w:cs="Times New Roman"/>
          <w:b/>
          <w:bCs/>
        </w:rPr>
        <w:t>dostopnost</w:t>
      </w:r>
      <w:r w:rsidRPr="002D6818">
        <w:rPr>
          <w:rFonts w:ascii="Times New Roman" w:hAnsi="Times New Roman" w:cs="Times New Roman"/>
        </w:rPr>
        <w:t xml:space="preserve"> programa vsej zainteresirani javnosti v živo ali po drugih komunikacijskih kanalih. </w:t>
      </w:r>
    </w:p>
    <w:p w14:paraId="2467128B" w14:textId="1EB9F3CF" w:rsidR="000D1E31" w:rsidRPr="002D6818" w:rsidRDefault="000D1E31" w:rsidP="00332F9F">
      <w:pPr>
        <w:spacing w:after="0"/>
        <w:jc w:val="both"/>
        <w:rPr>
          <w:rFonts w:ascii="Times New Roman" w:eastAsia="Times New Roman" w:hAnsi="Times New Roman" w:cs="Times New Roman"/>
          <w:u w:val="single"/>
          <w:lang w:eastAsia="sl-SI"/>
        </w:rPr>
      </w:pPr>
    </w:p>
    <w:p w14:paraId="731648BA" w14:textId="3B321517" w:rsidR="000E1C4F" w:rsidRPr="002D6818" w:rsidRDefault="000E1C4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Pojem obogatitev ponudbe</w:t>
      </w:r>
      <w:r w:rsidR="00860E73" w:rsidRPr="002D6818">
        <w:rPr>
          <w:rFonts w:ascii="Times New Roman" w:eastAsia="Times New Roman" w:hAnsi="Times New Roman" w:cs="Times New Roman"/>
          <w:lang w:eastAsia="sl-SI"/>
        </w:rPr>
        <w:t xml:space="preserve"> pomeni</w:t>
      </w:r>
      <w:r w:rsidRPr="002D6818">
        <w:rPr>
          <w:rFonts w:ascii="Times New Roman" w:eastAsia="Times New Roman" w:hAnsi="Times New Roman" w:cs="Times New Roman"/>
          <w:lang w:eastAsia="sl-SI"/>
        </w:rPr>
        <w:t xml:space="preserve"> ponudbo programov, ki po vsebini in obsegu presegajo obstoječo ponudbo prireditev, ki vsebine prinašajo v okolja, kjer je pestrost ponudbe manjša. </w:t>
      </w:r>
    </w:p>
    <w:p w14:paraId="502A6F72" w14:textId="77777777" w:rsidR="00C75998" w:rsidRPr="002D6818" w:rsidRDefault="00C75998" w:rsidP="00332F9F">
      <w:pPr>
        <w:spacing w:after="0"/>
        <w:jc w:val="both"/>
        <w:rPr>
          <w:rFonts w:ascii="Times New Roman" w:eastAsia="Times New Roman" w:hAnsi="Times New Roman" w:cs="Times New Roman"/>
          <w:color w:val="FF0000"/>
          <w:lang w:eastAsia="sl-SI"/>
        </w:rPr>
      </w:pPr>
    </w:p>
    <w:p w14:paraId="656228B0" w14:textId="7367CE05" w:rsidR="003E502B" w:rsidRPr="002D6818" w:rsidRDefault="00376FBA"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 xml:space="preserve">Pojem </w:t>
      </w:r>
      <w:r w:rsidR="003E502B" w:rsidRPr="002D6818">
        <w:rPr>
          <w:rFonts w:ascii="Times New Roman" w:eastAsia="Times New Roman" w:hAnsi="Times New Roman" w:cs="Times New Roman"/>
          <w:b/>
          <w:bCs/>
          <w:lang w:eastAsia="sl-SI"/>
        </w:rPr>
        <w:t>razvoj občinstva</w:t>
      </w:r>
      <w:r w:rsidRPr="002D6818">
        <w:rPr>
          <w:rFonts w:ascii="Times New Roman" w:eastAsia="Times New Roman" w:hAnsi="Times New Roman" w:cs="Times New Roman"/>
          <w:lang w:eastAsia="sl-SI"/>
        </w:rPr>
        <w:t xml:space="preserve"> opredeljuje pristope k doseganju čim večjega kroga občinstev (nacionalno, </w:t>
      </w:r>
      <w:r w:rsidR="006B1B04" w:rsidRPr="002D6818">
        <w:rPr>
          <w:rFonts w:ascii="Times New Roman" w:eastAsia="Times New Roman" w:hAnsi="Times New Roman" w:cs="Times New Roman"/>
          <w:lang w:eastAsia="sl-SI"/>
        </w:rPr>
        <w:t>v zamejstvu</w:t>
      </w:r>
      <w:r w:rsidRPr="002D6818">
        <w:rPr>
          <w:rFonts w:ascii="Times New Roman" w:eastAsia="Times New Roman" w:hAnsi="Times New Roman" w:cs="Times New Roman"/>
          <w:lang w:eastAsia="sl-SI"/>
        </w:rPr>
        <w:t xml:space="preserve">) ter razširiti dostop nezadostno zastopanih </w:t>
      </w:r>
      <w:r w:rsidR="00860E73" w:rsidRPr="002D6818">
        <w:rPr>
          <w:rFonts w:ascii="Times New Roman" w:eastAsia="Times New Roman" w:hAnsi="Times New Roman" w:cs="Times New Roman"/>
          <w:lang w:eastAsia="sl-SI"/>
        </w:rPr>
        <w:t xml:space="preserve">ciljnih </w:t>
      </w:r>
      <w:r w:rsidRPr="002D6818">
        <w:rPr>
          <w:rFonts w:ascii="Times New Roman" w:eastAsia="Times New Roman" w:hAnsi="Times New Roman" w:cs="Times New Roman"/>
          <w:lang w:eastAsia="sl-SI"/>
        </w:rPr>
        <w:t>skupin do prijavljenih programov, iskanju novih inovativnih poti za ohranjanje občinstva, pridobivanje novega občinstva in raznolikost občinstva, vključno z doseganjem skupin, ki se trenutno ne kvalificirajo kot občinstvo, ter da izboljšajo izkušnje obstoječega in prihodnjega občinstva in poglobijo odnose z njim.</w:t>
      </w:r>
    </w:p>
    <w:p w14:paraId="102B494D" w14:textId="77777777" w:rsidR="000D1E31" w:rsidRPr="002D6818" w:rsidRDefault="000D1E31" w:rsidP="00332F9F">
      <w:pPr>
        <w:spacing w:after="0"/>
        <w:jc w:val="both"/>
        <w:rPr>
          <w:rFonts w:ascii="Times New Roman" w:eastAsia="Times New Roman" w:hAnsi="Times New Roman" w:cs="Times New Roman"/>
          <w:lang w:eastAsia="sl-SI"/>
        </w:rPr>
      </w:pPr>
    </w:p>
    <w:p w14:paraId="5C6EDBEB" w14:textId="5267FA2D" w:rsidR="00FD0132" w:rsidRPr="002D6818" w:rsidRDefault="0035119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Pojem inovativnost</w:t>
      </w:r>
      <w:r w:rsidR="00FD0132" w:rsidRPr="002D6818">
        <w:rPr>
          <w:rFonts w:ascii="Times New Roman" w:eastAsia="Times New Roman" w:hAnsi="Times New Roman" w:cs="Times New Roman"/>
          <w:lang w:eastAsia="sl-SI"/>
        </w:rPr>
        <w:t xml:space="preserve"> </w:t>
      </w:r>
      <w:r w:rsidR="000B19E6" w:rsidRPr="002D6818">
        <w:rPr>
          <w:rFonts w:ascii="Times New Roman" w:eastAsia="Times New Roman" w:hAnsi="Times New Roman" w:cs="Times New Roman"/>
          <w:lang w:eastAsia="sl-SI"/>
        </w:rPr>
        <w:t xml:space="preserve">pomeni izviren pristop, </w:t>
      </w:r>
      <w:r w:rsidRPr="002D6818">
        <w:rPr>
          <w:rFonts w:ascii="Times New Roman" w:eastAsia="Times New Roman" w:hAnsi="Times New Roman" w:cs="Times New Roman"/>
          <w:lang w:eastAsia="sl-SI"/>
        </w:rPr>
        <w:t xml:space="preserve">pomeni </w:t>
      </w:r>
      <w:r w:rsidR="00FD0132" w:rsidRPr="002D6818">
        <w:rPr>
          <w:rFonts w:ascii="Times New Roman" w:eastAsia="Times New Roman" w:hAnsi="Times New Roman" w:cs="Times New Roman"/>
          <w:lang w:eastAsia="sl-SI"/>
        </w:rPr>
        <w:t>preseganj</w:t>
      </w:r>
      <w:r w:rsidRPr="002D6818">
        <w:rPr>
          <w:rFonts w:ascii="Times New Roman" w:eastAsia="Times New Roman" w:hAnsi="Times New Roman" w:cs="Times New Roman"/>
          <w:lang w:eastAsia="sl-SI"/>
        </w:rPr>
        <w:t>e</w:t>
      </w:r>
      <w:r w:rsidR="00FD0132" w:rsidRPr="002D6818">
        <w:rPr>
          <w:rFonts w:ascii="Times New Roman" w:eastAsia="Times New Roman" w:hAnsi="Times New Roman" w:cs="Times New Roman"/>
          <w:lang w:eastAsia="sl-SI"/>
        </w:rPr>
        <w:t xml:space="preserve"> tradicionalnih praks in </w:t>
      </w:r>
      <w:r w:rsidRPr="002D6818">
        <w:rPr>
          <w:rFonts w:ascii="Times New Roman" w:eastAsia="Times New Roman" w:hAnsi="Times New Roman" w:cs="Times New Roman"/>
          <w:lang w:eastAsia="sl-SI"/>
        </w:rPr>
        <w:t>poskus</w:t>
      </w:r>
      <w:r w:rsidR="00FD0132" w:rsidRPr="002D6818">
        <w:rPr>
          <w:rFonts w:ascii="Times New Roman" w:eastAsia="Times New Roman" w:hAnsi="Times New Roman" w:cs="Times New Roman"/>
          <w:lang w:eastAsia="sl-SI"/>
        </w:rPr>
        <w:t xml:space="preserve"> uvaja</w:t>
      </w:r>
      <w:r w:rsidRPr="002D6818">
        <w:rPr>
          <w:rFonts w:ascii="Times New Roman" w:eastAsia="Times New Roman" w:hAnsi="Times New Roman" w:cs="Times New Roman"/>
          <w:lang w:eastAsia="sl-SI"/>
        </w:rPr>
        <w:t>nja</w:t>
      </w:r>
      <w:r w:rsidR="00FD0132" w:rsidRPr="002D6818">
        <w:rPr>
          <w:rFonts w:ascii="Times New Roman" w:eastAsia="Times New Roman" w:hAnsi="Times New Roman" w:cs="Times New Roman"/>
          <w:lang w:eastAsia="sl-SI"/>
        </w:rPr>
        <w:t xml:space="preserve"> nov</w:t>
      </w:r>
      <w:r w:rsidRPr="002D6818">
        <w:rPr>
          <w:rFonts w:ascii="Times New Roman" w:eastAsia="Times New Roman" w:hAnsi="Times New Roman" w:cs="Times New Roman"/>
          <w:lang w:eastAsia="sl-SI"/>
        </w:rPr>
        <w:t>ih</w:t>
      </w:r>
      <w:r w:rsidR="00FD0132" w:rsidRPr="002D6818">
        <w:rPr>
          <w:rFonts w:ascii="Times New Roman" w:eastAsia="Times New Roman" w:hAnsi="Times New Roman" w:cs="Times New Roman"/>
          <w:lang w:eastAsia="sl-SI"/>
        </w:rPr>
        <w:t>, izpopolnjen</w:t>
      </w:r>
      <w:r w:rsidRPr="002D6818">
        <w:rPr>
          <w:rFonts w:ascii="Times New Roman" w:eastAsia="Times New Roman" w:hAnsi="Times New Roman" w:cs="Times New Roman"/>
          <w:lang w:eastAsia="sl-SI"/>
        </w:rPr>
        <w:t>ih pristopov programa</w:t>
      </w:r>
      <w:r w:rsidR="00FD0132" w:rsidRPr="002D6818">
        <w:rPr>
          <w:rFonts w:ascii="Times New Roman" w:eastAsia="Times New Roman" w:hAnsi="Times New Roman" w:cs="Times New Roman"/>
          <w:lang w:eastAsia="sl-SI"/>
        </w:rPr>
        <w:t xml:space="preserve"> za doseganje bralcev</w:t>
      </w:r>
      <w:r w:rsidR="000B19E6" w:rsidRPr="002D6818">
        <w:rPr>
          <w:rFonts w:ascii="Times New Roman" w:eastAsia="Times New Roman" w:hAnsi="Times New Roman" w:cs="Times New Roman"/>
          <w:lang w:eastAsia="sl-SI"/>
        </w:rPr>
        <w:t xml:space="preserve">/poslušalcev/udeležencev </w:t>
      </w:r>
      <w:r w:rsidRPr="002D6818">
        <w:rPr>
          <w:rFonts w:ascii="Times New Roman" w:eastAsia="Times New Roman" w:hAnsi="Times New Roman" w:cs="Times New Roman"/>
          <w:lang w:eastAsia="sl-SI"/>
        </w:rPr>
        <w:t>in spodbujanje njihove bralno motivacijo oz. udeležbo na dogodku.</w:t>
      </w:r>
    </w:p>
    <w:p w14:paraId="6BA2A412" w14:textId="77777777" w:rsidR="000D1E31" w:rsidRPr="002D6818" w:rsidRDefault="000D1E31" w:rsidP="00332F9F">
      <w:pPr>
        <w:spacing w:after="0"/>
        <w:jc w:val="both"/>
        <w:rPr>
          <w:rFonts w:ascii="Times New Roman" w:eastAsia="Times New Roman" w:hAnsi="Times New Roman" w:cs="Times New Roman"/>
          <w:color w:val="FF0000"/>
          <w:lang w:eastAsia="sl-SI"/>
        </w:rPr>
      </w:pPr>
    </w:p>
    <w:p w14:paraId="2B963389" w14:textId="0AC2C8BE" w:rsidR="000D1E31" w:rsidRPr="002D6818" w:rsidRDefault="000D1E3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Pojem interaktivnosti</w:t>
      </w:r>
      <w:r w:rsidRPr="002D6818">
        <w:rPr>
          <w:rFonts w:ascii="Times New Roman" w:eastAsia="Times New Roman" w:hAnsi="Times New Roman" w:cs="Times New Roman"/>
          <w:lang w:eastAsia="sl-SI"/>
        </w:rPr>
        <w:t xml:space="preserve"> pomeni, da program spodbuja sodobnega</w:t>
      </w:r>
      <w:r w:rsidR="00183051" w:rsidRPr="002D6818">
        <w:rPr>
          <w:rFonts w:ascii="Times New Roman" w:eastAsia="Times New Roman" w:hAnsi="Times New Roman" w:cs="Times New Roman"/>
          <w:lang w:eastAsia="sl-SI"/>
        </w:rPr>
        <w:t xml:space="preserve"> bralca</w:t>
      </w:r>
      <w:r w:rsidR="009C5BF2" w:rsidRPr="002D6818">
        <w:rPr>
          <w:rFonts w:ascii="Times New Roman" w:eastAsia="Times New Roman" w:hAnsi="Times New Roman" w:cs="Times New Roman"/>
          <w:lang w:eastAsia="sl-SI"/>
        </w:rPr>
        <w:t>/udeleženca</w:t>
      </w:r>
      <w:r w:rsidRPr="002D6818">
        <w:rPr>
          <w:rFonts w:ascii="Times New Roman" w:eastAsia="Times New Roman" w:hAnsi="Times New Roman" w:cs="Times New Roman"/>
          <w:lang w:eastAsia="sl-SI"/>
        </w:rPr>
        <w:t xml:space="preserve">, zlasti </w:t>
      </w:r>
      <w:r w:rsidR="00183051" w:rsidRPr="002D6818">
        <w:rPr>
          <w:rFonts w:ascii="Times New Roman" w:eastAsia="Times New Roman" w:hAnsi="Times New Roman" w:cs="Times New Roman"/>
          <w:lang w:eastAsia="sl-SI"/>
        </w:rPr>
        <w:t xml:space="preserve">pa </w:t>
      </w:r>
      <w:r w:rsidRPr="002D6818">
        <w:rPr>
          <w:rFonts w:ascii="Times New Roman" w:eastAsia="Times New Roman" w:hAnsi="Times New Roman" w:cs="Times New Roman"/>
          <w:lang w:eastAsia="sl-SI"/>
        </w:rPr>
        <w:t>nagovarja mladega bralca</w:t>
      </w:r>
      <w:r w:rsidR="009C5BF2" w:rsidRPr="002D6818">
        <w:rPr>
          <w:rFonts w:ascii="Times New Roman" w:eastAsia="Times New Roman" w:hAnsi="Times New Roman" w:cs="Times New Roman"/>
          <w:lang w:eastAsia="sl-SI"/>
        </w:rPr>
        <w:t>/udeleženca</w:t>
      </w:r>
      <w:r w:rsidR="0026299B" w:rsidRPr="002D6818">
        <w:rPr>
          <w:rFonts w:ascii="Times New Roman" w:eastAsia="Times New Roman" w:hAnsi="Times New Roman" w:cs="Times New Roman"/>
          <w:lang w:eastAsia="sl-SI"/>
        </w:rPr>
        <w:t xml:space="preserve"> z vključevanjem v aktivno sodelovanje na dogodku/srečanju ipd. </w:t>
      </w:r>
    </w:p>
    <w:p w14:paraId="332CFA15" w14:textId="77777777" w:rsidR="000D1E31" w:rsidRPr="002D6818" w:rsidRDefault="000D1E31" w:rsidP="00332F9F">
      <w:pPr>
        <w:spacing w:after="0"/>
        <w:jc w:val="both"/>
        <w:rPr>
          <w:rFonts w:ascii="Times New Roman" w:eastAsia="Times New Roman" w:hAnsi="Times New Roman" w:cs="Times New Roman"/>
          <w:color w:val="FF0000"/>
          <w:lang w:eastAsia="sl-SI"/>
        </w:rPr>
      </w:pPr>
    </w:p>
    <w:p w14:paraId="427B63EF" w14:textId="2E351E51" w:rsidR="000D1E31" w:rsidRPr="002D6818" w:rsidRDefault="000D1E31"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bCs/>
          <w:lang w:eastAsia="sl-SI"/>
        </w:rPr>
        <w:t>Finančna ovrednotenost</w:t>
      </w:r>
      <w:r w:rsidRPr="002D6818">
        <w:rPr>
          <w:rFonts w:ascii="Times New Roman" w:eastAsia="Times New Roman" w:hAnsi="Times New Roman" w:cs="Times New Roman"/>
          <w:lang w:eastAsia="sl-SI"/>
        </w:rPr>
        <w:t xml:space="preserve"> pomeni n</w:t>
      </w:r>
      <w:r w:rsidR="0026299B" w:rsidRPr="002D6818">
        <w:rPr>
          <w:rFonts w:ascii="Times New Roman" w:eastAsia="Times New Roman" w:hAnsi="Times New Roman" w:cs="Times New Roman"/>
          <w:lang w:eastAsia="sl-SI"/>
        </w:rPr>
        <w:t>atančno</w:t>
      </w:r>
      <w:r w:rsidRPr="002D6818">
        <w:rPr>
          <w:rFonts w:ascii="Times New Roman" w:eastAsia="Times New Roman" w:hAnsi="Times New Roman" w:cs="Times New Roman"/>
          <w:lang w:eastAsia="sl-SI"/>
        </w:rPr>
        <w:t xml:space="preserve"> razdelanost finančne strukture prijavljenega programa </w:t>
      </w:r>
      <w:r w:rsidR="00E84218" w:rsidRPr="002D6818">
        <w:rPr>
          <w:rFonts w:ascii="Times New Roman" w:eastAsia="Times New Roman" w:hAnsi="Times New Roman" w:cs="Times New Roman"/>
          <w:lang w:eastAsia="sl-SI"/>
        </w:rPr>
        <w:t>s</w:t>
      </w:r>
      <w:r w:rsidRPr="002D6818">
        <w:rPr>
          <w:rFonts w:ascii="Times New Roman" w:eastAsia="Times New Roman" w:hAnsi="Times New Roman" w:cs="Times New Roman"/>
          <w:lang w:eastAsia="sl-SI"/>
        </w:rPr>
        <w:t xml:space="preserve"> </w:t>
      </w:r>
      <w:r w:rsidR="0026299B" w:rsidRPr="002D6818">
        <w:rPr>
          <w:rFonts w:ascii="Times New Roman" w:eastAsia="Times New Roman" w:hAnsi="Times New Roman" w:cs="Times New Roman"/>
          <w:lang w:eastAsia="sl-SI"/>
        </w:rPr>
        <w:t xml:space="preserve">podrobno navedbo </w:t>
      </w:r>
      <w:r w:rsidRPr="002D6818">
        <w:rPr>
          <w:rFonts w:ascii="Times New Roman" w:eastAsia="Times New Roman" w:hAnsi="Times New Roman" w:cs="Times New Roman"/>
          <w:lang w:eastAsia="sl-SI"/>
        </w:rPr>
        <w:t>stroškov in prihodkov ter finančn</w:t>
      </w:r>
      <w:r w:rsidR="0026299B" w:rsidRPr="002D6818">
        <w:rPr>
          <w:rFonts w:ascii="Times New Roman" w:eastAsia="Times New Roman" w:hAnsi="Times New Roman" w:cs="Times New Roman"/>
          <w:lang w:eastAsia="sl-SI"/>
        </w:rPr>
        <w:t>o</w:t>
      </w:r>
      <w:r w:rsidRPr="002D6818">
        <w:rPr>
          <w:rFonts w:ascii="Times New Roman" w:eastAsia="Times New Roman" w:hAnsi="Times New Roman" w:cs="Times New Roman"/>
          <w:lang w:eastAsia="sl-SI"/>
        </w:rPr>
        <w:t xml:space="preserve"> uravnoteženost programa</w:t>
      </w:r>
      <w:r w:rsidR="0026299B" w:rsidRPr="002D6818">
        <w:rPr>
          <w:rFonts w:ascii="Times New Roman" w:eastAsia="Times New Roman" w:hAnsi="Times New Roman" w:cs="Times New Roman"/>
          <w:lang w:eastAsia="sl-SI"/>
        </w:rPr>
        <w:t xml:space="preserve">, tj. </w:t>
      </w:r>
      <w:r w:rsidRPr="002D6818">
        <w:rPr>
          <w:rFonts w:ascii="Times New Roman" w:eastAsia="Times New Roman" w:hAnsi="Times New Roman" w:cs="Times New Roman"/>
          <w:lang w:eastAsia="sl-SI"/>
        </w:rPr>
        <w:t>prihodki=odhodki</w:t>
      </w:r>
      <w:r w:rsidR="0026299B" w:rsidRPr="002D6818">
        <w:rPr>
          <w:rFonts w:ascii="Times New Roman" w:eastAsia="Times New Roman" w:hAnsi="Times New Roman" w:cs="Times New Roman"/>
          <w:lang w:eastAsia="sl-SI"/>
        </w:rPr>
        <w:t>.</w:t>
      </w:r>
    </w:p>
    <w:p w14:paraId="41C7BE82" w14:textId="77777777" w:rsidR="000D1E31" w:rsidRPr="002D6818" w:rsidRDefault="000D1E31" w:rsidP="00332F9F">
      <w:pPr>
        <w:spacing w:after="0"/>
        <w:jc w:val="both"/>
        <w:rPr>
          <w:rFonts w:ascii="Times New Roman" w:eastAsia="Times New Roman" w:hAnsi="Times New Roman" w:cs="Times New Roman"/>
          <w:lang w:eastAsia="sl-SI"/>
        </w:rPr>
      </w:pPr>
    </w:p>
    <w:p w14:paraId="457E51A6" w14:textId="75C5DE9B" w:rsidR="0033573F" w:rsidRPr="002D6818" w:rsidRDefault="0033573F"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b/>
          <w:bCs/>
          <w:lang w:eastAsia="sl-SI"/>
        </w:rPr>
        <w:t>9.2 Uporaba kriterijev in meril</w:t>
      </w:r>
      <w:r w:rsidRPr="002D6818">
        <w:rPr>
          <w:rFonts w:ascii="Times New Roman" w:eastAsia="Times New Roman" w:hAnsi="Times New Roman" w:cs="Times New Roman"/>
          <w:b/>
          <w:lang w:eastAsia="sl-SI"/>
        </w:rPr>
        <w:t xml:space="preserve"> </w:t>
      </w:r>
      <w:r w:rsidR="00F638CF" w:rsidRPr="002D6818">
        <w:rPr>
          <w:rFonts w:ascii="Times New Roman" w:eastAsia="Times New Roman" w:hAnsi="Times New Roman" w:cs="Times New Roman"/>
          <w:b/>
          <w:lang w:eastAsia="sl-SI"/>
        </w:rPr>
        <w:t xml:space="preserve">ter </w:t>
      </w:r>
      <w:r w:rsidR="00F638CF" w:rsidRPr="002D6818">
        <w:rPr>
          <w:rFonts w:ascii="Times New Roman" w:eastAsia="Times New Roman" w:hAnsi="Times New Roman" w:cs="Times New Roman"/>
          <w:b/>
          <w:bCs/>
          <w:lang w:eastAsia="sl-SI"/>
        </w:rPr>
        <w:t>določitev višine sofinanciranja</w:t>
      </w:r>
    </w:p>
    <w:p w14:paraId="14770A40" w14:textId="77777777" w:rsidR="0033573F" w:rsidRPr="002D6818" w:rsidRDefault="0033573F" w:rsidP="00332F9F">
      <w:pPr>
        <w:spacing w:after="0"/>
        <w:jc w:val="both"/>
        <w:rPr>
          <w:rFonts w:ascii="Times New Roman" w:eastAsia="Times New Roman" w:hAnsi="Times New Roman" w:cs="Times New Roman"/>
          <w:lang w:eastAsia="sl-SI"/>
        </w:rPr>
      </w:pPr>
    </w:p>
    <w:p w14:paraId="784869DE" w14:textId="293F35B2" w:rsidR="00F34619"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Prijave po ocenjevalnih kriterijih vrednoti pristojn</w:t>
      </w:r>
      <w:r w:rsidR="0016409F" w:rsidRPr="002D6818">
        <w:rPr>
          <w:rFonts w:ascii="Times New Roman" w:eastAsia="Times New Roman" w:hAnsi="Times New Roman" w:cs="Times New Roman"/>
          <w:lang w:eastAsia="sl-SI"/>
        </w:rPr>
        <w:t>a</w:t>
      </w:r>
      <w:r w:rsidRPr="002D6818">
        <w:rPr>
          <w:rFonts w:ascii="Times New Roman" w:eastAsia="Times New Roman" w:hAnsi="Times New Roman" w:cs="Times New Roman"/>
          <w:lang w:eastAsia="sl-SI"/>
        </w:rPr>
        <w:t xml:space="preserve"> strokovn</w:t>
      </w:r>
      <w:r w:rsidR="0016409F" w:rsidRPr="002D6818">
        <w:rPr>
          <w:rFonts w:ascii="Times New Roman" w:eastAsia="Times New Roman" w:hAnsi="Times New Roman" w:cs="Times New Roman"/>
          <w:lang w:eastAsia="sl-SI"/>
        </w:rPr>
        <w:t>a</w:t>
      </w:r>
      <w:r w:rsidRPr="002D6818">
        <w:rPr>
          <w:rFonts w:ascii="Times New Roman" w:eastAsia="Times New Roman" w:hAnsi="Times New Roman" w:cs="Times New Roman"/>
          <w:lang w:eastAsia="sl-SI"/>
        </w:rPr>
        <w:t xml:space="preserve"> komisij</w:t>
      </w:r>
      <w:r w:rsidR="004B28AF" w:rsidRPr="002D6818">
        <w:rPr>
          <w:rFonts w:ascii="Times New Roman" w:eastAsia="Times New Roman" w:hAnsi="Times New Roman" w:cs="Times New Roman"/>
          <w:lang w:eastAsia="sl-SI"/>
        </w:rPr>
        <w:t>a</w:t>
      </w:r>
      <w:r w:rsidRPr="002D6818">
        <w:rPr>
          <w:rFonts w:ascii="Times New Roman" w:eastAsia="Times New Roman" w:hAnsi="Times New Roman" w:cs="Times New Roman"/>
          <w:lang w:eastAsia="sl-SI"/>
        </w:rPr>
        <w:t xml:space="preserve"> JAK.</w:t>
      </w:r>
    </w:p>
    <w:p w14:paraId="60057B16" w14:textId="77777777" w:rsidR="007634CA" w:rsidRPr="002D6818" w:rsidRDefault="007634CA" w:rsidP="00332F9F">
      <w:pPr>
        <w:spacing w:after="0"/>
        <w:jc w:val="both"/>
        <w:rPr>
          <w:rFonts w:ascii="Times New Roman" w:eastAsia="Times New Roman" w:hAnsi="Times New Roman" w:cs="Times New Roman"/>
          <w:lang w:eastAsia="sl-SI"/>
        </w:rPr>
      </w:pPr>
    </w:p>
    <w:p w14:paraId="0D125746" w14:textId="1D97DD7E" w:rsidR="00F34619"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Razpisni kriteriji za posam</w:t>
      </w:r>
      <w:r w:rsidR="007F488B" w:rsidRPr="002D6818">
        <w:rPr>
          <w:rFonts w:ascii="Times New Roman" w:eastAsia="Times New Roman" w:hAnsi="Times New Roman" w:cs="Times New Roman"/>
          <w:lang w:eastAsia="sl-SI"/>
        </w:rPr>
        <w:t>ična</w:t>
      </w:r>
      <w:r w:rsidRPr="002D6818">
        <w:rPr>
          <w:rFonts w:ascii="Times New Roman" w:eastAsia="Times New Roman" w:hAnsi="Times New Roman" w:cs="Times New Roman"/>
          <w:lang w:eastAsia="sl-SI"/>
        </w:rPr>
        <w:t xml:space="preserve"> razpisna področja tega razpisa so ovrednoteni s točkami, pri čemer je pri posam</w:t>
      </w:r>
      <w:r w:rsidR="007F488B" w:rsidRPr="002D6818">
        <w:rPr>
          <w:rFonts w:ascii="Times New Roman" w:eastAsia="Times New Roman" w:hAnsi="Times New Roman" w:cs="Times New Roman"/>
          <w:lang w:eastAsia="sl-SI"/>
        </w:rPr>
        <w:t>ičnem</w:t>
      </w:r>
      <w:r w:rsidRPr="002D6818">
        <w:rPr>
          <w:rFonts w:ascii="Times New Roman" w:eastAsia="Times New Roman" w:hAnsi="Times New Roman" w:cs="Times New Roman"/>
          <w:lang w:eastAsia="sl-SI"/>
        </w:rPr>
        <w:t xml:space="preserve"> kriteriju navedeno najvišje možno število točk. </w:t>
      </w:r>
    </w:p>
    <w:p w14:paraId="02285A14" w14:textId="611450BC" w:rsidR="00DC2F6D" w:rsidRPr="002D6818" w:rsidRDefault="00DC2F6D" w:rsidP="00332F9F">
      <w:pPr>
        <w:spacing w:after="0"/>
        <w:jc w:val="both"/>
        <w:rPr>
          <w:rFonts w:ascii="Times New Roman" w:eastAsia="Times New Roman" w:hAnsi="Times New Roman" w:cs="Times New Roman"/>
          <w:lang w:eastAsia="sl-SI"/>
        </w:rPr>
      </w:pPr>
    </w:p>
    <w:p w14:paraId="636A213A" w14:textId="1B903F9A" w:rsidR="00DC2F6D" w:rsidRPr="002D6818" w:rsidRDefault="00DC2F6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Prijavitelj lahk</w:t>
      </w:r>
      <w:r w:rsidR="00621317" w:rsidRPr="002D6818">
        <w:rPr>
          <w:rFonts w:ascii="Times New Roman" w:eastAsia="Times New Roman" w:hAnsi="Times New Roman" w:cs="Times New Roman"/>
          <w:lang w:eastAsia="sl-SI"/>
        </w:rPr>
        <w:t xml:space="preserve">o prijavi več programskih enot (PE) </w:t>
      </w:r>
      <w:r w:rsidRPr="002D6818">
        <w:rPr>
          <w:rFonts w:ascii="Times New Roman" w:eastAsia="Times New Roman" w:hAnsi="Times New Roman" w:cs="Times New Roman"/>
          <w:lang w:eastAsia="sl-SI"/>
        </w:rPr>
        <w:t xml:space="preserve">za posamično področje </w:t>
      </w:r>
      <w:r w:rsidR="00621317" w:rsidRPr="002D6818">
        <w:rPr>
          <w:rFonts w:ascii="Times New Roman" w:eastAsia="Times New Roman" w:hAnsi="Times New Roman" w:cs="Times New Roman"/>
          <w:lang w:eastAsia="sl-SI"/>
        </w:rPr>
        <w:t>razpisa</w:t>
      </w:r>
      <w:r w:rsidR="000F10C2" w:rsidRPr="002D6818">
        <w:rPr>
          <w:rFonts w:ascii="Times New Roman" w:eastAsia="Times New Roman" w:hAnsi="Times New Roman" w:cs="Times New Roman"/>
          <w:lang w:eastAsia="sl-SI"/>
        </w:rPr>
        <w:t xml:space="preserve"> (BK/LP)</w:t>
      </w:r>
      <w:r w:rsidRPr="002D6818">
        <w:rPr>
          <w:rFonts w:ascii="Times New Roman" w:eastAsia="Times New Roman" w:hAnsi="Times New Roman" w:cs="Times New Roman"/>
          <w:lang w:eastAsia="sl-SI"/>
        </w:rPr>
        <w:t>. Strokovna komisija oceni vsak</w:t>
      </w:r>
      <w:r w:rsidR="00621317" w:rsidRPr="002D6818">
        <w:rPr>
          <w:rFonts w:ascii="Times New Roman" w:eastAsia="Times New Roman" w:hAnsi="Times New Roman" w:cs="Times New Roman"/>
          <w:lang w:eastAsia="sl-SI"/>
        </w:rPr>
        <w:t>o</w:t>
      </w:r>
      <w:r w:rsidRPr="002D6818">
        <w:rPr>
          <w:rFonts w:ascii="Times New Roman" w:eastAsia="Times New Roman" w:hAnsi="Times New Roman" w:cs="Times New Roman"/>
          <w:lang w:eastAsia="sl-SI"/>
        </w:rPr>
        <w:t xml:space="preserve"> </w:t>
      </w:r>
      <w:r w:rsidR="0033573F" w:rsidRPr="002D6818">
        <w:rPr>
          <w:rFonts w:ascii="Times New Roman" w:eastAsia="Times New Roman" w:hAnsi="Times New Roman" w:cs="Times New Roman"/>
          <w:lang w:eastAsia="sl-SI"/>
        </w:rPr>
        <w:t>programsko enoto (</w:t>
      </w:r>
      <w:r w:rsidR="00621317" w:rsidRPr="002D6818">
        <w:rPr>
          <w:rFonts w:ascii="Times New Roman" w:eastAsia="Times New Roman" w:hAnsi="Times New Roman" w:cs="Times New Roman"/>
          <w:lang w:eastAsia="sl-SI"/>
        </w:rPr>
        <w:t>PE</w:t>
      </w:r>
      <w:r w:rsidR="0033573F"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posebej in za vsako </w:t>
      </w:r>
      <w:r w:rsidR="00A76B9E" w:rsidRPr="002D6818">
        <w:rPr>
          <w:rFonts w:ascii="Times New Roman" w:eastAsia="Times New Roman" w:hAnsi="Times New Roman" w:cs="Times New Roman"/>
          <w:lang w:eastAsia="sl-SI"/>
        </w:rPr>
        <w:t>programsko enoto (</w:t>
      </w:r>
      <w:r w:rsidRPr="002D6818">
        <w:rPr>
          <w:rFonts w:ascii="Times New Roman" w:eastAsia="Times New Roman" w:hAnsi="Times New Roman" w:cs="Times New Roman"/>
          <w:lang w:eastAsia="sl-SI"/>
        </w:rPr>
        <w:t>PE</w:t>
      </w:r>
      <w:r w:rsidR="00A76B9E" w:rsidRPr="002D6818">
        <w:rPr>
          <w:rFonts w:ascii="Times New Roman" w:eastAsia="Times New Roman" w:hAnsi="Times New Roman" w:cs="Times New Roman"/>
          <w:lang w:eastAsia="sl-SI"/>
        </w:rPr>
        <w:t>)</w:t>
      </w:r>
      <w:r w:rsidRPr="002D6818">
        <w:rPr>
          <w:rFonts w:ascii="Times New Roman" w:eastAsia="Times New Roman" w:hAnsi="Times New Roman" w:cs="Times New Roman"/>
          <w:lang w:eastAsia="sl-SI"/>
        </w:rPr>
        <w:t xml:space="preserve"> posebej določi viš</w:t>
      </w:r>
      <w:r w:rsidR="00621317" w:rsidRPr="002D6818">
        <w:rPr>
          <w:rFonts w:ascii="Times New Roman" w:eastAsia="Times New Roman" w:hAnsi="Times New Roman" w:cs="Times New Roman"/>
          <w:lang w:eastAsia="sl-SI"/>
        </w:rPr>
        <w:t xml:space="preserve">ino točk ter višino subvencije. </w:t>
      </w:r>
    </w:p>
    <w:p w14:paraId="36F4B940" w14:textId="77777777" w:rsidR="00621317" w:rsidRPr="002D6818" w:rsidRDefault="00621317" w:rsidP="00332F9F">
      <w:pPr>
        <w:spacing w:after="0"/>
        <w:jc w:val="both"/>
        <w:rPr>
          <w:rFonts w:ascii="Times New Roman" w:eastAsia="Times New Roman" w:hAnsi="Times New Roman" w:cs="Times New Roman"/>
          <w:lang w:eastAsia="sl-SI"/>
        </w:rPr>
      </w:pPr>
    </w:p>
    <w:p w14:paraId="1761C144" w14:textId="77777777" w:rsidR="00E75CDF" w:rsidRPr="002D6818" w:rsidRDefault="0070041E"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Najvišje možno število prejetih točk </w:t>
      </w:r>
      <w:r w:rsidR="0033573F" w:rsidRPr="002D6818">
        <w:rPr>
          <w:rFonts w:ascii="Times New Roman" w:eastAsia="Times New Roman" w:hAnsi="Times New Roman" w:cs="Times New Roman"/>
          <w:lang w:eastAsia="sl-SI"/>
        </w:rPr>
        <w:t xml:space="preserve">za posamično programsko enoto (PE) je 50. </w:t>
      </w:r>
    </w:p>
    <w:p w14:paraId="79C91696" w14:textId="12530E8C" w:rsidR="0033573F" w:rsidRPr="002D6818" w:rsidRDefault="0033573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 xml:space="preserve">Najviše možno število prejetih točk za celoten prijavljen program </w:t>
      </w:r>
      <w:r w:rsidR="0070041E" w:rsidRPr="002D6818">
        <w:rPr>
          <w:rFonts w:ascii="Times New Roman" w:eastAsia="Times New Roman" w:hAnsi="Times New Roman" w:cs="Times New Roman"/>
          <w:lang w:eastAsia="sl-SI"/>
        </w:rPr>
        <w:t xml:space="preserve">je 50. </w:t>
      </w:r>
    </w:p>
    <w:p w14:paraId="4C92648C" w14:textId="77777777" w:rsidR="00E404AE" w:rsidRPr="002D6818" w:rsidRDefault="00E404AE" w:rsidP="00332F9F">
      <w:pPr>
        <w:spacing w:after="0"/>
        <w:jc w:val="both"/>
        <w:rPr>
          <w:rFonts w:ascii="Times New Roman" w:eastAsia="Times New Roman" w:hAnsi="Times New Roman" w:cs="Times New Roman"/>
          <w:lang w:eastAsia="sl-SI"/>
        </w:rPr>
      </w:pPr>
    </w:p>
    <w:p w14:paraId="5555E5CB" w14:textId="5811E45A" w:rsidR="00DB5E99" w:rsidRPr="002D6818" w:rsidRDefault="0033573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Ocena celotnega prijavljenega programa je </w:t>
      </w:r>
      <w:r w:rsidR="00DB5E99" w:rsidRPr="002D6818">
        <w:rPr>
          <w:rFonts w:ascii="Times New Roman" w:eastAsia="Times New Roman" w:hAnsi="Times New Roman" w:cs="Times New Roman"/>
          <w:lang w:eastAsia="sl-SI"/>
        </w:rPr>
        <w:t>izračun povprečja</w:t>
      </w:r>
      <w:r w:rsidRPr="002D6818">
        <w:rPr>
          <w:rFonts w:ascii="Times New Roman" w:eastAsia="Times New Roman" w:hAnsi="Times New Roman" w:cs="Times New Roman"/>
          <w:lang w:eastAsia="sl-SI"/>
        </w:rPr>
        <w:t xml:space="preserve"> vseh prijavljenih programskih enot (PE) </w:t>
      </w:r>
      <w:r w:rsidR="00911B76" w:rsidRPr="002D6818">
        <w:rPr>
          <w:rFonts w:ascii="Times New Roman" w:eastAsia="Times New Roman" w:hAnsi="Times New Roman" w:cs="Times New Roman"/>
          <w:lang w:eastAsia="sl-SI"/>
        </w:rPr>
        <w:t xml:space="preserve">Izračun se </w:t>
      </w:r>
      <w:r w:rsidRPr="002D6818">
        <w:rPr>
          <w:rFonts w:ascii="Times New Roman" w:eastAsia="Times New Roman" w:hAnsi="Times New Roman" w:cs="Times New Roman"/>
          <w:lang w:eastAsia="sl-SI"/>
        </w:rPr>
        <w:t>zaokrož</w:t>
      </w:r>
      <w:r w:rsidR="00911B76" w:rsidRPr="002D6818">
        <w:rPr>
          <w:rFonts w:ascii="Times New Roman" w:eastAsia="Times New Roman" w:hAnsi="Times New Roman" w:cs="Times New Roman"/>
          <w:lang w:eastAsia="sl-SI"/>
        </w:rPr>
        <w:t>i</w:t>
      </w:r>
      <w:r w:rsidRPr="002D6818">
        <w:rPr>
          <w:rFonts w:ascii="Times New Roman" w:eastAsia="Times New Roman" w:hAnsi="Times New Roman" w:cs="Times New Roman"/>
          <w:lang w:eastAsia="sl-SI"/>
        </w:rPr>
        <w:t xml:space="preserve"> </w:t>
      </w:r>
      <w:r w:rsidR="00DB5E99" w:rsidRPr="002D6818">
        <w:rPr>
          <w:rFonts w:ascii="Times New Roman" w:hAnsi="Times New Roman" w:cs="Times New Roman"/>
        </w:rPr>
        <w:t>(npr. 40,5 točk = 41 toč</w:t>
      </w:r>
      <w:r w:rsidR="002E3469" w:rsidRPr="002D6818">
        <w:rPr>
          <w:rFonts w:ascii="Times New Roman" w:hAnsi="Times New Roman" w:cs="Times New Roman"/>
        </w:rPr>
        <w:t>k;</w:t>
      </w:r>
      <w:r w:rsidR="00DB5E99" w:rsidRPr="002D6818">
        <w:rPr>
          <w:rFonts w:ascii="Times New Roman" w:hAnsi="Times New Roman" w:cs="Times New Roman"/>
        </w:rPr>
        <w:t xml:space="preserve"> 40,3 točke = 40 točk).</w:t>
      </w:r>
    </w:p>
    <w:p w14:paraId="611A0611" w14:textId="77777777" w:rsidR="00DB5E99" w:rsidRPr="002D6818" w:rsidRDefault="00DB5E99" w:rsidP="00332F9F">
      <w:pPr>
        <w:spacing w:after="0"/>
        <w:jc w:val="both"/>
        <w:rPr>
          <w:rFonts w:ascii="Times New Roman" w:hAnsi="Times New Roman" w:cs="Times New Roman"/>
        </w:rPr>
      </w:pPr>
      <w:r w:rsidRPr="002D6818">
        <w:rPr>
          <w:rFonts w:ascii="Times New Roman" w:hAnsi="Times New Roman" w:cs="Times New Roman"/>
        </w:rPr>
        <w:t xml:space="preserve">Posamezna enota (PE), ki ne doseže spodnjega točkovnega praga, ne bo sofinancirana, če pa povprečje preostalih PE v programu doseže prag 40 točk, je program delno sofinanciran. </w:t>
      </w:r>
    </w:p>
    <w:p w14:paraId="4BB980AC" w14:textId="77777777" w:rsidR="00E404AE" w:rsidRPr="002D6818" w:rsidRDefault="00E404AE" w:rsidP="00332F9F">
      <w:pPr>
        <w:spacing w:after="0"/>
        <w:jc w:val="both"/>
        <w:rPr>
          <w:rFonts w:ascii="Times New Roman" w:eastAsia="Times New Roman" w:hAnsi="Times New Roman" w:cs="Times New Roman"/>
          <w:lang w:eastAsia="sl-SI"/>
        </w:rPr>
      </w:pPr>
    </w:p>
    <w:p w14:paraId="32BA11EA" w14:textId="27282FAB" w:rsidR="0070041E" w:rsidRPr="002D6818" w:rsidRDefault="0070041E"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Najnižje število točk za sprejetje </w:t>
      </w:r>
      <w:r w:rsidR="0033573F" w:rsidRPr="002D6818">
        <w:rPr>
          <w:rFonts w:ascii="Times New Roman" w:eastAsia="Times New Roman" w:hAnsi="Times New Roman" w:cs="Times New Roman"/>
          <w:lang w:eastAsia="sl-SI"/>
        </w:rPr>
        <w:t xml:space="preserve">prijavljenega </w:t>
      </w:r>
      <w:r w:rsidRPr="002D6818">
        <w:rPr>
          <w:rFonts w:ascii="Times New Roman" w:eastAsia="Times New Roman" w:hAnsi="Times New Roman" w:cs="Times New Roman"/>
          <w:lang w:eastAsia="sl-SI"/>
        </w:rPr>
        <w:t xml:space="preserve">programa v sofinanciranje je </w:t>
      </w:r>
      <w:r w:rsidRPr="002D6818">
        <w:rPr>
          <w:rFonts w:ascii="Times New Roman" w:eastAsia="Times New Roman" w:hAnsi="Times New Roman" w:cs="Times New Roman"/>
          <w:b/>
          <w:lang w:eastAsia="sl-SI"/>
        </w:rPr>
        <w:t>40 točk</w:t>
      </w:r>
      <w:r w:rsidRPr="002D6818">
        <w:rPr>
          <w:rFonts w:ascii="Times New Roman" w:eastAsia="Times New Roman" w:hAnsi="Times New Roman" w:cs="Times New Roman"/>
          <w:lang w:eastAsia="sl-SI"/>
        </w:rPr>
        <w:t xml:space="preserve"> (spodnji točkovni prag).</w:t>
      </w:r>
    </w:p>
    <w:p w14:paraId="1A6A85B4" w14:textId="0397FE8B" w:rsidR="00E75CDF" w:rsidRPr="002D6818" w:rsidRDefault="00E75CDF" w:rsidP="00332F9F">
      <w:pPr>
        <w:spacing w:after="0"/>
        <w:jc w:val="both"/>
        <w:rPr>
          <w:rFonts w:ascii="Times New Roman" w:eastAsia="Times New Roman" w:hAnsi="Times New Roman" w:cs="Times New Roman"/>
          <w:b/>
          <w:color w:val="FF0000"/>
          <w:lang w:eastAsia="sl-SI"/>
        </w:rPr>
      </w:pPr>
    </w:p>
    <w:p w14:paraId="074A2686" w14:textId="77777777" w:rsidR="0033573F" w:rsidRPr="002D6818" w:rsidRDefault="0033573F" w:rsidP="00332F9F">
      <w:pPr>
        <w:pStyle w:val="Brezrazmikov"/>
        <w:spacing w:line="276" w:lineRule="auto"/>
        <w:jc w:val="both"/>
        <w:rPr>
          <w:rFonts w:ascii="Times New Roman" w:hAnsi="Times New Roman"/>
          <w:color w:val="000000" w:themeColor="text1"/>
        </w:rPr>
      </w:pPr>
      <w:r w:rsidRPr="002D6818">
        <w:rPr>
          <w:rFonts w:ascii="Times New Roman" w:hAnsi="Times New Roman"/>
          <w:bCs/>
          <w:color w:val="000000" w:themeColor="text1"/>
        </w:rPr>
        <w:t xml:space="preserve">Najvišja </w:t>
      </w:r>
      <w:r w:rsidRPr="002D6818">
        <w:rPr>
          <w:rFonts w:ascii="Times New Roman" w:hAnsi="Times New Roman"/>
          <w:color w:val="000000" w:themeColor="text1"/>
        </w:rPr>
        <w:t>višina subvencije za posamičnega prijavitelja na letni ravni in za vse PE skupaj, tj, celoten prijavljen kulturni program ne more presegati za:</w:t>
      </w:r>
    </w:p>
    <w:p w14:paraId="42B4976E" w14:textId="3FA9C195" w:rsidR="0033573F" w:rsidRPr="002D6818" w:rsidRDefault="0033573F" w:rsidP="00332F9F">
      <w:pPr>
        <w:pStyle w:val="Brezrazmikov"/>
        <w:numPr>
          <w:ilvl w:val="0"/>
          <w:numId w:val="33"/>
        </w:numPr>
        <w:spacing w:line="276" w:lineRule="auto"/>
        <w:jc w:val="both"/>
        <w:rPr>
          <w:rFonts w:ascii="Times New Roman" w:eastAsia="Times New Roman" w:hAnsi="Times New Roman"/>
          <w:color w:val="000000" w:themeColor="text1"/>
          <w:lang w:eastAsia="sl-SI"/>
        </w:rPr>
      </w:pPr>
      <w:r w:rsidRPr="002D6818">
        <w:rPr>
          <w:rFonts w:ascii="Times New Roman" w:hAnsi="Times New Roman"/>
          <w:color w:val="000000" w:themeColor="text1"/>
        </w:rPr>
        <w:t xml:space="preserve">področje Bralna kultura: </w:t>
      </w:r>
      <w:r w:rsidRPr="002D6818">
        <w:rPr>
          <w:rFonts w:ascii="Times New Roman" w:eastAsia="Times New Roman" w:hAnsi="Times New Roman"/>
          <w:snapToGrid w:val="0"/>
          <w:color w:val="000000" w:themeColor="text1"/>
          <w:lang w:eastAsia="sl-SI"/>
        </w:rPr>
        <w:t>50.000 EUR v letu 2024 in 60.000 EUR v letih 2025</w:t>
      </w:r>
      <w:r w:rsidRPr="002D6818">
        <w:rPr>
          <w:rFonts w:ascii="Times New Roman" w:eastAsia="Times New Roman" w:hAnsi="Times New Roman"/>
          <w:color w:val="000000" w:themeColor="text1"/>
          <w:lang w:eastAsia="sl-SI"/>
        </w:rPr>
        <w:t>–</w:t>
      </w:r>
      <w:r w:rsidRPr="002D6818">
        <w:rPr>
          <w:rFonts w:ascii="Times New Roman" w:eastAsia="Times New Roman" w:hAnsi="Times New Roman"/>
          <w:snapToGrid w:val="0"/>
          <w:color w:val="000000" w:themeColor="text1"/>
          <w:lang w:eastAsia="sl-SI"/>
        </w:rPr>
        <w:t>2027</w:t>
      </w:r>
      <w:r w:rsidR="005A6ECB" w:rsidRPr="002D6818">
        <w:rPr>
          <w:rFonts w:ascii="Times New Roman" w:eastAsia="Times New Roman" w:hAnsi="Times New Roman"/>
          <w:snapToGrid w:val="0"/>
          <w:color w:val="000000" w:themeColor="text1"/>
          <w:lang w:eastAsia="sl-SI"/>
        </w:rPr>
        <w:t>,</w:t>
      </w:r>
      <w:r w:rsidRPr="002D6818">
        <w:rPr>
          <w:rFonts w:ascii="Times New Roman" w:eastAsia="Times New Roman" w:hAnsi="Times New Roman"/>
          <w:snapToGrid w:val="0"/>
          <w:color w:val="000000" w:themeColor="text1"/>
          <w:lang w:eastAsia="sl-SI"/>
        </w:rPr>
        <w:t xml:space="preserve"> </w:t>
      </w:r>
    </w:p>
    <w:p w14:paraId="25222C02" w14:textId="15C12A1E" w:rsidR="0033573F" w:rsidRPr="002D6818" w:rsidRDefault="0033573F" w:rsidP="00332F9F">
      <w:pPr>
        <w:pStyle w:val="Brezrazmikov"/>
        <w:numPr>
          <w:ilvl w:val="0"/>
          <w:numId w:val="33"/>
        </w:numPr>
        <w:spacing w:line="276" w:lineRule="auto"/>
        <w:jc w:val="both"/>
        <w:rPr>
          <w:rFonts w:ascii="Times New Roman" w:eastAsia="Times New Roman" w:hAnsi="Times New Roman"/>
          <w:color w:val="000000" w:themeColor="text1"/>
          <w:lang w:eastAsia="sl-SI"/>
        </w:rPr>
      </w:pPr>
      <w:r w:rsidRPr="002D6818">
        <w:rPr>
          <w:rFonts w:ascii="Times New Roman" w:hAnsi="Times New Roman"/>
          <w:color w:val="000000" w:themeColor="text1"/>
        </w:rPr>
        <w:t xml:space="preserve">področje Literarne prireditve: </w:t>
      </w:r>
      <w:r w:rsidRPr="002D6818">
        <w:rPr>
          <w:rFonts w:ascii="Times New Roman" w:eastAsia="Times New Roman" w:hAnsi="Times New Roman"/>
          <w:snapToGrid w:val="0"/>
          <w:color w:val="000000" w:themeColor="text1"/>
          <w:lang w:eastAsia="sl-SI"/>
        </w:rPr>
        <w:t>1</w:t>
      </w:r>
      <w:r w:rsidR="002E29E8" w:rsidRPr="002D6818">
        <w:rPr>
          <w:rFonts w:ascii="Times New Roman" w:eastAsia="Times New Roman" w:hAnsi="Times New Roman"/>
          <w:snapToGrid w:val="0"/>
          <w:color w:val="000000" w:themeColor="text1"/>
          <w:lang w:eastAsia="sl-SI"/>
        </w:rPr>
        <w:t>2</w:t>
      </w:r>
      <w:r w:rsidRPr="002D6818">
        <w:rPr>
          <w:rFonts w:ascii="Times New Roman" w:eastAsia="Times New Roman" w:hAnsi="Times New Roman"/>
          <w:snapToGrid w:val="0"/>
          <w:color w:val="000000" w:themeColor="text1"/>
          <w:lang w:eastAsia="sl-SI"/>
        </w:rPr>
        <w:t>0.000 EUR v obdobju 2024</w:t>
      </w:r>
      <w:r w:rsidRPr="002D6818">
        <w:rPr>
          <w:rFonts w:ascii="Times New Roman" w:eastAsia="Times New Roman" w:hAnsi="Times New Roman"/>
          <w:color w:val="000000" w:themeColor="text1"/>
          <w:lang w:eastAsia="sl-SI"/>
        </w:rPr>
        <w:t>–</w:t>
      </w:r>
      <w:r w:rsidRPr="002D6818">
        <w:rPr>
          <w:rFonts w:ascii="Times New Roman" w:eastAsia="Times New Roman" w:hAnsi="Times New Roman"/>
          <w:snapToGrid w:val="0"/>
          <w:color w:val="000000" w:themeColor="text1"/>
          <w:lang w:eastAsia="sl-SI"/>
        </w:rPr>
        <w:t>2027.</w:t>
      </w:r>
    </w:p>
    <w:p w14:paraId="54C6DA29" w14:textId="77777777" w:rsidR="0033573F" w:rsidRPr="002D6818" w:rsidRDefault="0033573F" w:rsidP="00332F9F">
      <w:pPr>
        <w:spacing w:after="0"/>
        <w:jc w:val="both"/>
        <w:rPr>
          <w:rFonts w:ascii="Times New Roman" w:eastAsia="Times New Roman" w:hAnsi="Times New Roman" w:cs="Times New Roman"/>
          <w:lang w:eastAsia="sl-SI"/>
        </w:rPr>
      </w:pPr>
    </w:p>
    <w:p w14:paraId="13AAC205" w14:textId="6723AF13" w:rsidR="008C097A"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Za sofinanciranje bodo izbrani tisti programi, ki bodo v postopku vrednotenja po kriterijih ocenjeni višje. </w:t>
      </w:r>
      <w:r w:rsidR="008C097A" w:rsidRPr="002D6818">
        <w:rPr>
          <w:rFonts w:ascii="Times New Roman" w:hAnsi="Times New Roman" w:cs="Times New Roman"/>
          <w:bCs/>
          <w:lang w:eastAsia="sl-SI"/>
        </w:rPr>
        <w:t>V primeru, da skupni znesek sofinanciranja programov, ki so presegli minimalni prag, preseže znesek razpisanih sredstev, bodo sredstva dodeljena programom, ki so pri ocenjevanju prejeli več točk.</w:t>
      </w:r>
    </w:p>
    <w:p w14:paraId="0D0BE561" w14:textId="77777777" w:rsidR="007634CA" w:rsidRPr="002D6818" w:rsidRDefault="007634CA" w:rsidP="00332F9F">
      <w:pPr>
        <w:spacing w:after="0"/>
        <w:jc w:val="both"/>
        <w:rPr>
          <w:rFonts w:ascii="Times New Roman" w:eastAsia="Times New Roman" w:hAnsi="Times New Roman" w:cs="Times New Roman"/>
          <w:lang w:eastAsia="sl-SI"/>
        </w:rPr>
      </w:pPr>
    </w:p>
    <w:p w14:paraId="67303745" w14:textId="3E3850E0" w:rsidR="00C477AD" w:rsidRPr="002D6818" w:rsidRDefault="00F34619"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Višina odobrenih sredstev za </w:t>
      </w:r>
      <w:r w:rsidR="009F1847" w:rsidRPr="002D6818">
        <w:rPr>
          <w:rFonts w:ascii="Times New Roman" w:eastAsia="Times New Roman" w:hAnsi="Times New Roman" w:cs="Times New Roman"/>
          <w:lang w:eastAsia="sl-SI"/>
        </w:rPr>
        <w:t xml:space="preserve">prijavljen </w:t>
      </w:r>
      <w:r w:rsidRPr="002D6818">
        <w:rPr>
          <w:rFonts w:ascii="Times New Roman" w:eastAsia="Times New Roman" w:hAnsi="Times New Roman" w:cs="Times New Roman"/>
          <w:lang w:eastAsia="sl-SI"/>
        </w:rPr>
        <w:t>program je odvisna od obsega</w:t>
      </w:r>
      <w:r w:rsidR="00C477AD" w:rsidRPr="002D6818">
        <w:rPr>
          <w:rFonts w:ascii="Times New Roman" w:eastAsia="Times New Roman" w:hAnsi="Times New Roman" w:cs="Times New Roman"/>
          <w:lang w:eastAsia="sl-SI"/>
        </w:rPr>
        <w:t xml:space="preserve">, </w:t>
      </w:r>
      <w:r w:rsidR="00C477AD" w:rsidRPr="002D6818">
        <w:rPr>
          <w:rFonts w:ascii="Times New Roman" w:eastAsia="Times New Roman" w:hAnsi="Times New Roman" w:cs="Times New Roman"/>
          <w:color w:val="000000" w:themeColor="text1"/>
          <w:lang w:eastAsia="sl-SI"/>
        </w:rPr>
        <w:t xml:space="preserve">višine prejetih točk </w:t>
      </w:r>
      <w:r w:rsidRPr="002D6818">
        <w:rPr>
          <w:rFonts w:ascii="Times New Roman" w:eastAsia="Times New Roman" w:hAnsi="Times New Roman" w:cs="Times New Roman"/>
          <w:color w:val="000000" w:themeColor="text1"/>
          <w:lang w:eastAsia="sl-SI"/>
        </w:rPr>
        <w:t xml:space="preserve">in </w:t>
      </w:r>
      <w:r w:rsidRPr="002D6818">
        <w:rPr>
          <w:rFonts w:ascii="Times New Roman" w:eastAsia="Times New Roman" w:hAnsi="Times New Roman" w:cs="Times New Roman"/>
          <w:lang w:eastAsia="sl-SI"/>
        </w:rPr>
        <w:t xml:space="preserve">finančne zahtevnosti </w:t>
      </w:r>
      <w:r w:rsidR="002C600D" w:rsidRPr="002D6818">
        <w:rPr>
          <w:rFonts w:ascii="Times New Roman" w:eastAsia="Times New Roman" w:hAnsi="Times New Roman" w:cs="Times New Roman"/>
          <w:lang w:eastAsia="sl-SI"/>
        </w:rPr>
        <w:t xml:space="preserve">javnega </w:t>
      </w:r>
      <w:r w:rsidRPr="002D6818">
        <w:rPr>
          <w:rFonts w:ascii="Times New Roman" w:eastAsia="Times New Roman" w:hAnsi="Times New Roman" w:cs="Times New Roman"/>
          <w:lang w:eastAsia="sl-SI"/>
        </w:rPr>
        <w:t>kulturnega programa ter sredstev, ki so namenjena razpisu</w:t>
      </w:r>
      <w:r w:rsidR="00C477AD" w:rsidRPr="002D6818">
        <w:rPr>
          <w:rFonts w:ascii="Times New Roman" w:eastAsia="Times New Roman" w:hAnsi="Times New Roman" w:cs="Times New Roman"/>
          <w:lang w:eastAsia="sl-SI"/>
        </w:rPr>
        <w:t>.</w:t>
      </w:r>
    </w:p>
    <w:p w14:paraId="53224E1F" w14:textId="77777777" w:rsidR="00ED1B04" w:rsidRPr="002D6818" w:rsidRDefault="00ED1B04" w:rsidP="00332F9F">
      <w:pPr>
        <w:spacing w:after="0"/>
        <w:jc w:val="both"/>
        <w:rPr>
          <w:rFonts w:ascii="Times New Roman" w:eastAsia="Times New Roman" w:hAnsi="Times New Roman" w:cs="Times New Roman"/>
          <w:lang w:eastAsia="sl-SI"/>
        </w:rPr>
      </w:pPr>
    </w:p>
    <w:p w14:paraId="616491E6" w14:textId="08BBD2F3" w:rsidR="00B47FBB" w:rsidRPr="002D6818" w:rsidRDefault="003E28F2" w:rsidP="00332F9F">
      <w:pPr>
        <w:widowControl w:val="0"/>
        <w:spacing w:after="0"/>
        <w:ind w:right="-32"/>
        <w:jc w:val="both"/>
        <w:rPr>
          <w:rFonts w:ascii="Times New Roman" w:hAnsi="Times New Roman" w:cs="Times New Roman"/>
          <w:b/>
          <w:color w:val="000000" w:themeColor="text1"/>
        </w:rPr>
      </w:pPr>
      <w:r w:rsidRPr="002D6818">
        <w:rPr>
          <w:rFonts w:ascii="Times New Roman" w:hAnsi="Times New Roman" w:cs="Times New Roman"/>
          <w:b/>
          <w:color w:val="000000" w:themeColor="text1"/>
        </w:rPr>
        <w:t xml:space="preserve">9.2.1 </w:t>
      </w:r>
      <w:r w:rsidR="0012268D" w:rsidRPr="002D6818">
        <w:rPr>
          <w:rFonts w:ascii="Times New Roman" w:hAnsi="Times New Roman" w:cs="Times New Roman"/>
          <w:b/>
          <w:color w:val="000000" w:themeColor="text1"/>
        </w:rPr>
        <w:t>Dodatn</w:t>
      </w:r>
      <w:r w:rsidRPr="002D6818">
        <w:rPr>
          <w:rFonts w:ascii="Times New Roman" w:hAnsi="Times New Roman" w:cs="Times New Roman"/>
          <w:b/>
          <w:color w:val="000000" w:themeColor="text1"/>
        </w:rPr>
        <w:t>a višina sofinanciranja</w:t>
      </w:r>
      <w:r w:rsidR="0012268D" w:rsidRPr="002D6818">
        <w:rPr>
          <w:rFonts w:ascii="Times New Roman" w:hAnsi="Times New Roman" w:cs="Times New Roman"/>
          <w:b/>
          <w:color w:val="000000" w:themeColor="text1"/>
        </w:rPr>
        <w:t xml:space="preserve"> javnega kulturnega programa v posamičnem letu</w:t>
      </w:r>
      <w:r w:rsidR="00E25661" w:rsidRPr="002D6818">
        <w:rPr>
          <w:rFonts w:ascii="Times New Roman" w:hAnsi="Times New Roman" w:cs="Times New Roman"/>
          <w:b/>
          <w:color w:val="000000" w:themeColor="text1"/>
        </w:rPr>
        <w:t xml:space="preserve"> </w:t>
      </w:r>
      <w:r w:rsidRPr="002D6818">
        <w:rPr>
          <w:rFonts w:ascii="Times New Roman" w:hAnsi="Times New Roman" w:cs="Times New Roman"/>
          <w:b/>
          <w:color w:val="000000" w:themeColor="text1"/>
        </w:rPr>
        <w:t xml:space="preserve">(rezervna lista) </w:t>
      </w:r>
      <w:r w:rsidR="00E25661" w:rsidRPr="002D6818">
        <w:rPr>
          <w:rFonts w:ascii="Times New Roman" w:hAnsi="Times New Roman" w:cs="Times New Roman"/>
          <w:b/>
          <w:color w:val="000000" w:themeColor="text1"/>
        </w:rPr>
        <w:t>in upoštevanje prednostnega vrstnega reda</w:t>
      </w:r>
    </w:p>
    <w:p w14:paraId="289876AA" w14:textId="77777777" w:rsidR="006605B1" w:rsidRPr="002D6818" w:rsidRDefault="006605B1" w:rsidP="00332F9F">
      <w:pPr>
        <w:widowControl w:val="0"/>
        <w:spacing w:after="0"/>
        <w:ind w:right="-32"/>
        <w:jc w:val="both"/>
        <w:rPr>
          <w:rFonts w:ascii="Times New Roman" w:hAnsi="Times New Roman" w:cs="Times New Roman"/>
          <w:b/>
          <w:bCs/>
          <w:color w:val="000000" w:themeColor="text1"/>
        </w:rPr>
      </w:pPr>
    </w:p>
    <w:p w14:paraId="37CD9EAA" w14:textId="593E1C1E" w:rsidR="0028679A" w:rsidRPr="002D6818" w:rsidRDefault="00447CB0" w:rsidP="00332F9F">
      <w:pPr>
        <w:widowControl w:val="0"/>
        <w:spacing w:after="0"/>
        <w:ind w:right="-34"/>
        <w:jc w:val="both"/>
        <w:rPr>
          <w:rFonts w:ascii="Times New Roman" w:hAnsi="Times New Roman" w:cs="Times New Roman"/>
          <w:color w:val="000000" w:themeColor="text1"/>
        </w:rPr>
      </w:pPr>
      <w:r w:rsidRPr="002D6818">
        <w:rPr>
          <w:rFonts w:ascii="Times New Roman" w:hAnsi="Times New Roman" w:cs="Times New Roman"/>
          <w:color w:val="000000" w:themeColor="text1"/>
        </w:rPr>
        <w:t>V kolikor na posam</w:t>
      </w:r>
      <w:r w:rsidR="007F488B" w:rsidRPr="002D6818">
        <w:rPr>
          <w:rFonts w:ascii="Times New Roman" w:hAnsi="Times New Roman" w:cs="Times New Roman"/>
          <w:color w:val="000000" w:themeColor="text1"/>
        </w:rPr>
        <w:t>ičnih</w:t>
      </w:r>
      <w:r w:rsidRPr="002D6818">
        <w:rPr>
          <w:rFonts w:ascii="Times New Roman" w:hAnsi="Times New Roman" w:cs="Times New Roman"/>
          <w:color w:val="000000" w:themeColor="text1"/>
        </w:rPr>
        <w:t xml:space="preserve"> področjih </w:t>
      </w:r>
      <w:r w:rsidR="00B47FBB" w:rsidRPr="002D6818">
        <w:rPr>
          <w:rFonts w:ascii="Times New Roman" w:hAnsi="Times New Roman" w:cs="Times New Roman"/>
          <w:color w:val="000000" w:themeColor="text1"/>
        </w:rPr>
        <w:t xml:space="preserve">knjige, ki jih pokriva </w:t>
      </w:r>
      <w:r w:rsidRPr="002D6818">
        <w:rPr>
          <w:rFonts w:ascii="Times New Roman" w:hAnsi="Times New Roman" w:cs="Times New Roman"/>
          <w:color w:val="000000" w:themeColor="text1"/>
        </w:rPr>
        <w:t>JAK</w:t>
      </w:r>
      <w:r w:rsidR="0028679A" w:rsidRPr="002D6818">
        <w:rPr>
          <w:rFonts w:ascii="Times New Roman" w:hAnsi="Times New Roman" w:cs="Times New Roman"/>
          <w:color w:val="000000" w:themeColor="text1"/>
        </w:rPr>
        <w:t xml:space="preserve">, v posamičnem proračunskem letu </w:t>
      </w:r>
      <w:r w:rsidRPr="002D6818">
        <w:rPr>
          <w:rFonts w:ascii="Times New Roman" w:hAnsi="Times New Roman" w:cs="Times New Roman"/>
          <w:color w:val="000000" w:themeColor="text1"/>
        </w:rPr>
        <w:t>ostanejo neporabljena sredstva ali se sprostijo oz. povečajo proračunska sredstva, ki zadostujejo za sofinanciranje kak</w:t>
      </w:r>
      <w:r w:rsidR="00B47FBB" w:rsidRPr="002D6818">
        <w:rPr>
          <w:rFonts w:ascii="Times New Roman" w:hAnsi="Times New Roman" w:cs="Times New Roman"/>
          <w:color w:val="000000" w:themeColor="text1"/>
        </w:rPr>
        <w:t>š</w:t>
      </w:r>
      <w:r w:rsidRPr="002D6818">
        <w:rPr>
          <w:rFonts w:ascii="Times New Roman" w:hAnsi="Times New Roman" w:cs="Times New Roman"/>
          <w:color w:val="000000" w:themeColor="text1"/>
        </w:rPr>
        <w:t xml:space="preserve">nega </w:t>
      </w:r>
      <w:r w:rsidR="00B47FBB" w:rsidRPr="002D6818">
        <w:rPr>
          <w:rFonts w:ascii="Times New Roman" w:hAnsi="Times New Roman" w:cs="Times New Roman"/>
          <w:color w:val="000000" w:themeColor="text1"/>
        </w:rPr>
        <w:t>že sprejetega javnega kulturnega programa</w:t>
      </w:r>
      <w:r w:rsidRPr="002D6818">
        <w:rPr>
          <w:rFonts w:ascii="Times New Roman" w:hAnsi="Times New Roman" w:cs="Times New Roman"/>
          <w:color w:val="000000" w:themeColor="text1"/>
        </w:rPr>
        <w:t xml:space="preserve">, </w:t>
      </w:r>
      <w:r w:rsidR="003F71E3" w:rsidRPr="002D6818">
        <w:rPr>
          <w:rFonts w:ascii="Times New Roman" w:hAnsi="Times New Roman" w:cs="Times New Roman"/>
          <w:color w:val="000000" w:themeColor="text1"/>
        </w:rPr>
        <w:t xml:space="preserve">lahko direktor JAK </w:t>
      </w:r>
      <w:r w:rsidR="00B47FBB" w:rsidRPr="002D6818">
        <w:rPr>
          <w:rFonts w:ascii="Times New Roman" w:hAnsi="Times New Roman" w:cs="Times New Roman"/>
          <w:color w:val="000000" w:themeColor="text1"/>
        </w:rPr>
        <w:t>v dopolnilni odločbi in z dodatkom k pogodbi za tekoče (posamično) leto</w:t>
      </w:r>
      <w:r w:rsidR="007031A7" w:rsidRPr="002D6818">
        <w:rPr>
          <w:rFonts w:ascii="Times New Roman" w:hAnsi="Times New Roman" w:cs="Times New Roman"/>
          <w:color w:val="000000" w:themeColor="text1"/>
        </w:rPr>
        <w:t xml:space="preserve"> na podlagi v prvi odločbo opredeljene višine dodatnih sredstev</w:t>
      </w:r>
      <w:r w:rsidR="0028679A" w:rsidRPr="002D6818">
        <w:rPr>
          <w:rFonts w:ascii="Times New Roman" w:hAnsi="Times New Roman" w:cs="Times New Roman"/>
          <w:color w:val="000000" w:themeColor="text1"/>
        </w:rPr>
        <w:t>,</w:t>
      </w:r>
      <w:r w:rsidR="00B47FBB" w:rsidRPr="002D6818">
        <w:rPr>
          <w:rFonts w:ascii="Times New Roman" w:hAnsi="Times New Roman" w:cs="Times New Roman"/>
          <w:color w:val="000000" w:themeColor="text1"/>
        </w:rPr>
        <w:t xml:space="preserve"> </w:t>
      </w:r>
      <w:r w:rsidR="003F71E3" w:rsidRPr="002D6818">
        <w:rPr>
          <w:rFonts w:ascii="Times New Roman" w:hAnsi="Times New Roman" w:cs="Times New Roman"/>
          <w:color w:val="000000" w:themeColor="text1"/>
        </w:rPr>
        <w:t>ki jo pripravi pristojna strokovna komisija</w:t>
      </w:r>
      <w:r w:rsidR="007031A7" w:rsidRPr="002D6818">
        <w:rPr>
          <w:rFonts w:ascii="Times New Roman" w:hAnsi="Times New Roman" w:cs="Times New Roman"/>
          <w:color w:val="000000" w:themeColor="text1"/>
        </w:rPr>
        <w:t>, odobri dodatno sofinanciranje z dodatkom k pogodbi</w:t>
      </w:r>
      <w:r w:rsidR="00F638CF" w:rsidRPr="002D6818">
        <w:rPr>
          <w:rFonts w:ascii="Times New Roman" w:hAnsi="Times New Roman" w:cs="Times New Roman"/>
          <w:color w:val="000000" w:themeColor="text1"/>
        </w:rPr>
        <w:t>.</w:t>
      </w:r>
      <w:r w:rsidRPr="002D6818">
        <w:rPr>
          <w:rFonts w:ascii="Times New Roman" w:hAnsi="Times New Roman" w:cs="Times New Roman"/>
          <w:color w:val="000000" w:themeColor="text1"/>
        </w:rPr>
        <w:t xml:space="preserve"> </w:t>
      </w:r>
      <w:r w:rsidR="00F639D0" w:rsidRPr="002D6818">
        <w:rPr>
          <w:rFonts w:ascii="Times New Roman" w:hAnsi="Times New Roman" w:cs="Times New Roman"/>
          <w:color w:val="000000" w:themeColor="text1"/>
        </w:rPr>
        <w:t xml:space="preserve">Pri </w:t>
      </w:r>
      <w:r w:rsidR="00F638CF" w:rsidRPr="002D6818">
        <w:rPr>
          <w:rFonts w:ascii="Times New Roman" w:hAnsi="Times New Roman" w:cs="Times New Roman"/>
          <w:color w:val="000000" w:themeColor="text1"/>
        </w:rPr>
        <w:t xml:space="preserve">predlogu </w:t>
      </w:r>
      <w:r w:rsidR="003F71E3" w:rsidRPr="002D6818">
        <w:rPr>
          <w:rFonts w:ascii="Times New Roman" w:hAnsi="Times New Roman" w:cs="Times New Roman"/>
          <w:color w:val="000000" w:themeColor="text1"/>
        </w:rPr>
        <w:t xml:space="preserve">oblikovanja </w:t>
      </w:r>
      <w:r w:rsidR="007031A7" w:rsidRPr="002D6818">
        <w:rPr>
          <w:rFonts w:ascii="Times New Roman" w:hAnsi="Times New Roman" w:cs="Times New Roman"/>
          <w:color w:val="000000" w:themeColor="text1"/>
        </w:rPr>
        <w:t xml:space="preserve">zneskov sofinanciranja po </w:t>
      </w:r>
      <w:r w:rsidR="00F638CF" w:rsidRPr="002D6818">
        <w:rPr>
          <w:rFonts w:ascii="Times New Roman" w:hAnsi="Times New Roman" w:cs="Times New Roman"/>
          <w:color w:val="000000" w:themeColor="text1"/>
        </w:rPr>
        <w:t>rezervn</w:t>
      </w:r>
      <w:r w:rsidR="007031A7" w:rsidRPr="002D6818">
        <w:rPr>
          <w:rFonts w:ascii="Times New Roman" w:hAnsi="Times New Roman" w:cs="Times New Roman"/>
          <w:color w:val="000000" w:themeColor="text1"/>
        </w:rPr>
        <w:t>i</w:t>
      </w:r>
      <w:r w:rsidR="00F638CF" w:rsidRPr="002D6818">
        <w:rPr>
          <w:rFonts w:ascii="Times New Roman" w:hAnsi="Times New Roman" w:cs="Times New Roman"/>
          <w:color w:val="000000" w:themeColor="text1"/>
        </w:rPr>
        <w:t xml:space="preserve"> list</w:t>
      </w:r>
      <w:r w:rsidR="007031A7" w:rsidRPr="002D6818">
        <w:rPr>
          <w:rFonts w:ascii="Times New Roman" w:hAnsi="Times New Roman" w:cs="Times New Roman"/>
          <w:color w:val="000000" w:themeColor="text1"/>
        </w:rPr>
        <w:t>i</w:t>
      </w:r>
      <w:r w:rsidR="00F638CF" w:rsidRPr="002D6818">
        <w:rPr>
          <w:rFonts w:ascii="Times New Roman" w:hAnsi="Times New Roman" w:cs="Times New Roman"/>
          <w:color w:val="000000" w:themeColor="text1"/>
        </w:rPr>
        <w:t xml:space="preserve"> </w:t>
      </w:r>
      <w:r w:rsidR="00F639D0" w:rsidRPr="002D6818">
        <w:rPr>
          <w:rFonts w:ascii="Times New Roman" w:hAnsi="Times New Roman" w:cs="Times New Roman"/>
          <w:color w:val="000000" w:themeColor="text1"/>
        </w:rPr>
        <w:t xml:space="preserve">se upoštevajo merila za </w:t>
      </w:r>
      <w:r w:rsidR="0028679A" w:rsidRPr="002D6818">
        <w:rPr>
          <w:rFonts w:ascii="Times New Roman" w:hAnsi="Times New Roman" w:cs="Times New Roman"/>
          <w:color w:val="000000" w:themeColor="text1"/>
        </w:rPr>
        <w:t>razvrstitev po naslednjem prednostnem vrstnem redu:</w:t>
      </w:r>
    </w:p>
    <w:p w14:paraId="210F70B2" w14:textId="429DA52E" w:rsidR="00B47FBB" w:rsidRPr="002D6818" w:rsidRDefault="0028679A" w:rsidP="00332F9F">
      <w:pPr>
        <w:widowControl w:val="0"/>
        <w:spacing w:after="0"/>
        <w:ind w:right="-34"/>
        <w:jc w:val="both"/>
        <w:rPr>
          <w:rFonts w:ascii="Times New Roman" w:hAnsi="Times New Roman" w:cs="Times New Roman"/>
          <w:color w:val="000000" w:themeColor="text1"/>
        </w:rPr>
      </w:pPr>
      <w:r w:rsidRPr="002D6818">
        <w:rPr>
          <w:rFonts w:ascii="Times New Roman" w:hAnsi="Times New Roman" w:cs="Times New Roman"/>
          <w:color w:val="000000" w:themeColor="text1"/>
        </w:rPr>
        <w:t xml:space="preserve">1. višina doseženih točk programa oz. programske enote </w:t>
      </w:r>
      <w:r w:rsidR="00F638CF" w:rsidRPr="002D6818">
        <w:rPr>
          <w:rFonts w:ascii="Times New Roman" w:hAnsi="Times New Roman" w:cs="Times New Roman"/>
          <w:color w:val="000000" w:themeColor="text1"/>
        </w:rPr>
        <w:t xml:space="preserve">(PE) </w:t>
      </w:r>
      <w:r w:rsidRPr="002D6818">
        <w:rPr>
          <w:rFonts w:ascii="Times New Roman" w:hAnsi="Times New Roman" w:cs="Times New Roman"/>
          <w:color w:val="000000" w:themeColor="text1"/>
        </w:rPr>
        <w:t>prijavitelja/izvajalca</w:t>
      </w:r>
      <w:r w:rsidR="009B1703" w:rsidRPr="002D6818">
        <w:rPr>
          <w:rFonts w:ascii="Times New Roman" w:hAnsi="Times New Roman" w:cs="Times New Roman"/>
          <w:color w:val="000000" w:themeColor="text1"/>
        </w:rPr>
        <w:t>;</w:t>
      </w:r>
    </w:p>
    <w:p w14:paraId="10685317" w14:textId="258F13F5" w:rsidR="0028679A" w:rsidRPr="002D6818" w:rsidRDefault="0028679A" w:rsidP="00332F9F">
      <w:pPr>
        <w:widowControl w:val="0"/>
        <w:spacing w:after="0"/>
        <w:ind w:right="-32"/>
        <w:jc w:val="both"/>
        <w:rPr>
          <w:rFonts w:ascii="Times New Roman" w:hAnsi="Times New Roman" w:cs="Times New Roman"/>
          <w:color w:val="000000" w:themeColor="text1"/>
        </w:rPr>
      </w:pPr>
      <w:r w:rsidRPr="002D6818">
        <w:rPr>
          <w:rFonts w:ascii="Times New Roman" w:hAnsi="Times New Roman" w:cs="Times New Roman"/>
          <w:color w:val="000000" w:themeColor="text1"/>
        </w:rPr>
        <w:t xml:space="preserve">2. doseženo število točk sklopa 2: </w:t>
      </w:r>
      <w:r w:rsidRPr="002D6818">
        <w:rPr>
          <w:rFonts w:ascii="Times New Roman" w:eastAsia="Times New Roman" w:hAnsi="Times New Roman" w:cs="Times New Roman"/>
          <w:color w:val="000000" w:themeColor="text1"/>
          <w:lang w:eastAsia="sl-SI"/>
        </w:rPr>
        <w:t>vsebinska zaokroženost in kakovost prijavljenega programa</w:t>
      </w:r>
      <w:r w:rsidR="009B1703" w:rsidRPr="002D6818">
        <w:rPr>
          <w:rFonts w:ascii="Times New Roman" w:eastAsia="Times New Roman" w:hAnsi="Times New Roman" w:cs="Times New Roman"/>
          <w:color w:val="000000" w:themeColor="text1"/>
          <w:lang w:eastAsia="sl-SI"/>
        </w:rPr>
        <w:t>;</w:t>
      </w:r>
    </w:p>
    <w:p w14:paraId="7B217AC1" w14:textId="0530E6A5" w:rsidR="0028679A" w:rsidRPr="002D6818" w:rsidRDefault="0028679A" w:rsidP="00332F9F">
      <w:pPr>
        <w:widowControl w:val="0"/>
        <w:spacing w:after="0"/>
        <w:ind w:right="-32"/>
        <w:jc w:val="both"/>
        <w:rPr>
          <w:rFonts w:ascii="Times New Roman" w:eastAsia="Times New Roman" w:hAnsi="Times New Roman" w:cs="Times New Roman"/>
          <w:color w:val="000000" w:themeColor="text1"/>
          <w:lang w:eastAsia="sl-SI"/>
        </w:rPr>
      </w:pPr>
      <w:r w:rsidRPr="002D6818">
        <w:rPr>
          <w:rFonts w:ascii="Times New Roman" w:hAnsi="Times New Roman" w:cs="Times New Roman"/>
          <w:color w:val="000000" w:themeColor="text1"/>
        </w:rPr>
        <w:t xml:space="preserve">3. doseženo število točk sklopa 4: </w:t>
      </w:r>
      <w:r w:rsidRPr="002D6818">
        <w:rPr>
          <w:rFonts w:ascii="Times New Roman" w:eastAsia="Times New Roman" w:hAnsi="Times New Roman" w:cs="Times New Roman"/>
          <w:color w:val="000000" w:themeColor="text1"/>
          <w:lang w:eastAsia="sl-SI"/>
        </w:rPr>
        <w:t>finančna ovrednotenost prijavljenega programa</w:t>
      </w:r>
      <w:r w:rsidR="009B1703" w:rsidRPr="002D6818">
        <w:rPr>
          <w:rFonts w:ascii="Times New Roman" w:eastAsia="Times New Roman" w:hAnsi="Times New Roman" w:cs="Times New Roman"/>
          <w:color w:val="000000" w:themeColor="text1"/>
          <w:lang w:eastAsia="sl-SI"/>
        </w:rPr>
        <w:t>;</w:t>
      </w:r>
    </w:p>
    <w:p w14:paraId="78A416B9" w14:textId="1E8876B1" w:rsidR="0028679A" w:rsidRPr="002D6818" w:rsidRDefault="0028679A" w:rsidP="00332F9F">
      <w:pPr>
        <w:widowControl w:val="0"/>
        <w:spacing w:after="0"/>
        <w:ind w:right="-32"/>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 xml:space="preserve">4. </w:t>
      </w:r>
      <w:r w:rsidRPr="002D6818">
        <w:rPr>
          <w:rFonts w:ascii="Times New Roman" w:hAnsi="Times New Roman" w:cs="Times New Roman"/>
          <w:color w:val="000000" w:themeColor="text1"/>
        </w:rPr>
        <w:t xml:space="preserve">doseženo število točk sklopa 1: </w:t>
      </w:r>
      <w:r w:rsidRPr="002D6818">
        <w:rPr>
          <w:rFonts w:ascii="Times New Roman" w:eastAsia="Times New Roman" w:hAnsi="Times New Roman" w:cs="Times New Roman"/>
          <w:bCs/>
          <w:color w:val="000000" w:themeColor="text1"/>
          <w:lang w:eastAsia="sl-SI"/>
        </w:rPr>
        <w:t>reference prijavitelja in ustvarjalcev</w:t>
      </w:r>
      <w:r w:rsidR="009B1703" w:rsidRPr="002D6818">
        <w:rPr>
          <w:rFonts w:ascii="Times New Roman" w:eastAsia="Times New Roman" w:hAnsi="Times New Roman" w:cs="Times New Roman"/>
          <w:bCs/>
          <w:color w:val="000000" w:themeColor="text1"/>
          <w:lang w:eastAsia="sl-SI"/>
        </w:rPr>
        <w:t>;</w:t>
      </w:r>
    </w:p>
    <w:p w14:paraId="6D716419" w14:textId="2E5B29EE" w:rsidR="0028679A" w:rsidRPr="002D6818" w:rsidRDefault="0028679A" w:rsidP="00332F9F">
      <w:pPr>
        <w:widowControl w:val="0"/>
        <w:spacing w:after="0"/>
        <w:ind w:right="-32"/>
        <w:jc w:val="both"/>
        <w:rPr>
          <w:rFonts w:ascii="Times New Roman" w:hAnsi="Times New Roman" w:cs="Times New Roman"/>
          <w:color w:val="FF0000"/>
        </w:rPr>
      </w:pPr>
      <w:r w:rsidRPr="002D6818">
        <w:rPr>
          <w:rFonts w:ascii="Times New Roman" w:eastAsia="Times New Roman" w:hAnsi="Times New Roman" w:cs="Times New Roman"/>
          <w:color w:val="000000" w:themeColor="text1"/>
          <w:lang w:eastAsia="sl-SI"/>
        </w:rPr>
        <w:t xml:space="preserve">5. </w:t>
      </w:r>
      <w:r w:rsidRPr="002D6818">
        <w:rPr>
          <w:rFonts w:ascii="Times New Roman" w:hAnsi="Times New Roman" w:cs="Times New Roman"/>
          <w:color w:val="000000" w:themeColor="text1"/>
        </w:rPr>
        <w:t xml:space="preserve">doseženo število točk sklopa 3: </w:t>
      </w:r>
      <w:r w:rsidRPr="002D6818">
        <w:rPr>
          <w:rFonts w:ascii="Times New Roman" w:eastAsia="Times New Roman" w:hAnsi="Times New Roman" w:cs="Times New Roman"/>
          <w:color w:val="000000" w:themeColor="text1"/>
          <w:lang w:eastAsia="sl-SI"/>
        </w:rPr>
        <w:t>dostopnost prijavljenega programa</w:t>
      </w:r>
      <w:r w:rsidR="005A6ECB" w:rsidRPr="002D6818">
        <w:rPr>
          <w:rFonts w:ascii="Times New Roman" w:eastAsia="Times New Roman" w:hAnsi="Times New Roman" w:cs="Times New Roman"/>
          <w:color w:val="000000" w:themeColor="text1"/>
          <w:lang w:eastAsia="sl-SI"/>
        </w:rPr>
        <w:t>.</w:t>
      </w:r>
    </w:p>
    <w:p w14:paraId="2E32C5AA" w14:textId="77777777" w:rsidR="003E28F2" w:rsidRPr="002D6818" w:rsidRDefault="003E28F2" w:rsidP="00332F9F">
      <w:pPr>
        <w:spacing w:after="0"/>
        <w:jc w:val="both"/>
        <w:rPr>
          <w:rFonts w:ascii="Times New Roman" w:eastAsia="Times New Roman" w:hAnsi="Times New Roman" w:cs="Times New Roman"/>
          <w:b/>
          <w:bCs/>
          <w:lang w:eastAsia="sl-SI"/>
        </w:rPr>
      </w:pPr>
    </w:p>
    <w:p w14:paraId="64AF1C5D" w14:textId="64BC7DCB" w:rsidR="00607D0D"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10</w:t>
      </w:r>
      <w:r w:rsidR="00607D0D" w:rsidRPr="002D6818">
        <w:rPr>
          <w:rFonts w:ascii="Times New Roman" w:eastAsia="Times New Roman" w:hAnsi="Times New Roman" w:cs="Times New Roman"/>
          <w:b/>
          <w:bCs/>
          <w:lang w:eastAsia="sl-SI"/>
        </w:rPr>
        <w:t>. Razpisni rok in način oddaje vlog</w:t>
      </w:r>
    </w:p>
    <w:p w14:paraId="2CE01266" w14:textId="77777777" w:rsidR="00607D0D" w:rsidRPr="002D6818" w:rsidRDefault="00607D0D" w:rsidP="00332F9F">
      <w:pPr>
        <w:spacing w:after="0"/>
        <w:jc w:val="both"/>
        <w:rPr>
          <w:rFonts w:ascii="Times New Roman" w:eastAsia="Times New Roman" w:hAnsi="Times New Roman" w:cs="Times New Roman"/>
          <w:b/>
          <w:bCs/>
          <w:lang w:eastAsia="sl-SI"/>
        </w:rPr>
      </w:pPr>
    </w:p>
    <w:p w14:paraId="2B2E9B23"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Prijavitelji morajo vlogo </w:t>
      </w:r>
      <w:r w:rsidRPr="002D6818">
        <w:rPr>
          <w:rFonts w:ascii="Times New Roman" w:eastAsia="Times New Roman" w:hAnsi="Times New Roman" w:cs="Times New Roman"/>
          <w:b/>
          <w:bCs/>
          <w:lang w:eastAsia="sl-SI"/>
        </w:rPr>
        <w:t>izpolniti s prijavo v spletno aplikacijo</w:t>
      </w:r>
      <w:r w:rsidRPr="002D6818">
        <w:rPr>
          <w:rFonts w:ascii="Times New Roman" w:eastAsia="Times New Roman" w:hAnsi="Times New Roman" w:cs="Times New Roman"/>
          <w:lang w:eastAsia="sl-SI"/>
        </w:rPr>
        <w:t xml:space="preserve">, ki je objavljena na naslovu </w:t>
      </w:r>
      <w:hyperlink r:id="rId6" w:history="1">
        <w:r w:rsidRPr="002D6818">
          <w:rPr>
            <w:rFonts w:ascii="Times New Roman" w:eastAsia="Times New Roman" w:hAnsi="Times New Roman" w:cs="Times New Roman"/>
            <w:color w:val="0563C1"/>
            <w:u w:val="single"/>
            <w:lang w:eastAsia="sl-SI"/>
          </w:rPr>
          <w:t>https://jakrs.e-razpisi.si</w:t>
        </w:r>
      </w:hyperlink>
      <w:r w:rsidRPr="002D6818">
        <w:rPr>
          <w:rFonts w:ascii="Times New Roman" w:eastAsia="Times New Roman" w:hAnsi="Times New Roman" w:cs="Times New Roman"/>
          <w:lang w:eastAsia="sl-SI"/>
        </w:rPr>
        <w:t xml:space="preserve">, povezava do nje pa tudi na naslovu </w:t>
      </w:r>
      <w:hyperlink r:id="rId7" w:history="1">
        <w:r w:rsidRPr="002D6818">
          <w:rPr>
            <w:rFonts w:ascii="Times New Roman" w:eastAsia="Times New Roman" w:hAnsi="Times New Roman" w:cs="Times New Roman"/>
            <w:color w:val="0563C1"/>
            <w:u w:val="single"/>
            <w:lang w:eastAsia="sl-SI"/>
          </w:rPr>
          <w:t>http://www.jakrs.si/javni-razpisi-in-pozivi/</w:t>
        </w:r>
      </w:hyperlink>
      <w:r w:rsidRPr="002D6818">
        <w:rPr>
          <w:rFonts w:ascii="Times New Roman" w:eastAsia="Times New Roman" w:hAnsi="Times New Roman" w:cs="Times New Roman"/>
          <w:lang w:eastAsia="sl-SI"/>
        </w:rPr>
        <w:t>, na obeh naslovih so tudi podrobnejša navodila za uporabo aplikacije in izpolnjevanje vloge.</w:t>
      </w:r>
    </w:p>
    <w:p w14:paraId="36025D84" w14:textId="77777777" w:rsidR="00607D0D" w:rsidRPr="002D6818" w:rsidRDefault="00607D0D" w:rsidP="00332F9F">
      <w:pPr>
        <w:spacing w:after="0"/>
        <w:jc w:val="both"/>
        <w:rPr>
          <w:rFonts w:ascii="Times New Roman" w:eastAsia="Times New Roman" w:hAnsi="Times New Roman" w:cs="Times New Roman"/>
          <w:lang w:eastAsia="sl-SI"/>
        </w:rPr>
      </w:pPr>
    </w:p>
    <w:p w14:paraId="13CA5597"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Po končanem izpolnjevanju in oddaji vloge v spletni aplikaciji morajo prijavitelji </w:t>
      </w:r>
      <w:r w:rsidRPr="002D6818">
        <w:rPr>
          <w:rFonts w:ascii="Times New Roman" w:eastAsia="Times New Roman" w:hAnsi="Times New Roman" w:cs="Times New Roman"/>
          <w:b/>
          <w:bCs/>
          <w:lang w:eastAsia="sl-SI"/>
        </w:rPr>
        <w:t xml:space="preserve">vlogo natisniti, žigosati in lastnoročno podpisati. </w:t>
      </w:r>
      <w:r w:rsidRPr="002D6818">
        <w:rPr>
          <w:rFonts w:ascii="Times New Roman" w:eastAsia="Times New Roman" w:hAnsi="Times New Roman" w:cs="Times New Roman"/>
          <w:lang w:eastAsia="sl-SI"/>
        </w:rPr>
        <w:t>Natisnjeni vlogi morajo priložiti vsa morebitna listinska ali druga dokazila, ki so zahtevana v besedilu razpisa oz. na obrazcih.</w:t>
      </w:r>
    </w:p>
    <w:p w14:paraId="54424404" w14:textId="77777777" w:rsidR="00607D0D" w:rsidRPr="002D6818" w:rsidRDefault="00607D0D" w:rsidP="00332F9F">
      <w:pPr>
        <w:spacing w:after="0"/>
        <w:jc w:val="both"/>
        <w:rPr>
          <w:rFonts w:ascii="Times New Roman" w:eastAsia="Times New Roman" w:hAnsi="Times New Roman" w:cs="Times New Roman"/>
          <w:lang w:eastAsia="sl-SI"/>
        </w:rPr>
      </w:pPr>
    </w:p>
    <w:p w14:paraId="0D383635" w14:textId="77777777" w:rsidR="00607D0D" w:rsidRPr="002D6818" w:rsidRDefault="00607D0D" w:rsidP="00332F9F">
      <w:pPr>
        <w:widowControl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lastRenderedPageBreak/>
        <w:t xml:space="preserve">Vloga mora biti izpolnjena na ustreznem razpisnem obrazcu in mora vsebovati vse bistvene sestavine vloge ter obvezne priloge in podatke, določene v razpisni dokumentaciji. </w:t>
      </w:r>
    </w:p>
    <w:p w14:paraId="4084402F" w14:textId="77777777" w:rsidR="00607D0D" w:rsidRPr="002D6818" w:rsidRDefault="00607D0D" w:rsidP="00332F9F">
      <w:pPr>
        <w:spacing w:after="0"/>
        <w:jc w:val="both"/>
        <w:rPr>
          <w:rFonts w:ascii="Times New Roman" w:eastAsia="Times New Roman" w:hAnsi="Times New Roman" w:cs="Times New Roman"/>
          <w:lang w:eastAsia="sl-SI"/>
        </w:rPr>
      </w:pPr>
    </w:p>
    <w:p w14:paraId="2C9F1601" w14:textId="77777777" w:rsidR="002D444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Prijavitelji morajo v celoti izpolnjeno</w:t>
      </w:r>
      <w:r w:rsidRPr="002D6818">
        <w:rPr>
          <w:rFonts w:ascii="Times New Roman" w:eastAsia="Times New Roman" w:hAnsi="Times New Roman" w:cs="Times New Roman"/>
          <w:b/>
          <w:bCs/>
          <w:lang w:eastAsia="sl-SI"/>
        </w:rPr>
        <w:t xml:space="preserve"> vlogo zaključiti in oddati v predpisanem roku v spletni aplikaciji in jo natisnjeno poslati s priporočeno pošto ali oddati osebno vsak delavnik med 10. in 12. uro na naslov: Javna agencijo za knjigo RS, Metelkova 2b, 1000 Ljubljana.</w:t>
      </w:r>
      <w:r w:rsidRPr="002D6818">
        <w:rPr>
          <w:rFonts w:ascii="Times New Roman" w:eastAsia="Times New Roman" w:hAnsi="Times New Roman" w:cs="Times New Roman"/>
          <w:lang w:eastAsia="sl-SI"/>
        </w:rPr>
        <w:t xml:space="preserve"> </w:t>
      </w:r>
    </w:p>
    <w:p w14:paraId="6E1BF06A" w14:textId="77777777" w:rsidR="002D444D" w:rsidRPr="002D6818" w:rsidRDefault="002D444D" w:rsidP="00332F9F">
      <w:pPr>
        <w:spacing w:after="0"/>
        <w:jc w:val="both"/>
        <w:rPr>
          <w:rFonts w:ascii="Times New Roman" w:eastAsia="Times New Roman" w:hAnsi="Times New Roman" w:cs="Times New Roman"/>
          <w:lang w:eastAsia="sl-SI"/>
        </w:rPr>
      </w:pPr>
    </w:p>
    <w:p w14:paraId="40E2FA5C"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Prijava je vložena pravočasno, če jo JAK prejme </w:t>
      </w:r>
      <w:r w:rsidRPr="002D6818">
        <w:rPr>
          <w:rFonts w:ascii="Times New Roman" w:eastAsia="Times New Roman" w:hAnsi="Times New Roman" w:cs="Times New Roman"/>
          <w:b/>
          <w:u w:val="single"/>
          <w:lang w:eastAsia="sl-SI"/>
        </w:rPr>
        <w:t xml:space="preserve">v spletni aplikaciji </w:t>
      </w:r>
      <w:r w:rsidRPr="002D6818">
        <w:rPr>
          <w:rFonts w:ascii="Times New Roman" w:eastAsia="Times New Roman" w:hAnsi="Times New Roman" w:cs="Times New Roman"/>
          <w:b/>
          <w:bCs/>
          <w:u w:val="single"/>
          <w:lang w:eastAsia="sl-SI"/>
        </w:rPr>
        <w:t>in</w:t>
      </w:r>
      <w:r w:rsidRPr="002D6818">
        <w:rPr>
          <w:rFonts w:ascii="Times New Roman" w:eastAsia="Times New Roman" w:hAnsi="Times New Roman" w:cs="Times New Roman"/>
          <w:b/>
          <w:u w:val="single"/>
          <w:lang w:eastAsia="sl-SI"/>
        </w:rPr>
        <w:t xml:space="preserve"> natisnjeni obliki</w:t>
      </w:r>
      <w:r w:rsidRPr="002D6818">
        <w:rPr>
          <w:rFonts w:ascii="Times New Roman" w:eastAsia="Times New Roman" w:hAnsi="Times New Roman" w:cs="Times New Roman"/>
          <w:lang w:eastAsia="sl-SI"/>
        </w:rPr>
        <w:t>, preden se izteče rok za vložitev prijav. Če se prijava pošlje priporočeno po pošti, se za dan, ko JAK prejme prijavo, šteje dan oddaje poštne pošiljke.</w:t>
      </w:r>
    </w:p>
    <w:p w14:paraId="5EAB6BF8" w14:textId="77777777" w:rsidR="00607D0D" w:rsidRPr="002D6818" w:rsidRDefault="00607D0D" w:rsidP="00332F9F">
      <w:pPr>
        <w:spacing w:after="0"/>
        <w:jc w:val="both"/>
        <w:rPr>
          <w:rFonts w:ascii="Times New Roman" w:eastAsia="Times New Roman" w:hAnsi="Times New Roman" w:cs="Times New Roman"/>
          <w:lang w:eastAsia="sl-SI"/>
        </w:rPr>
      </w:pPr>
    </w:p>
    <w:p w14:paraId="7159ED0C" w14:textId="77777777" w:rsidR="00607D0D" w:rsidRPr="002D6818" w:rsidRDefault="00607D0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lang w:eastAsia="sl-SI"/>
        </w:rPr>
        <w:t>Vlogo je potrebno oddati</w:t>
      </w:r>
      <w:r w:rsidRPr="002D6818">
        <w:rPr>
          <w:rFonts w:ascii="Times New Roman" w:eastAsia="Times New Roman" w:hAnsi="Times New Roman" w:cs="Times New Roman"/>
          <w:b/>
          <w:bCs/>
          <w:lang w:eastAsia="sl-SI"/>
        </w:rPr>
        <w:t xml:space="preserve"> v zaprti kuverti in na sprednjo stran kuverte nalepiti obrazec s črtno kodo, ki ga ob tiskanju vloge določi spletna aplikacija. </w:t>
      </w:r>
    </w:p>
    <w:p w14:paraId="21E7CB0A" w14:textId="77777777" w:rsidR="00607D0D" w:rsidRPr="002D6818" w:rsidRDefault="00607D0D" w:rsidP="00332F9F">
      <w:pPr>
        <w:spacing w:after="0"/>
        <w:jc w:val="both"/>
        <w:rPr>
          <w:rFonts w:ascii="Times New Roman" w:eastAsia="Times New Roman" w:hAnsi="Times New Roman" w:cs="Times New Roman"/>
          <w:b/>
          <w:bCs/>
          <w:lang w:eastAsia="sl-SI"/>
        </w:rPr>
      </w:pPr>
    </w:p>
    <w:p w14:paraId="546504D7" w14:textId="214460D8" w:rsidR="00607D0D" w:rsidRPr="002D6818" w:rsidRDefault="00607D0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lang w:eastAsia="sl-SI"/>
        </w:rPr>
        <w:t>Rok</w:t>
      </w:r>
      <w:r w:rsidRPr="002D6818">
        <w:rPr>
          <w:rFonts w:ascii="Times New Roman" w:eastAsia="Times New Roman" w:hAnsi="Times New Roman" w:cs="Times New Roman"/>
          <w:b/>
          <w:bCs/>
          <w:lang w:eastAsia="sl-SI"/>
        </w:rPr>
        <w:t xml:space="preserve"> </w:t>
      </w:r>
      <w:r w:rsidRPr="002D6818">
        <w:rPr>
          <w:rFonts w:ascii="Times New Roman" w:eastAsia="Times New Roman" w:hAnsi="Times New Roman" w:cs="Times New Roman"/>
          <w:lang w:eastAsia="sl-SI"/>
        </w:rPr>
        <w:t xml:space="preserve">za zbiranje vlog prične teči na dan najave javnega razpisa </w:t>
      </w:r>
      <w:r w:rsidR="00664061" w:rsidRPr="002D6818">
        <w:rPr>
          <w:rFonts w:ascii="Times New Roman" w:eastAsia="Times New Roman" w:hAnsi="Times New Roman" w:cs="Times New Roman"/>
          <w:snapToGrid w:val="0"/>
          <w:lang w:eastAsia="sl-SI"/>
        </w:rPr>
        <w:t xml:space="preserve">JR9–PROGRAM BK IN LP–2024–2027 </w:t>
      </w:r>
      <w:r w:rsidRPr="002D6818">
        <w:rPr>
          <w:rFonts w:ascii="Times New Roman" w:eastAsia="Times New Roman" w:hAnsi="Times New Roman" w:cs="Times New Roman"/>
          <w:lang w:eastAsia="sl-SI"/>
        </w:rPr>
        <w:t xml:space="preserve">v Uradnem listu RS in objave besedila razpisa na spletni strani JAK </w:t>
      </w:r>
      <w:hyperlink r:id="rId8" w:history="1">
        <w:r w:rsidR="00F56086" w:rsidRPr="002D6818">
          <w:rPr>
            <w:rFonts w:ascii="Times New Roman" w:eastAsia="Times New Roman" w:hAnsi="Times New Roman" w:cs="Times New Roman"/>
            <w:color w:val="0563C1"/>
            <w:u w:val="single"/>
            <w:lang w:eastAsia="sl-SI"/>
          </w:rPr>
          <w:t>http://www.jakrs.si/javni-razpisi-in-pozivi/</w:t>
        </w:r>
      </w:hyperlink>
      <w:r w:rsidRPr="002D6818">
        <w:rPr>
          <w:rFonts w:ascii="Times New Roman" w:eastAsia="Times New Roman" w:hAnsi="Times New Roman" w:cs="Times New Roman"/>
          <w:lang w:eastAsia="sl-SI"/>
        </w:rPr>
        <w:t xml:space="preserve"> </w:t>
      </w:r>
      <w:r w:rsidRPr="002D6818">
        <w:rPr>
          <w:rFonts w:ascii="Times New Roman" w:eastAsia="Times New Roman" w:hAnsi="Times New Roman" w:cs="Times New Roman"/>
          <w:b/>
          <w:lang w:eastAsia="sl-SI"/>
        </w:rPr>
        <w:t xml:space="preserve">dne </w:t>
      </w:r>
      <w:r w:rsidR="008E7C31" w:rsidRPr="002D6818">
        <w:rPr>
          <w:rFonts w:ascii="Times New Roman" w:eastAsia="Times New Roman" w:hAnsi="Times New Roman" w:cs="Times New Roman"/>
          <w:b/>
          <w:lang w:eastAsia="sl-SI"/>
        </w:rPr>
        <w:t>15</w:t>
      </w:r>
      <w:r w:rsidRPr="002D6818">
        <w:rPr>
          <w:rFonts w:ascii="Times New Roman" w:hAnsi="Times New Roman" w:cs="Times New Roman"/>
          <w:b/>
        </w:rPr>
        <w:t>.</w:t>
      </w:r>
      <w:r w:rsidRPr="002D6818">
        <w:rPr>
          <w:rFonts w:ascii="Times New Roman" w:eastAsia="Times New Roman" w:hAnsi="Times New Roman" w:cs="Times New Roman"/>
          <w:b/>
          <w:bCs/>
          <w:lang w:eastAsia="sl-SI"/>
        </w:rPr>
        <w:t xml:space="preserve"> 1</w:t>
      </w:r>
      <w:r w:rsidR="00023C9F" w:rsidRPr="002D6818">
        <w:rPr>
          <w:rFonts w:ascii="Times New Roman" w:eastAsia="Times New Roman" w:hAnsi="Times New Roman" w:cs="Times New Roman"/>
          <w:b/>
          <w:bCs/>
          <w:lang w:eastAsia="sl-SI"/>
        </w:rPr>
        <w:t>2</w:t>
      </w:r>
      <w:r w:rsidRPr="002D6818">
        <w:rPr>
          <w:rFonts w:ascii="Times New Roman" w:hAnsi="Times New Roman" w:cs="Times New Roman"/>
          <w:b/>
        </w:rPr>
        <w:t>.</w:t>
      </w:r>
      <w:r w:rsidRPr="002D6818">
        <w:rPr>
          <w:rFonts w:ascii="Times New Roman" w:eastAsia="Times New Roman" w:hAnsi="Times New Roman" w:cs="Times New Roman"/>
          <w:b/>
          <w:bCs/>
          <w:lang w:eastAsia="sl-SI"/>
        </w:rPr>
        <w:t xml:space="preserve"> </w:t>
      </w:r>
      <w:r w:rsidRPr="002D6818">
        <w:rPr>
          <w:rFonts w:ascii="Times New Roman" w:hAnsi="Times New Roman" w:cs="Times New Roman"/>
          <w:b/>
        </w:rPr>
        <w:t>20</w:t>
      </w:r>
      <w:r w:rsidR="00D23326" w:rsidRPr="002D6818">
        <w:rPr>
          <w:rFonts w:ascii="Times New Roman" w:hAnsi="Times New Roman" w:cs="Times New Roman"/>
          <w:b/>
        </w:rPr>
        <w:t>23</w:t>
      </w:r>
      <w:r w:rsidRPr="002D6818">
        <w:rPr>
          <w:rFonts w:ascii="Times New Roman" w:eastAsia="Times New Roman" w:hAnsi="Times New Roman" w:cs="Times New Roman"/>
          <w:b/>
          <w:bCs/>
          <w:lang w:eastAsia="sl-SI"/>
        </w:rPr>
        <w:t xml:space="preserve"> </w:t>
      </w:r>
      <w:r w:rsidRPr="002D6818">
        <w:rPr>
          <w:rFonts w:ascii="Times New Roman" w:eastAsia="Times New Roman" w:hAnsi="Times New Roman" w:cs="Times New Roman"/>
          <w:lang w:eastAsia="sl-SI"/>
        </w:rPr>
        <w:t>ter traja do</w:t>
      </w:r>
      <w:r w:rsidRPr="002D6818">
        <w:rPr>
          <w:rFonts w:ascii="Times New Roman" w:eastAsia="Times New Roman" w:hAnsi="Times New Roman" w:cs="Times New Roman"/>
          <w:b/>
          <w:bCs/>
          <w:lang w:eastAsia="sl-SI"/>
        </w:rPr>
        <w:t xml:space="preserve"> </w:t>
      </w:r>
      <w:r w:rsidRPr="002D6818">
        <w:rPr>
          <w:rFonts w:ascii="Times New Roman" w:eastAsia="Times New Roman" w:hAnsi="Times New Roman" w:cs="Times New Roman"/>
          <w:lang w:eastAsia="sl-SI"/>
        </w:rPr>
        <w:t>izteka zadnjega dne roka za oddajo vlog, ki je</w:t>
      </w:r>
      <w:r w:rsidRPr="002D6818">
        <w:rPr>
          <w:rFonts w:ascii="Times New Roman" w:eastAsia="Times New Roman" w:hAnsi="Times New Roman" w:cs="Times New Roman"/>
          <w:b/>
          <w:bCs/>
          <w:lang w:eastAsia="sl-SI"/>
        </w:rPr>
        <w:t xml:space="preserve"> </w:t>
      </w:r>
      <w:r w:rsidR="008E7C31" w:rsidRPr="002D6818">
        <w:rPr>
          <w:rFonts w:ascii="Times New Roman" w:eastAsia="Times New Roman" w:hAnsi="Times New Roman" w:cs="Times New Roman"/>
          <w:b/>
          <w:bCs/>
          <w:lang w:eastAsia="sl-SI"/>
        </w:rPr>
        <w:t>19</w:t>
      </w:r>
      <w:r w:rsidRPr="002D6818">
        <w:rPr>
          <w:rFonts w:ascii="Times New Roman" w:hAnsi="Times New Roman" w:cs="Times New Roman"/>
          <w:b/>
        </w:rPr>
        <w:t>.</w:t>
      </w:r>
      <w:r w:rsidRPr="002D6818">
        <w:rPr>
          <w:rFonts w:ascii="Times New Roman" w:eastAsia="Times New Roman" w:hAnsi="Times New Roman" w:cs="Times New Roman"/>
          <w:b/>
          <w:bCs/>
          <w:lang w:eastAsia="sl-SI"/>
        </w:rPr>
        <w:t xml:space="preserve"> 1</w:t>
      </w:r>
      <w:r w:rsidRPr="002D6818">
        <w:rPr>
          <w:rFonts w:ascii="Times New Roman" w:hAnsi="Times New Roman" w:cs="Times New Roman"/>
          <w:b/>
        </w:rPr>
        <w:t>.</w:t>
      </w:r>
      <w:r w:rsidRPr="002D6818">
        <w:rPr>
          <w:rFonts w:ascii="Times New Roman" w:eastAsia="Times New Roman" w:hAnsi="Times New Roman" w:cs="Times New Roman"/>
          <w:b/>
          <w:bCs/>
          <w:lang w:eastAsia="sl-SI"/>
        </w:rPr>
        <w:t xml:space="preserve"> </w:t>
      </w:r>
      <w:r w:rsidR="00954F92" w:rsidRPr="002D6818">
        <w:rPr>
          <w:rFonts w:ascii="Times New Roman" w:hAnsi="Times New Roman" w:cs="Times New Roman"/>
          <w:b/>
        </w:rPr>
        <w:t>202</w:t>
      </w:r>
      <w:r w:rsidR="00D23326" w:rsidRPr="002D6818">
        <w:rPr>
          <w:rFonts w:ascii="Times New Roman" w:hAnsi="Times New Roman" w:cs="Times New Roman"/>
          <w:b/>
        </w:rPr>
        <w:t>4</w:t>
      </w:r>
      <w:r w:rsidRPr="002D6818">
        <w:rPr>
          <w:rFonts w:ascii="Times New Roman" w:eastAsia="Times New Roman" w:hAnsi="Times New Roman" w:cs="Times New Roman"/>
          <w:b/>
          <w:bCs/>
          <w:lang w:eastAsia="sl-SI"/>
        </w:rPr>
        <w:t>.</w:t>
      </w:r>
    </w:p>
    <w:p w14:paraId="42778D83" w14:textId="77777777" w:rsidR="00607D0D" w:rsidRPr="002D6818" w:rsidRDefault="00607D0D" w:rsidP="00332F9F">
      <w:pPr>
        <w:spacing w:after="0"/>
        <w:jc w:val="both"/>
        <w:rPr>
          <w:rFonts w:ascii="Times New Roman" w:eastAsia="Times New Roman" w:hAnsi="Times New Roman" w:cs="Times New Roman"/>
          <w:lang w:eastAsia="sl-SI"/>
        </w:rPr>
      </w:pPr>
    </w:p>
    <w:p w14:paraId="7F7CB985" w14:textId="025EF582"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Vsi zahtevani prijavni obrazci morajo biti izpolnjeni v celoti, datirani, žigosani in podpisani s strani odgovorne osebe prijavitelja oziroma izpolnjeni skladno z zahtevami</w:t>
      </w:r>
      <w:r w:rsidR="00ED4F2E" w:rsidRPr="002D6818">
        <w:rPr>
          <w:rFonts w:ascii="Times New Roman" w:eastAsia="Times New Roman" w:hAnsi="Times New Roman" w:cs="Times New Roman"/>
          <w:lang w:eastAsia="sl-SI"/>
        </w:rPr>
        <w:t xml:space="preserve"> besedila razpisa </w:t>
      </w:r>
      <w:r w:rsidR="00ED4F2E" w:rsidRPr="002D6818">
        <w:rPr>
          <w:rFonts w:ascii="Times New Roman" w:eastAsia="Times New Roman" w:hAnsi="Times New Roman" w:cs="Times New Roman"/>
          <w:snapToGrid w:val="0"/>
          <w:lang w:eastAsia="sl-SI"/>
        </w:rPr>
        <w:t>JR9–PROGRAM BK IN LP–</w:t>
      </w:r>
      <w:r w:rsidR="00ED4F2E" w:rsidRPr="002D6818">
        <w:rPr>
          <w:rFonts w:ascii="Times New Roman" w:eastAsia="Times New Roman" w:hAnsi="Times New Roman" w:cs="Times New Roman"/>
          <w:bCs/>
          <w:lang w:eastAsia="sl-SI"/>
        </w:rPr>
        <w:t>2024–2027</w:t>
      </w:r>
      <w:r w:rsidRPr="002D6818">
        <w:rPr>
          <w:rFonts w:ascii="Times New Roman" w:eastAsia="Times New Roman" w:hAnsi="Times New Roman" w:cs="Times New Roman"/>
          <w:lang w:eastAsia="sl-SI"/>
        </w:rPr>
        <w:t xml:space="preserve">. </w:t>
      </w:r>
    </w:p>
    <w:p w14:paraId="6EE628D6" w14:textId="77777777" w:rsidR="00607D0D" w:rsidRPr="002D6818" w:rsidRDefault="00607D0D" w:rsidP="00332F9F">
      <w:pPr>
        <w:spacing w:after="0"/>
        <w:jc w:val="both"/>
        <w:rPr>
          <w:rFonts w:ascii="Times New Roman" w:eastAsia="Times New Roman" w:hAnsi="Times New Roman" w:cs="Times New Roman"/>
          <w:bCs/>
          <w:lang w:eastAsia="sl-SI"/>
        </w:rPr>
      </w:pPr>
    </w:p>
    <w:p w14:paraId="0EB98DF6" w14:textId="169DEE4E" w:rsidR="00607D0D"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11</w:t>
      </w:r>
      <w:r w:rsidR="00607D0D" w:rsidRPr="002D6818">
        <w:rPr>
          <w:rFonts w:ascii="Times New Roman" w:eastAsia="Times New Roman" w:hAnsi="Times New Roman" w:cs="Times New Roman"/>
          <w:b/>
          <w:bCs/>
          <w:lang w:eastAsia="sl-SI"/>
        </w:rPr>
        <w:t>. Izpolnjevanje razpisnih pogojev, način obravnavanja vlog in odločanje o izboru</w:t>
      </w:r>
    </w:p>
    <w:p w14:paraId="0FB77074" w14:textId="77777777" w:rsidR="007634CA" w:rsidRPr="002D6818" w:rsidRDefault="007634CA" w:rsidP="00332F9F">
      <w:pPr>
        <w:spacing w:after="0"/>
        <w:jc w:val="both"/>
        <w:rPr>
          <w:rFonts w:ascii="Times New Roman" w:eastAsia="Times New Roman" w:hAnsi="Times New Roman" w:cs="Times New Roman"/>
          <w:b/>
          <w:bCs/>
          <w:lang w:eastAsia="sl-SI"/>
        </w:rPr>
      </w:pPr>
    </w:p>
    <w:p w14:paraId="7F87BF59" w14:textId="2C51C110"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Izpolnjevanje razpisnih pogojev ugotavlja komisija za odpiranje vlog, ki jo izmed zaposlenih na JAK imenuje direktor JAK. </w:t>
      </w:r>
    </w:p>
    <w:p w14:paraId="576858D4" w14:textId="77777777" w:rsidR="009A2E26" w:rsidRPr="002D6818" w:rsidRDefault="009A2E26" w:rsidP="00332F9F">
      <w:pPr>
        <w:spacing w:after="0"/>
        <w:jc w:val="both"/>
        <w:rPr>
          <w:rFonts w:ascii="Times New Roman" w:eastAsia="Times New Roman" w:hAnsi="Times New Roman" w:cs="Times New Roman"/>
          <w:lang w:eastAsia="sl-SI"/>
        </w:rPr>
      </w:pPr>
    </w:p>
    <w:p w14:paraId="0BCD58BE" w14:textId="3DFA3384" w:rsidR="00AC4704" w:rsidRPr="002D6818" w:rsidRDefault="00AC4704" w:rsidP="00332F9F">
      <w:pPr>
        <w:autoSpaceDE w:val="0"/>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lang w:eastAsia="sl-SI"/>
        </w:rPr>
        <w:t>Odpiranje vlog</w:t>
      </w:r>
      <w:r w:rsidRPr="002D6818">
        <w:rPr>
          <w:rFonts w:ascii="Times New Roman" w:eastAsia="Times New Roman" w:hAnsi="Times New Roman" w:cs="Times New Roman"/>
          <w:lang w:eastAsia="sl-SI"/>
        </w:rPr>
        <w:t xml:space="preserve">, ki ga bo izvedla komisija za odpiranje vlog JAK, se bo pričelo v prostorih Javne agencije za knjigo RS, Metelkova 2b, 1000 Ljubljana, dne </w:t>
      </w:r>
      <w:r w:rsidR="008E7C31" w:rsidRPr="002D6818">
        <w:rPr>
          <w:rFonts w:ascii="Times New Roman" w:eastAsia="Times New Roman" w:hAnsi="Times New Roman" w:cs="Times New Roman"/>
          <w:lang w:eastAsia="sl-SI"/>
        </w:rPr>
        <w:t>25</w:t>
      </w:r>
      <w:r w:rsidR="00F82173" w:rsidRPr="002D6818">
        <w:rPr>
          <w:rFonts w:ascii="Times New Roman" w:eastAsia="Times New Roman" w:hAnsi="Times New Roman" w:cs="Times New Roman"/>
          <w:lang w:eastAsia="sl-SI"/>
        </w:rPr>
        <w:t>. 1. 2024</w:t>
      </w:r>
      <w:r w:rsidRPr="002D6818">
        <w:rPr>
          <w:rFonts w:ascii="Times New Roman" w:eastAsia="Times New Roman" w:hAnsi="Times New Roman" w:cs="Times New Roman"/>
          <w:lang w:eastAsia="sl-SI"/>
        </w:rPr>
        <w:t>.</w:t>
      </w:r>
    </w:p>
    <w:p w14:paraId="15C4C740" w14:textId="77777777" w:rsidR="00607D0D" w:rsidRPr="002D6818" w:rsidRDefault="00607D0D" w:rsidP="00332F9F">
      <w:pPr>
        <w:spacing w:after="0"/>
        <w:jc w:val="both"/>
        <w:rPr>
          <w:rFonts w:ascii="Times New Roman" w:eastAsia="Times New Roman" w:hAnsi="Times New Roman" w:cs="Times New Roman"/>
          <w:lang w:eastAsia="sl-SI"/>
        </w:rPr>
      </w:pPr>
    </w:p>
    <w:p w14:paraId="7374FE60" w14:textId="77777777" w:rsidR="00CE6657" w:rsidRPr="002D6818" w:rsidRDefault="00CE6657" w:rsidP="00332F9F">
      <w:pPr>
        <w:spacing w:after="0"/>
        <w:jc w:val="both"/>
        <w:rPr>
          <w:rFonts w:ascii="Times New Roman" w:eastAsia="Times New Roman" w:hAnsi="Times New Roman" w:cs="Times New Roman"/>
          <w:b/>
          <w:lang w:eastAsia="sl-SI"/>
        </w:rPr>
      </w:pPr>
      <w:bookmarkStart w:id="16" w:name="_Hlk152067656"/>
      <w:r w:rsidRPr="002D6818">
        <w:rPr>
          <w:rFonts w:ascii="Times New Roman" w:eastAsia="Times New Roman" w:hAnsi="Times New Roman" w:cs="Times New Roman"/>
          <w:b/>
          <w:lang w:eastAsia="sl-SI"/>
        </w:rPr>
        <w:t xml:space="preserve">Sklepom bodo zavržene vloge, ki: </w:t>
      </w:r>
    </w:p>
    <w:p w14:paraId="6A4FAB3F" w14:textId="77777777" w:rsidR="00CE6657" w:rsidRPr="002D6818" w:rsidRDefault="00CE6657" w:rsidP="00332F9F">
      <w:pPr>
        <w:pStyle w:val="Odstavekseznama"/>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ne bodo prispele pravočasno oz. njihove dopolnitve ne bodo prispele pravočasno (prepozne vloge oz. prepozne dopolnitve); </w:t>
      </w:r>
    </w:p>
    <w:p w14:paraId="0D699231" w14:textId="77777777" w:rsidR="00CE6657" w:rsidRPr="002D6818" w:rsidRDefault="00CE6657" w:rsidP="00332F9F">
      <w:pPr>
        <w:pStyle w:val="Odstavekseznama"/>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jih ne bodo vložile upravičene osebe; </w:t>
      </w:r>
    </w:p>
    <w:p w14:paraId="261A1068" w14:textId="031CCBAD" w:rsidR="00CE6657" w:rsidRPr="002D6818" w:rsidRDefault="00CE6657" w:rsidP="00332F9F">
      <w:pPr>
        <w:pStyle w:val="Odstavekseznama"/>
        <w:numPr>
          <w:ilvl w:val="0"/>
          <w:numId w:val="3"/>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ne bodo formalno popolne</w:t>
      </w:r>
      <w:r w:rsidR="00C95695" w:rsidRPr="002D6818">
        <w:rPr>
          <w:rFonts w:ascii="Times New Roman" w:eastAsia="Times New Roman" w:hAnsi="Times New Roman" w:cs="Times New Roman"/>
          <w:lang w:eastAsia="sl-SI"/>
        </w:rPr>
        <w:t xml:space="preserve"> </w:t>
      </w:r>
      <w:r w:rsidR="00C95695" w:rsidRPr="002D6818">
        <w:rPr>
          <w:rFonts w:ascii="Times New Roman" w:hAnsi="Times New Roman" w:cs="Times New Roman"/>
          <w:color w:val="000000"/>
        </w:rPr>
        <w:t>v roku poziva k dopolnitvi.</w:t>
      </w:r>
      <w:r w:rsidRPr="002D6818">
        <w:rPr>
          <w:rFonts w:ascii="Times New Roman" w:eastAsia="Times New Roman" w:hAnsi="Times New Roman" w:cs="Times New Roman"/>
          <w:lang w:eastAsia="sl-SI"/>
        </w:rPr>
        <w:t xml:space="preserve"> </w:t>
      </w:r>
    </w:p>
    <w:bookmarkEnd w:id="16"/>
    <w:p w14:paraId="56E1B41D" w14:textId="77777777" w:rsidR="00243DF9" w:rsidRPr="002D6818" w:rsidRDefault="00243DF9" w:rsidP="00332F9F">
      <w:pPr>
        <w:spacing w:after="0"/>
        <w:jc w:val="both"/>
        <w:rPr>
          <w:rFonts w:ascii="Times New Roman" w:eastAsia="Times New Roman" w:hAnsi="Times New Roman" w:cs="Times New Roman"/>
          <w:lang w:eastAsia="sl-SI"/>
        </w:rPr>
      </w:pPr>
    </w:p>
    <w:p w14:paraId="391C96ED" w14:textId="0F9E6EEA"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Če se prijavitelj na ta razpis prijavi </w:t>
      </w:r>
      <w:r w:rsidR="001111E1" w:rsidRPr="002D6818">
        <w:rPr>
          <w:rFonts w:ascii="Times New Roman" w:eastAsia="Times New Roman" w:hAnsi="Times New Roman" w:cs="Times New Roman"/>
          <w:lang w:eastAsia="sl-SI"/>
        </w:rPr>
        <w:t>s</w:t>
      </w:r>
      <w:r w:rsidRPr="002D6818">
        <w:rPr>
          <w:rFonts w:ascii="Times New Roman" w:eastAsia="Times New Roman" w:hAnsi="Times New Roman" w:cs="Times New Roman"/>
          <w:lang w:eastAsia="sl-SI"/>
        </w:rPr>
        <w:t xml:space="preserve"> programom, ki vsebinsko ne izpolnjuje pogojev tega razpisa, in ga strokovna komisija ne more oceniti s kriteriji, navedenimi v razpisnem besedilu, se vloga zavrže kot </w:t>
      </w:r>
      <w:r w:rsidR="009C14E0" w:rsidRPr="002D6818">
        <w:rPr>
          <w:rFonts w:ascii="Times New Roman" w:eastAsia="Times New Roman" w:hAnsi="Times New Roman" w:cs="Times New Roman"/>
          <w:b/>
          <w:lang w:eastAsia="sl-SI"/>
        </w:rPr>
        <w:t xml:space="preserve">vloga, ki </w:t>
      </w:r>
      <w:r w:rsidR="003630FF" w:rsidRPr="002D6818">
        <w:rPr>
          <w:rFonts w:ascii="Times New Roman" w:eastAsia="Times New Roman" w:hAnsi="Times New Roman" w:cs="Times New Roman"/>
          <w:b/>
          <w:lang w:eastAsia="sl-SI"/>
        </w:rPr>
        <w:t>je</w:t>
      </w:r>
      <w:r w:rsidR="009C14E0" w:rsidRPr="002D6818">
        <w:rPr>
          <w:rFonts w:ascii="Times New Roman" w:eastAsia="Times New Roman" w:hAnsi="Times New Roman" w:cs="Times New Roman"/>
          <w:b/>
          <w:lang w:eastAsia="sl-SI"/>
        </w:rPr>
        <w:t xml:space="preserve"> ni vložila upravičena oseba. </w:t>
      </w:r>
    </w:p>
    <w:p w14:paraId="18D6D02D" w14:textId="77777777" w:rsidR="00607D0D" w:rsidRPr="002D6818" w:rsidRDefault="00607D0D" w:rsidP="00332F9F">
      <w:pPr>
        <w:spacing w:after="0"/>
        <w:ind w:left="720"/>
        <w:jc w:val="both"/>
        <w:rPr>
          <w:rFonts w:ascii="Times New Roman" w:eastAsia="Times New Roman" w:hAnsi="Times New Roman" w:cs="Times New Roman"/>
          <w:lang w:eastAsia="sl-SI"/>
        </w:rPr>
      </w:pPr>
    </w:p>
    <w:p w14:paraId="03FD0C2B"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lang w:eastAsia="sl-SI"/>
        </w:rPr>
        <w:t>Vloge</w:t>
      </w:r>
      <w:r w:rsidRPr="002D6818">
        <w:rPr>
          <w:rFonts w:ascii="Times New Roman" w:eastAsia="Times New Roman" w:hAnsi="Times New Roman" w:cs="Times New Roman"/>
          <w:lang w:eastAsia="sl-SI"/>
        </w:rPr>
        <w:t>, ki ne bodo izpolnjene v celoti v spletni aplikaciji in na originalnih, datiranih, žigosanih in podpisanih prijavnih obrazcih oz. ne bodo izpolnjene v skladu z zahtevami dokumentacije javnega razpisa</w:t>
      </w:r>
      <w:r w:rsidRPr="002D6818">
        <w:rPr>
          <w:rFonts w:ascii="Times New Roman" w:eastAsia="Times New Roman" w:hAnsi="Times New Roman" w:cs="Times New Roman"/>
          <w:snapToGrid w:val="0"/>
          <w:lang w:eastAsia="sl-SI"/>
        </w:rPr>
        <w:t>,</w:t>
      </w:r>
      <w:r w:rsidRPr="002D6818">
        <w:rPr>
          <w:rFonts w:ascii="Times New Roman" w:eastAsia="Times New Roman" w:hAnsi="Times New Roman" w:cs="Times New Roman"/>
          <w:lang w:eastAsia="sl-SI"/>
        </w:rPr>
        <w:t xml:space="preserve"> se bodo štele kot </w:t>
      </w:r>
      <w:r w:rsidRPr="002D6818">
        <w:rPr>
          <w:rFonts w:ascii="Times New Roman" w:eastAsia="Times New Roman" w:hAnsi="Times New Roman" w:cs="Times New Roman"/>
          <w:b/>
          <w:lang w:eastAsia="sl-SI"/>
        </w:rPr>
        <w:t>nepopolne</w:t>
      </w:r>
      <w:r w:rsidRPr="002D6818">
        <w:rPr>
          <w:rFonts w:ascii="Times New Roman" w:eastAsia="Times New Roman" w:hAnsi="Times New Roman" w:cs="Times New Roman"/>
          <w:lang w:eastAsia="sl-SI"/>
        </w:rPr>
        <w:t xml:space="preserve">. </w:t>
      </w:r>
    </w:p>
    <w:p w14:paraId="1DC87B7B" w14:textId="77777777" w:rsidR="00607D0D" w:rsidRPr="002D6818" w:rsidRDefault="00607D0D" w:rsidP="00332F9F">
      <w:pPr>
        <w:spacing w:after="0"/>
        <w:jc w:val="both"/>
        <w:rPr>
          <w:rFonts w:ascii="Times New Roman" w:eastAsia="Times New Roman" w:hAnsi="Times New Roman" w:cs="Times New Roman"/>
          <w:b/>
          <w:bCs/>
          <w:lang w:eastAsia="sl-SI"/>
        </w:rPr>
      </w:pPr>
    </w:p>
    <w:p w14:paraId="2F35D774" w14:textId="4B0A51C8" w:rsidR="00607D0D" w:rsidRPr="002D6818" w:rsidRDefault="00607D0D" w:rsidP="00332F9F">
      <w:pPr>
        <w:spacing w:after="0"/>
        <w:jc w:val="both"/>
        <w:rPr>
          <w:rFonts w:ascii="Times New Roman" w:eastAsia="Times New Roman" w:hAnsi="Times New Roman" w:cs="Times New Roman"/>
          <w:b/>
          <w:lang w:eastAsia="sl-SI"/>
        </w:rPr>
      </w:pPr>
      <w:r w:rsidRPr="002D6818">
        <w:rPr>
          <w:rFonts w:ascii="Times New Roman" w:eastAsia="Times New Roman" w:hAnsi="Times New Roman" w:cs="Times New Roman"/>
          <w:lang w:eastAsia="sl-SI"/>
        </w:rPr>
        <w:t xml:space="preserve">JAK bo prijavitelje, katerih vloge bodo formalno nepopolne, pozvala, da jih </w:t>
      </w:r>
      <w:r w:rsidRPr="002D6818">
        <w:rPr>
          <w:rFonts w:ascii="Times New Roman" w:eastAsia="Times New Roman" w:hAnsi="Times New Roman" w:cs="Times New Roman"/>
          <w:b/>
          <w:lang w:eastAsia="sl-SI"/>
        </w:rPr>
        <w:t>v roku petih (5) dni</w:t>
      </w:r>
      <w:r w:rsidRPr="002D6818">
        <w:rPr>
          <w:rFonts w:ascii="Times New Roman" w:eastAsia="Times New Roman" w:hAnsi="Times New Roman" w:cs="Times New Roman"/>
          <w:lang w:eastAsia="sl-SI"/>
        </w:rPr>
        <w:t xml:space="preserve"> po prejetju poziva JAK, </w:t>
      </w:r>
      <w:r w:rsidRPr="002D6818">
        <w:rPr>
          <w:rFonts w:ascii="Times New Roman" w:eastAsia="Times New Roman" w:hAnsi="Times New Roman" w:cs="Times New Roman"/>
          <w:b/>
          <w:lang w:eastAsia="sl-SI"/>
        </w:rPr>
        <w:t>dopolnijo</w:t>
      </w:r>
      <w:r w:rsidRPr="002D6818">
        <w:rPr>
          <w:rFonts w:ascii="Times New Roman" w:eastAsia="Times New Roman" w:hAnsi="Times New Roman" w:cs="Times New Roman"/>
          <w:lang w:eastAsia="sl-SI"/>
        </w:rPr>
        <w:t>. Če prijavitelji ne bodo dopolnili formalno nepopolnih vlog v zahtevanem roku, bodo vloge s sklepom o zavrženju izločene iz nadaljnje obravnave</w:t>
      </w:r>
      <w:r w:rsidR="00A6154D" w:rsidRPr="002D6818">
        <w:rPr>
          <w:rFonts w:ascii="Times New Roman" w:eastAsia="Times New Roman" w:hAnsi="Times New Roman" w:cs="Times New Roman"/>
          <w:lang w:eastAsia="sl-SI"/>
        </w:rPr>
        <w:t xml:space="preserve"> </w:t>
      </w:r>
      <w:r w:rsidR="00A6154D" w:rsidRPr="002D6818">
        <w:rPr>
          <w:rFonts w:ascii="Times New Roman" w:eastAsia="Times New Roman" w:hAnsi="Times New Roman" w:cs="Times New Roman"/>
          <w:b/>
          <w:lang w:eastAsia="sl-SI"/>
        </w:rPr>
        <w:t xml:space="preserve">kot </w:t>
      </w:r>
      <w:r w:rsidR="00DA4316" w:rsidRPr="002D6818">
        <w:rPr>
          <w:rFonts w:ascii="Times New Roman" w:eastAsia="Times New Roman" w:hAnsi="Times New Roman" w:cs="Times New Roman"/>
          <w:b/>
          <w:lang w:eastAsia="sl-SI"/>
        </w:rPr>
        <w:t>vloga, ki ni pravočasna</w:t>
      </w:r>
      <w:r w:rsidR="00D7665C" w:rsidRPr="002D6818">
        <w:rPr>
          <w:rFonts w:ascii="Times New Roman" w:eastAsia="Times New Roman" w:hAnsi="Times New Roman" w:cs="Times New Roman"/>
          <w:b/>
          <w:lang w:eastAsia="sl-SI"/>
        </w:rPr>
        <w:t>.</w:t>
      </w:r>
    </w:p>
    <w:p w14:paraId="3F9758B4" w14:textId="77777777" w:rsidR="00607D0D" w:rsidRPr="002D6818" w:rsidRDefault="00607D0D" w:rsidP="00332F9F">
      <w:pPr>
        <w:spacing w:after="0"/>
        <w:jc w:val="both"/>
        <w:rPr>
          <w:rFonts w:ascii="Times New Roman" w:eastAsia="Times New Roman" w:hAnsi="Times New Roman" w:cs="Times New Roman"/>
          <w:lang w:eastAsia="sl-SI"/>
        </w:rPr>
      </w:pPr>
    </w:p>
    <w:p w14:paraId="2C32C9E2" w14:textId="31F079CB"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b/>
          <w:lang w:eastAsia="sl-SI"/>
        </w:rPr>
        <w:t>Za prepozno</w:t>
      </w:r>
      <w:r w:rsidR="001F7B46" w:rsidRPr="002D6818">
        <w:rPr>
          <w:rFonts w:ascii="Times New Roman" w:eastAsia="Times New Roman" w:hAnsi="Times New Roman" w:cs="Times New Roman"/>
          <w:b/>
          <w:lang w:eastAsia="sl-SI"/>
        </w:rPr>
        <w:t xml:space="preserve"> oz</w:t>
      </w:r>
      <w:r w:rsidR="00E532C8" w:rsidRPr="002D6818">
        <w:rPr>
          <w:rFonts w:ascii="Times New Roman" w:eastAsia="Times New Roman" w:hAnsi="Times New Roman" w:cs="Times New Roman"/>
          <w:b/>
          <w:lang w:eastAsia="sl-SI"/>
        </w:rPr>
        <w:t>.</w:t>
      </w:r>
      <w:r w:rsidR="001F7B46" w:rsidRPr="002D6818">
        <w:rPr>
          <w:rFonts w:ascii="Times New Roman" w:eastAsia="Times New Roman" w:hAnsi="Times New Roman" w:cs="Times New Roman"/>
          <w:b/>
          <w:lang w:eastAsia="sl-SI"/>
        </w:rPr>
        <w:t xml:space="preserve"> vlogo, ki ni pravočasna</w:t>
      </w:r>
      <w:r w:rsidRPr="002D6818">
        <w:rPr>
          <w:rFonts w:ascii="Times New Roman" w:eastAsia="Times New Roman" w:hAnsi="Times New Roman" w:cs="Times New Roman"/>
          <w:lang w:eastAsia="sl-SI"/>
        </w:rPr>
        <w:t xml:space="preserve"> se bo štela vloga, ki ne bo oddana v tiskani </w:t>
      </w:r>
      <w:r w:rsidRPr="002D6818">
        <w:rPr>
          <w:rFonts w:ascii="Times New Roman" w:eastAsia="Times New Roman" w:hAnsi="Times New Roman" w:cs="Times New Roman"/>
          <w:u w:val="single"/>
          <w:lang w:eastAsia="sl-SI"/>
        </w:rPr>
        <w:t>obliki in v spletni aplikaciji</w:t>
      </w:r>
      <w:r w:rsidRPr="002D6818">
        <w:rPr>
          <w:rFonts w:ascii="Times New Roman" w:eastAsia="Times New Roman" w:hAnsi="Times New Roman" w:cs="Times New Roman"/>
          <w:lang w:eastAsia="sl-SI"/>
        </w:rPr>
        <w:t xml:space="preserve"> do vključno </w:t>
      </w:r>
      <w:r w:rsidR="008E7C31" w:rsidRPr="002D6818">
        <w:rPr>
          <w:rFonts w:ascii="Times New Roman" w:eastAsia="Times New Roman" w:hAnsi="Times New Roman" w:cs="Times New Roman"/>
          <w:lang w:eastAsia="sl-SI"/>
        </w:rPr>
        <w:t>19</w:t>
      </w:r>
      <w:r w:rsidRPr="002D6818">
        <w:rPr>
          <w:rFonts w:ascii="Times New Roman" w:hAnsi="Times New Roman" w:cs="Times New Roman"/>
        </w:rPr>
        <w:t>.</w:t>
      </w:r>
      <w:r w:rsidRPr="002D6818">
        <w:rPr>
          <w:rFonts w:ascii="Times New Roman" w:eastAsia="Times New Roman" w:hAnsi="Times New Roman" w:cs="Times New Roman"/>
          <w:lang w:eastAsia="sl-SI"/>
        </w:rPr>
        <w:t xml:space="preserve"> 1</w:t>
      </w:r>
      <w:r w:rsidRPr="002D6818">
        <w:rPr>
          <w:rFonts w:ascii="Times New Roman" w:hAnsi="Times New Roman" w:cs="Times New Roman"/>
        </w:rPr>
        <w:t>.</w:t>
      </w:r>
      <w:r w:rsidRPr="002D6818">
        <w:rPr>
          <w:rFonts w:ascii="Times New Roman" w:eastAsia="Times New Roman" w:hAnsi="Times New Roman" w:cs="Times New Roman"/>
          <w:lang w:eastAsia="sl-SI"/>
        </w:rPr>
        <w:t xml:space="preserve"> </w:t>
      </w:r>
      <w:r w:rsidR="001040AB" w:rsidRPr="002D6818">
        <w:rPr>
          <w:rFonts w:ascii="Times New Roman" w:hAnsi="Times New Roman" w:cs="Times New Roman"/>
        </w:rPr>
        <w:t>2024</w:t>
      </w:r>
      <w:r w:rsidR="00412D84" w:rsidRPr="002D6818">
        <w:rPr>
          <w:rFonts w:ascii="Times New Roman" w:hAnsi="Times New Roman" w:cs="Times New Roman"/>
        </w:rPr>
        <w:t xml:space="preserve"> ter najkasneje na ta dan poslana kot priporočena pošiljka</w:t>
      </w:r>
      <w:r w:rsidR="00C11A76" w:rsidRPr="002D6818">
        <w:rPr>
          <w:rFonts w:ascii="Times New Roman" w:hAnsi="Times New Roman" w:cs="Times New Roman"/>
        </w:rPr>
        <w:t xml:space="preserve"> ali oddana osebno na JAK</w:t>
      </w:r>
      <w:r w:rsidRPr="002D6818">
        <w:rPr>
          <w:rFonts w:ascii="Times New Roman" w:eastAsia="Times New Roman" w:hAnsi="Times New Roman" w:cs="Times New Roman"/>
          <w:lang w:eastAsia="sl-SI"/>
        </w:rPr>
        <w:t xml:space="preserve">. </w:t>
      </w:r>
      <w:r w:rsidR="00490E12" w:rsidRPr="002D6818">
        <w:rPr>
          <w:rFonts w:ascii="Times New Roman" w:eastAsia="Times New Roman" w:hAnsi="Times New Roman" w:cs="Times New Roman"/>
          <w:lang w:eastAsia="sl-SI"/>
        </w:rPr>
        <w:t>Vloge, ki ne bodo prispele na JAK pravočasno,</w:t>
      </w:r>
      <w:r w:rsidRPr="002D6818">
        <w:rPr>
          <w:rFonts w:ascii="Times New Roman" w:eastAsia="Times New Roman" w:hAnsi="Times New Roman" w:cs="Times New Roman"/>
          <w:lang w:eastAsia="sl-SI"/>
        </w:rPr>
        <w:t xml:space="preserve"> bodo izločene iz nadaljnje obravnave s sklepom o zavrženju.</w:t>
      </w:r>
    </w:p>
    <w:p w14:paraId="3377AA6F" w14:textId="77777777" w:rsidR="00607D0D" w:rsidRPr="002D6818" w:rsidRDefault="00607D0D" w:rsidP="00332F9F">
      <w:pPr>
        <w:spacing w:after="0"/>
        <w:jc w:val="both"/>
        <w:rPr>
          <w:rFonts w:ascii="Times New Roman" w:eastAsia="Times New Roman" w:hAnsi="Times New Roman" w:cs="Times New Roman"/>
          <w:lang w:eastAsia="sl-SI"/>
        </w:rPr>
      </w:pPr>
    </w:p>
    <w:p w14:paraId="10D23B2B" w14:textId="6FB3D5A5" w:rsidR="00607D0D" w:rsidRPr="002D6818" w:rsidRDefault="00F3371F"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Vloga prijavitelja</w:t>
      </w:r>
      <w:r w:rsidR="00607D0D" w:rsidRPr="002D6818">
        <w:rPr>
          <w:rFonts w:ascii="Times New Roman" w:eastAsia="Times New Roman" w:hAnsi="Times New Roman" w:cs="Times New Roman"/>
          <w:lang w:eastAsia="sl-SI"/>
        </w:rPr>
        <w:t xml:space="preserve">, ki ne bo </w:t>
      </w:r>
      <w:r w:rsidRPr="002D6818">
        <w:rPr>
          <w:rFonts w:ascii="Times New Roman" w:eastAsia="Times New Roman" w:hAnsi="Times New Roman" w:cs="Times New Roman"/>
          <w:lang w:eastAsia="sl-SI"/>
        </w:rPr>
        <w:t xml:space="preserve">izpolnjevala </w:t>
      </w:r>
      <w:r w:rsidR="00607D0D" w:rsidRPr="002D6818">
        <w:rPr>
          <w:rFonts w:ascii="Times New Roman" w:eastAsia="Times New Roman" w:hAnsi="Times New Roman" w:cs="Times New Roman"/>
          <w:lang w:eastAsia="sl-SI"/>
        </w:rPr>
        <w:t>predhodno naveden</w:t>
      </w:r>
      <w:r w:rsidRPr="002D6818">
        <w:rPr>
          <w:rFonts w:ascii="Times New Roman" w:eastAsia="Times New Roman" w:hAnsi="Times New Roman" w:cs="Times New Roman"/>
          <w:lang w:eastAsia="sl-SI"/>
        </w:rPr>
        <w:t>ih</w:t>
      </w:r>
      <w:r w:rsidR="00607D0D" w:rsidRPr="002D6818">
        <w:rPr>
          <w:rFonts w:ascii="Times New Roman" w:eastAsia="Times New Roman" w:hAnsi="Times New Roman" w:cs="Times New Roman"/>
          <w:lang w:eastAsia="sl-SI"/>
        </w:rPr>
        <w:t xml:space="preserve"> </w:t>
      </w:r>
      <w:r w:rsidR="001040AB" w:rsidRPr="002D6818">
        <w:rPr>
          <w:rFonts w:ascii="Times New Roman" w:eastAsia="Times New Roman" w:hAnsi="Times New Roman" w:cs="Times New Roman"/>
          <w:lang w:eastAsia="sl-SI"/>
        </w:rPr>
        <w:t>splošn</w:t>
      </w:r>
      <w:r w:rsidRPr="002D6818">
        <w:rPr>
          <w:rFonts w:ascii="Times New Roman" w:eastAsia="Times New Roman" w:hAnsi="Times New Roman" w:cs="Times New Roman"/>
          <w:lang w:eastAsia="sl-SI"/>
        </w:rPr>
        <w:t>ih</w:t>
      </w:r>
      <w:r w:rsidR="001040AB" w:rsidRPr="002D6818">
        <w:rPr>
          <w:rFonts w:ascii="Times New Roman" w:eastAsia="Times New Roman" w:hAnsi="Times New Roman" w:cs="Times New Roman"/>
          <w:lang w:eastAsia="sl-SI"/>
        </w:rPr>
        <w:t xml:space="preserve"> in posebn</w:t>
      </w:r>
      <w:r w:rsidRPr="002D6818">
        <w:rPr>
          <w:rFonts w:ascii="Times New Roman" w:eastAsia="Times New Roman" w:hAnsi="Times New Roman" w:cs="Times New Roman"/>
          <w:lang w:eastAsia="sl-SI"/>
        </w:rPr>
        <w:t>ih</w:t>
      </w:r>
      <w:r w:rsidR="001040AB" w:rsidRPr="002D6818">
        <w:rPr>
          <w:rFonts w:ascii="Times New Roman" w:eastAsia="Times New Roman" w:hAnsi="Times New Roman" w:cs="Times New Roman"/>
          <w:lang w:eastAsia="sl-SI"/>
        </w:rPr>
        <w:t xml:space="preserve"> </w:t>
      </w:r>
      <w:r w:rsidR="00607D0D" w:rsidRPr="002D6818">
        <w:rPr>
          <w:rFonts w:ascii="Times New Roman" w:eastAsia="Times New Roman" w:hAnsi="Times New Roman" w:cs="Times New Roman"/>
          <w:lang w:eastAsia="sl-SI"/>
        </w:rPr>
        <w:t>pogoj</w:t>
      </w:r>
      <w:r w:rsidRPr="002D6818">
        <w:rPr>
          <w:rFonts w:ascii="Times New Roman" w:eastAsia="Times New Roman" w:hAnsi="Times New Roman" w:cs="Times New Roman"/>
          <w:lang w:eastAsia="sl-SI"/>
        </w:rPr>
        <w:t>ev tega razpisa, bo</w:t>
      </w:r>
      <w:r w:rsidR="00607D0D" w:rsidRPr="002D6818">
        <w:rPr>
          <w:rFonts w:ascii="Times New Roman" w:eastAsia="Times New Roman" w:hAnsi="Times New Roman" w:cs="Times New Roman"/>
          <w:lang w:eastAsia="sl-SI"/>
        </w:rPr>
        <w:t xml:space="preserve"> kot </w:t>
      </w:r>
      <w:r w:rsidRPr="002D6818">
        <w:rPr>
          <w:rFonts w:ascii="Times New Roman" w:eastAsia="Times New Roman" w:hAnsi="Times New Roman" w:cs="Times New Roman"/>
          <w:b/>
          <w:lang w:eastAsia="sl-SI"/>
        </w:rPr>
        <w:t xml:space="preserve">vloga, ki </w:t>
      </w:r>
      <w:r w:rsidR="003630FF" w:rsidRPr="002D6818">
        <w:rPr>
          <w:rFonts w:ascii="Times New Roman" w:eastAsia="Times New Roman" w:hAnsi="Times New Roman" w:cs="Times New Roman"/>
          <w:b/>
          <w:lang w:eastAsia="sl-SI"/>
        </w:rPr>
        <w:t>je</w:t>
      </w:r>
      <w:r w:rsidRPr="002D6818">
        <w:rPr>
          <w:rFonts w:ascii="Times New Roman" w:eastAsia="Times New Roman" w:hAnsi="Times New Roman" w:cs="Times New Roman"/>
          <w:b/>
          <w:lang w:eastAsia="sl-SI"/>
        </w:rPr>
        <w:t xml:space="preserve"> ni vložila upravičena oseba </w:t>
      </w:r>
      <w:r w:rsidRPr="002D6818">
        <w:rPr>
          <w:rFonts w:ascii="Times New Roman" w:eastAsia="Times New Roman" w:hAnsi="Times New Roman" w:cs="Times New Roman"/>
          <w:lang w:eastAsia="sl-SI"/>
        </w:rPr>
        <w:t>i</w:t>
      </w:r>
      <w:r w:rsidR="00607D0D" w:rsidRPr="002D6818">
        <w:rPr>
          <w:rFonts w:ascii="Times New Roman" w:eastAsia="Times New Roman" w:hAnsi="Times New Roman" w:cs="Times New Roman"/>
          <w:lang w:eastAsia="sl-SI"/>
        </w:rPr>
        <w:t>zločen</w:t>
      </w:r>
      <w:r w:rsidRPr="002D6818">
        <w:rPr>
          <w:rFonts w:ascii="Times New Roman" w:eastAsia="Times New Roman" w:hAnsi="Times New Roman" w:cs="Times New Roman"/>
          <w:lang w:eastAsia="sl-SI"/>
        </w:rPr>
        <w:t>a</w:t>
      </w:r>
      <w:r w:rsidR="00607D0D" w:rsidRPr="002D6818">
        <w:rPr>
          <w:rFonts w:ascii="Times New Roman" w:eastAsia="Times New Roman" w:hAnsi="Times New Roman" w:cs="Times New Roman"/>
          <w:lang w:eastAsia="sl-SI"/>
        </w:rPr>
        <w:t xml:space="preserve"> iz nadaljnje obravnave s sklepom o zavrženju. </w:t>
      </w:r>
    </w:p>
    <w:p w14:paraId="6C34A81A" w14:textId="77777777" w:rsidR="00607D0D" w:rsidRPr="002D6818" w:rsidRDefault="00607D0D" w:rsidP="00332F9F">
      <w:pPr>
        <w:spacing w:after="0"/>
        <w:jc w:val="both"/>
        <w:rPr>
          <w:rFonts w:ascii="Times New Roman" w:eastAsia="Times New Roman" w:hAnsi="Times New Roman" w:cs="Times New Roman"/>
          <w:lang w:eastAsia="sl-SI"/>
        </w:rPr>
      </w:pPr>
    </w:p>
    <w:p w14:paraId="3B21D239" w14:textId="37BC2929"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JAK lahko v primeru naknadne ugotovitve o neizpolnjevanju pogojev in po že izdani odločbi o izboru </w:t>
      </w:r>
      <w:r w:rsidR="001040AB" w:rsidRPr="002D6818">
        <w:rPr>
          <w:rFonts w:ascii="Times New Roman" w:eastAsia="Times New Roman" w:hAnsi="Times New Roman" w:cs="Times New Roman"/>
          <w:lang w:eastAsia="sl-SI"/>
        </w:rPr>
        <w:t xml:space="preserve">javnega </w:t>
      </w:r>
      <w:r w:rsidR="001111E1" w:rsidRPr="002D6818">
        <w:rPr>
          <w:rFonts w:ascii="Times New Roman" w:eastAsia="Times New Roman" w:hAnsi="Times New Roman" w:cs="Times New Roman"/>
          <w:lang w:eastAsia="sl-SI"/>
        </w:rPr>
        <w:t xml:space="preserve">kulturnega </w:t>
      </w:r>
      <w:r w:rsidRPr="002D6818">
        <w:rPr>
          <w:rFonts w:ascii="Times New Roman" w:eastAsia="Times New Roman" w:hAnsi="Times New Roman" w:cs="Times New Roman"/>
          <w:lang w:eastAsia="sl-SI"/>
        </w:rPr>
        <w:t>programa spremeni odločitev in s prijaviteljem ne sklene pogodbe. Prav tako v primeru naknadne ugotovitve o neizpolnjevanju pogojev ali pogodbenih obveznosti v času izvajanja nadzora razveže že sklenjeno pogodbo, v primeru že izplačanih sredstev pa zahteva povračilo dela ali celotnih sredstev.</w:t>
      </w:r>
    </w:p>
    <w:p w14:paraId="1B8ABA63" w14:textId="77777777" w:rsidR="00607D0D" w:rsidRPr="002D6818" w:rsidRDefault="00607D0D" w:rsidP="00332F9F">
      <w:pPr>
        <w:spacing w:after="0"/>
        <w:jc w:val="both"/>
        <w:rPr>
          <w:rFonts w:ascii="Times New Roman" w:eastAsia="Times New Roman" w:hAnsi="Times New Roman" w:cs="Times New Roman"/>
          <w:lang w:eastAsia="sl-SI"/>
        </w:rPr>
      </w:pPr>
    </w:p>
    <w:p w14:paraId="45F0FF04" w14:textId="07D94CB5" w:rsidR="00817D87" w:rsidRPr="002D6818" w:rsidRDefault="00817D87"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Samo v primeru, ko zaradi </w:t>
      </w:r>
      <w:r w:rsidRPr="002D6818">
        <w:rPr>
          <w:rFonts w:ascii="Times New Roman" w:eastAsia="Times New Roman" w:hAnsi="Times New Roman" w:cs="Times New Roman"/>
          <w:b/>
          <w:bCs/>
          <w:lang w:eastAsia="sl-SI"/>
        </w:rPr>
        <w:t>tehničnih težav na strani JAK</w:t>
      </w:r>
      <w:r w:rsidRPr="002D6818">
        <w:rPr>
          <w:rFonts w:ascii="Times New Roman" w:eastAsia="Times New Roman" w:hAnsi="Times New Roman" w:cs="Times New Roman"/>
          <w:lang w:eastAsia="sl-SI"/>
        </w:rPr>
        <w:t xml:space="preserve">, ki bi pomenile daljše obdobje nedelovanja spletne aplikacije in prijave ne bi bilo mogoče oddati na predpisan način, lahko vlagatelj svojo vlogo v celoti izpolni na obrazcih, ki bodo v tem primeru objavljeni na spletnih straneh, in jo v fizični obliki preda </w:t>
      </w:r>
      <w:r w:rsidR="000A3823" w:rsidRPr="002D6818">
        <w:rPr>
          <w:rFonts w:ascii="Times New Roman" w:eastAsia="Times New Roman" w:hAnsi="Times New Roman" w:cs="Times New Roman"/>
          <w:lang w:eastAsia="sl-SI"/>
        </w:rPr>
        <w:t>JAK</w:t>
      </w:r>
      <w:r w:rsidRPr="002D6818">
        <w:rPr>
          <w:rFonts w:ascii="Times New Roman" w:eastAsia="Times New Roman" w:hAnsi="Times New Roman" w:cs="Times New Roman"/>
          <w:lang w:eastAsia="sl-SI"/>
        </w:rPr>
        <w:t xml:space="preserve">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5E7E4F85" w14:textId="77777777" w:rsidR="00607D0D" w:rsidRPr="002D6818" w:rsidRDefault="00607D0D" w:rsidP="00332F9F">
      <w:pPr>
        <w:spacing w:after="0"/>
        <w:jc w:val="both"/>
        <w:rPr>
          <w:rFonts w:ascii="Times New Roman" w:eastAsia="Times New Roman" w:hAnsi="Times New Roman" w:cs="Times New Roman"/>
          <w:lang w:eastAsia="sl-SI"/>
        </w:rPr>
      </w:pPr>
    </w:p>
    <w:p w14:paraId="2EBD845F"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JAK prijavne dokumentacije in prilog ne bo vračala prijaviteljem. </w:t>
      </w:r>
    </w:p>
    <w:p w14:paraId="378C0F4C" w14:textId="77777777" w:rsidR="00607D0D" w:rsidRPr="002D6818" w:rsidRDefault="00607D0D" w:rsidP="00332F9F">
      <w:pPr>
        <w:spacing w:after="0"/>
        <w:jc w:val="both"/>
        <w:rPr>
          <w:rFonts w:ascii="Times New Roman" w:eastAsia="Times New Roman" w:hAnsi="Times New Roman" w:cs="Times New Roman"/>
          <w:b/>
          <w:bCs/>
          <w:lang w:eastAsia="sl-SI"/>
        </w:rPr>
      </w:pPr>
    </w:p>
    <w:p w14:paraId="1333A7D6" w14:textId="7999DEA3" w:rsidR="00607D0D" w:rsidRPr="002D6818" w:rsidRDefault="00607D0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Oddaja vloge pomeni, da se predlagatelj strinja s pogoji in kriteriji javnega razpisa</w:t>
      </w:r>
      <w:r w:rsidRPr="002D6818">
        <w:rPr>
          <w:rFonts w:ascii="Times New Roman" w:eastAsia="Times New Roman" w:hAnsi="Times New Roman" w:cs="Times New Roman"/>
          <w:b/>
          <w:snapToGrid w:val="0"/>
          <w:lang w:eastAsia="sl-SI"/>
        </w:rPr>
        <w:t xml:space="preserve"> </w:t>
      </w:r>
      <w:r w:rsidR="0011495B" w:rsidRPr="002D6818">
        <w:rPr>
          <w:rFonts w:ascii="Times New Roman" w:eastAsia="Times New Roman" w:hAnsi="Times New Roman" w:cs="Times New Roman"/>
          <w:b/>
          <w:snapToGrid w:val="0"/>
          <w:lang w:eastAsia="sl-SI"/>
        </w:rPr>
        <w:t>JR</w:t>
      </w:r>
      <w:r w:rsidR="00D23326" w:rsidRPr="002D6818">
        <w:rPr>
          <w:rFonts w:ascii="Times New Roman" w:eastAsia="Times New Roman" w:hAnsi="Times New Roman" w:cs="Times New Roman"/>
          <w:b/>
          <w:snapToGrid w:val="0"/>
          <w:lang w:eastAsia="sl-SI"/>
        </w:rPr>
        <w:t>9</w:t>
      </w:r>
      <w:r w:rsidR="0011495B" w:rsidRPr="002D6818">
        <w:rPr>
          <w:rFonts w:ascii="Times New Roman" w:eastAsia="Times New Roman" w:hAnsi="Times New Roman" w:cs="Times New Roman"/>
          <w:b/>
          <w:snapToGrid w:val="0"/>
          <w:lang w:eastAsia="sl-SI"/>
        </w:rPr>
        <w:t>–PROGRAM BK IN LP–</w:t>
      </w:r>
      <w:r w:rsidR="0011495B" w:rsidRPr="002D6818">
        <w:rPr>
          <w:rFonts w:ascii="Times New Roman" w:eastAsia="Times New Roman" w:hAnsi="Times New Roman" w:cs="Times New Roman"/>
          <w:b/>
          <w:bCs/>
          <w:lang w:eastAsia="sl-SI"/>
        </w:rPr>
        <w:t>202</w:t>
      </w:r>
      <w:r w:rsidR="00D23326" w:rsidRPr="002D6818">
        <w:rPr>
          <w:rFonts w:ascii="Times New Roman" w:eastAsia="Times New Roman" w:hAnsi="Times New Roman" w:cs="Times New Roman"/>
          <w:b/>
          <w:bCs/>
          <w:lang w:eastAsia="sl-SI"/>
        </w:rPr>
        <w:t>4</w:t>
      </w:r>
      <w:r w:rsidR="0011495B" w:rsidRPr="002D6818">
        <w:rPr>
          <w:rFonts w:ascii="Times New Roman" w:eastAsia="Times New Roman" w:hAnsi="Times New Roman" w:cs="Times New Roman"/>
          <w:b/>
          <w:bCs/>
          <w:lang w:eastAsia="sl-SI"/>
        </w:rPr>
        <w:t>–202</w:t>
      </w:r>
      <w:r w:rsidR="00D23326" w:rsidRPr="002D6818">
        <w:rPr>
          <w:rFonts w:ascii="Times New Roman" w:eastAsia="Times New Roman" w:hAnsi="Times New Roman" w:cs="Times New Roman"/>
          <w:b/>
          <w:bCs/>
          <w:lang w:eastAsia="sl-SI"/>
        </w:rPr>
        <w:t>7</w:t>
      </w:r>
      <w:r w:rsidRPr="002D6818">
        <w:rPr>
          <w:rFonts w:ascii="Times New Roman" w:eastAsia="Times New Roman" w:hAnsi="Times New Roman" w:cs="Times New Roman"/>
          <w:b/>
          <w:bCs/>
          <w:lang w:eastAsia="sl-SI"/>
        </w:rPr>
        <w:t>.</w:t>
      </w:r>
    </w:p>
    <w:p w14:paraId="3FBA6C52" w14:textId="77777777" w:rsidR="00607D0D" w:rsidRPr="002D6818" w:rsidRDefault="00607D0D" w:rsidP="00332F9F">
      <w:pPr>
        <w:spacing w:after="0"/>
        <w:jc w:val="both"/>
        <w:rPr>
          <w:rFonts w:ascii="Times New Roman" w:eastAsia="Times New Roman" w:hAnsi="Times New Roman" w:cs="Times New Roman"/>
          <w:bCs/>
          <w:lang w:eastAsia="sl-SI"/>
        </w:rPr>
      </w:pPr>
    </w:p>
    <w:p w14:paraId="6DDA6CBD"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Pravočasne in popolne vloge upravičenih </w:t>
      </w:r>
      <w:r w:rsidRPr="002D6818">
        <w:rPr>
          <w:rFonts w:ascii="Times New Roman" w:hAnsi="Times New Roman" w:cs="Times New Roman"/>
          <w:shd w:val="clear" w:color="auto" w:fill="FFFFFF"/>
        </w:rPr>
        <w:t>oseb bodo predložene</w:t>
      </w:r>
      <w:r w:rsidRPr="002D6818">
        <w:rPr>
          <w:rFonts w:ascii="Times New Roman" w:eastAsia="Times New Roman" w:hAnsi="Times New Roman" w:cs="Times New Roman"/>
          <w:lang w:eastAsia="sl-SI"/>
        </w:rPr>
        <w:t xml:space="preserve"> </w:t>
      </w:r>
      <w:r w:rsidRPr="002D6818">
        <w:rPr>
          <w:rFonts w:ascii="Times New Roman" w:hAnsi="Times New Roman" w:cs="Times New Roman"/>
          <w:shd w:val="clear" w:color="auto" w:fill="FFFFFF"/>
        </w:rPr>
        <w:t xml:space="preserve">v obravnavo </w:t>
      </w:r>
      <w:r w:rsidRPr="002D6818">
        <w:rPr>
          <w:rFonts w:ascii="Times New Roman" w:eastAsia="Times New Roman" w:hAnsi="Times New Roman" w:cs="Times New Roman"/>
          <w:lang w:eastAsia="sl-SI"/>
        </w:rPr>
        <w:t>pristojni strokovni komisiji JAK.</w:t>
      </w:r>
    </w:p>
    <w:p w14:paraId="6F8A7E87" w14:textId="77777777" w:rsidR="00607D0D" w:rsidRPr="002D6818" w:rsidRDefault="00607D0D" w:rsidP="00332F9F">
      <w:pPr>
        <w:spacing w:after="0"/>
        <w:jc w:val="both"/>
        <w:rPr>
          <w:rFonts w:ascii="Times New Roman" w:eastAsia="Times New Roman" w:hAnsi="Times New Roman" w:cs="Times New Roman"/>
          <w:lang w:eastAsia="sl-SI"/>
        </w:rPr>
      </w:pPr>
    </w:p>
    <w:p w14:paraId="2F24E23A" w14:textId="0A5DE285" w:rsidR="00607D0D" w:rsidRPr="002D6818" w:rsidRDefault="00607D0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lang w:eastAsia="sl-SI"/>
        </w:rPr>
        <w:t>O dodelitvi sredstev bo na podlagi poročila pristojne</w:t>
      </w:r>
      <w:r w:rsidR="00B63E20" w:rsidRPr="002D6818">
        <w:rPr>
          <w:rFonts w:ascii="Times New Roman" w:eastAsia="Times New Roman" w:hAnsi="Times New Roman" w:cs="Times New Roman"/>
          <w:lang w:eastAsia="sl-SI"/>
        </w:rPr>
        <w:t xml:space="preserve"> strokovne komisije JAK odločil</w:t>
      </w:r>
      <w:r w:rsidRPr="002D6818">
        <w:rPr>
          <w:rFonts w:ascii="Times New Roman" w:eastAsia="Times New Roman" w:hAnsi="Times New Roman" w:cs="Times New Roman"/>
          <w:lang w:eastAsia="sl-SI"/>
        </w:rPr>
        <w:t xml:space="preserve"> direktor JAK z odločbo o sofinanciranju posam</w:t>
      </w:r>
      <w:r w:rsidR="007F488B" w:rsidRPr="002D6818">
        <w:rPr>
          <w:rFonts w:ascii="Times New Roman" w:eastAsia="Times New Roman" w:hAnsi="Times New Roman" w:cs="Times New Roman"/>
          <w:lang w:eastAsia="sl-SI"/>
        </w:rPr>
        <w:t>ičnega</w:t>
      </w:r>
      <w:r w:rsidRPr="002D6818">
        <w:rPr>
          <w:rFonts w:ascii="Times New Roman" w:eastAsia="Times New Roman" w:hAnsi="Times New Roman" w:cs="Times New Roman"/>
          <w:lang w:eastAsia="sl-SI"/>
        </w:rPr>
        <w:t xml:space="preserve"> </w:t>
      </w:r>
      <w:r w:rsidR="00A6154D" w:rsidRPr="002D6818">
        <w:rPr>
          <w:rFonts w:ascii="Times New Roman" w:eastAsia="Times New Roman" w:hAnsi="Times New Roman" w:cs="Times New Roman"/>
          <w:lang w:eastAsia="sl-SI"/>
        </w:rPr>
        <w:t xml:space="preserve">javnega </w:t>
      </w:r>
      <w:r w:rsidR="0011495B" w:rsidRPr="002D6818">
        <w:rPr>
          <w:rFonts w:ascii="Times New Roman" w:eastAsia="Times New Roman" w:hAnsi="Times New Roman" w:cs="Times New Roman"/>
          <w:lang w:eastAsia="sl-SI"/>
        </w:rPr>
        <w:t>kulturnega</w:t>
      </w:r>
      <w:r w:rsidRPr="002D6818">
        <w:rPr>
          <w:rFonts w:ascii="Times New Roman" w:eastAsia="Times New Roman" w:hAnsi="Times New Roman" w:cs="Times New Roman"/>
          <w:lang w:eastAsia="sl-SI"/>
        </w:rPr>
        <w:t xml:space="preserve"> programa.</w:t>
      </w:r>
    </w:p>
    <w:p w14:paraId="544A32B4" w14:textId="3D881475" w:rsidR="001D6DC2" w:rsidRPr="002D6818" w:rsidRDefault="001D6DC2" w:rsidP="00332F9F">
      <w:pPr>
        <w:autoSpaceDE w:val="0"/>
        <w:spacing w:after="0"/>
        <w:jc w:val="both"/>
        <w:rPr>
          <w:rFonts w:ascii="Times New Roman" w:eastAsia="Times New Roman" w:hAnsi="Times New Roman" w:cs="Times New Roman"/>
          <w:lang w:eastAsia="sl-SI"/>
        </w:rPr>
      </w:pPr>
    </w:p>
    <w:p w14:paraId="7B9AB1A4" w14:textId="63C8DF33" w:rsidR="00607D0D"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12</w:t>
      </w:r>
      <w:r w:rsidR="00607D0D" w:rsidRPr="002D6818">
        <w:rPr>
          <w:rFonts w:ascii="Times New Roman" w:eastAsia="Times New Roman" w:hAnsi="Times New Roman" w:cs="Times New Roman"/>
          <w:b/>
          <w:bCs/>
          <w:lang w:eastAsia="sl-SI"/>
        </w:rPr>
        <w:t>. Plačilo tarife ob prijavi na javni razpis</w:t>
      </w:r>
    </w:p>
    <w:p w14:paraId="6C08266F" w14:textId="77777777" w:rsidR="007634CA" w:rsidRPr="002D6818" w:rsidRDefault="007634CA" w:rsidP="00332F9F">
      <w:pPr>
        <w:spacing w:after="0"/>
        <w:jc w:val="both"/>
        <w:rPr>
          <w:rFonts w:ascii="Times New Roman" w:eastAsia="Times New Roman" w:hAnsi="Times New Roman" w:cs="Times New Roman"/>
          <w:b/>
          <w:bCs/>
          <w:lang w:eastAsia="sl-SI"/>
        </w:rPr>
      </w:pPr>
    </w:p>
    <w:p w14:paraId="789DE44D" w14:textId="6B00E3C8"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Prijavitelji</w:t>
      </w:r>
      <w:r w:rsidR="00ED49F5" w:rsidRPr="002D6818">
        <w:rPr>
          <w:rFonts w:ascii="Times New Roman" w:eastAsia="Times New Roman" w:hAnsi="Times New Roman" w:cs="Times New Roman"/>
          <w:lang w:eastAsia="sl-SI"/>
        </w:rPr>
        <w:t xml:space="preserve"> so skladno z določbami Tarife za</w:t>
      </w:r>
      <w:r w:rsidRPr="002D6818">
        <w:rPr>
          <w:rFonts w:ascii="Times New Roman" w:eastAsia="Times New Roman" w:hAnsi="Times New Roman" w:cs="Times New Roman"/>
          <w:lang w:eastAsia="sl-SI"/>
        </w:rPr>
        <w:t xml:space="preserve"> izvajanj</w:t>
      </w:r>
      <w:r w:rsidR="00ED49F5" w:rsidRPr="002D6818">
        <w:rPr>
          <w:rFonts w:ascii="Times New Roman" w:eastAsia="Times New Roman" w:hAnsi="Times New Roman" w:cs="Times New Roman"/>
          <w:lang w:eastAsia="sl-SI"/>
        </w:rPr>
        <w:t>e</w:t>
      </w:r>
      <w:r w:rsidRPr="002D6818">
        <w:rPr>
          <w:rFonts w:ascii="Times New Roman" w:eastAsia="Times New Roman" w:hAnsi="Times New Roman" w:cs="Times New Roman"/>
          <w:lang w:eastAsia="sl-SI"/>
        </w:rPr>
        <w:t xml:space="preserve"> storitev Javne agencije za knjigo RS (Ura</w:t>
      </w:r>
      <w:r w:rsidR="001111E1" w:rsidRPr="002D6818">
        <w:rPr>
          <w:rFonts w:ascii="Times New Roman" w:eastAsia="Times New Roman" w:hAnsi="Times New Roman" w:cs="Times New Roman"/>
          <w:lang w:eastAsia="sl-SI"/>
        </w:rPr>
        <w:t>dni list RS, št. 4/13 in 50/14)</w:t>
      </w:r>
      <w:r w:rsidRPr="002D6818">
        <w:rPr>
          <w:rFonts w:ascii="Times New Roman" w:eastAsia="Times New Roman" w:hAnsi="Times New Roman" w:cs="Times New Roman"/>
          <w:lang w:eastAsia="sl-SI"/>
        </w:rPr>
        <w:t xml:space="preserve"> </w:t>
      </w:r>
      <w:bookmarkStart w:id="17" w:name="_Hlk152067771"/>
      <w:r w:rsidRPr="002D6818">
        <w:rPr>
          <w:rFonts w:ascii="Times New Roman" w:eastAsia="Times New Roman" w:hAnsi="Times New Roman" w:cs="Times New Roman"/>
          <w:lang w:eastAsia="sl-SI"/>
        </w:rPr>
        <w:t xml:space="preserve">ob prijavi dolžni </w:t>
      </w:r>
      <w:r w:rsidR="007B5968" w:rsidRPr="002D6818">
        <w:rPr>
          <w:rFonts w:ascii="Times New Roman" w:eastAsia="Times New Roman" w:hAnsi="Times New Roman" w:cs="Times New Roman"/>
          <w:lang w:eastAsia="sl-SI"/>
        </w:rPr>
        <w:t xml:space="preserve">k vlogi </w:t>
      </w:r>
      <w:r w:rsidRPr="002D6818">
        <w:rPr>
          <w:rFonts w:ascii="Times New Roman" w:eastAsia="Times New Roman" w:hAnsi="Times New Roman" w:cs="Times New Roman"/>
          <w:lang w:eastAsia="sl-SI"/>
        </w:rPr>
        <w:t xml:space="preserve">priložiti </w:t>
      </w:r>
      <w:r w:rsidR="007B5968" w:rsidRPr="002D6818">
        <w:rPr>
          <w:rFonts w:ascii="Times New Roman" w:eastAsia="Times New Roman" w:hAnsi="Times New Roman" w:cs="Times New Roman"/>
          <w:u w:val="single"/>
          <w:lang w:eastAsia="sl-SI"/>
        </w:rPr>
        <w:t xml:space="preserve">natisnjeno </w:t>
      </w:r>
      <w:r w:rsidRPr="002D6818">
        <w:rPr>
          <w:rFonts w:ascii="Times New Roman" w:eastAsia="Times New Roman" w:hAnsi="Times New Roman" w:cs="Times New Roman"/>
          <w:u w:val="single"/>
          <w:lang w:eastAsia="sl-SI"/>
        </w:rPr>
        <w:t>potrdilo</w:t>
      </w:r>
      <w:r w:rsidRPr="002D6818">
        <w:rPr>
          <w:rFonts w:ascii="Times New Roman" w:eastAsia="Times New Roman" w:hAnsi="Times New Roman" w:cs="Times New Roman"/>
          <w:lang w:eastAsia="sl-SI"/>
        </w:rPr>
        <w:t xml:space="preserve"> </w:t>
      </w:r>
      <w:bookmarkEnd w:id="17"/>
      <w:r w:rsidRPr="002D6818">
        <w:rPr>
          <w:rFonts w:ascii="Times New Roman" w:eastAsia="Times New Roman" w:hAnsi="Times New Roman" w:cs="Times New Roman"/>
          <w:lang w:eastAsia="sl-SI"/>
        </w:rPr>
        <w:t>o plačilu tarife v višini 200 EUR. Če potrdilo ne bo priloženo, bo prijavitelj pozvan k dopolnitvi. Če po preteku roka za dopolnitev JAK ne bo prejela ustreznega potrdila, bo vloga zavržena kot nepopolna.</w:t>
      </w:r>
    </w:p>
    <w:p w14:paraId="5C4C4466" w14:textId="77777777" w:rsidR="00607D0D" w:rsidRPr="002D6818" w:rsidRDefault="00607D0D" w:rsidP="00332F9F">
      <w:pPr>
        <w:spacing w:after="0"/>
        <w:jc w:val="both"/>
        <w:rPr>
          <w:rFonts w:ascii="Times New Roman" w:eastAsia="Times New Roman" w:hAnsi="Times New Roman" w:cs="Times New Roman"/>
          <w:lang w:eastAsia="sl-SI"/>
        </w:rPr>
      </w:pPr>
    </w:p>
    <w:p w14:paraId="74E8E294" w14:textId="49A22E4B" w:rsidR="00607D0D" w:rsidRPr="002D6818" w:rsidRDefault="0089114D"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13</w:t>
      </w:r>
      <w:r w:rsidR="00607D0D" w:rsidRPr="002D6818">
        <w:rPr>
          <w:rFonts w:ascii="Times New Roman" w:eastAsia="Times New Roman" w:hAnsi="Times New Roman" w:cs="Times New Roman"/>
          <w:b/>
          <w:bCs/>
          <w:lang w:eastAsia="sl-SI"/>
        </w:rPr>
        <w:t xml:space="preserve">. Dokumentacija javnega razpisa </w:t>
      </w:r>
    </w:p>
    <w:p w14:paraId="25494CB1" w14:textId="77777777" w:rsidR="00607D0D" w:rsidRPr="002D6818" w:rsidRDefault="00607D0D" w:rsidP="00332F9F">
      <w:pPr>
        <w:spacing w:after="0"/>
        <w:jc w:val="both"/>
        <w:rPr>
          <w:rFonts w:ascii="Times New Roman" w:eastAsia="Times New Roman" w:hAnsi="Times New Roman" w:cs="Times New Roman"/>
          <w:b/>
          <w:bCs/>
          <w:lang w:eastAsia="sl-SI"/>
        </w:rPr>
      </w:pPr>
    </w:p>
    <w:p w14:paraId="080FDEC6" w14:textId="7777777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Dokumentacija javnega razpisa</w:t>
      </w:r>
      <w:r w:rsidRPr="002D6818">
        <w:rPr>
          <w:rFonts w:ascii="Times New Roman" w:eastAsia="Times New Roman" w:hAnsi="Times New Roman" w:cs="Times New Roman"/>
          <w:b/>
          <w:bCs/>
          <w:lang w:eastAsia="sl-SI"/>
        </w:rPr>
        <w:t xml:space="preserve"> </w:t>
      </w:r>
      <w:r w:rsidRPr="002D6818">
        <w:rPr>
          <w:rFonts w:ascii="Times New Roman" w:eastAsia="Times New Roman" w:hAnsi="Times New Roman" w:cs="Times New Roman"/>
          <w:lang w:eastAsia="sl-SI"/>
        </w:rPr>
        <w:t>obsega:</w:t>
      </w:r>
    </w:p>
    <w:p w14:paraId="63E1F572" w14:textId="660CC7BE" w:rsidR="00607D0D" w:rsidRPr="002D6818" w:rsidRDefault="00607D0D" w:rsidP="00332F9F">
      <w:pPr>
        <w:pStyle w:val="Odstavekseznama"/>
        <w:numPr>
          <w:ilvl w:val="0"/>
          <w:numId w:val="48"/>
        </w:num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besedilo javnega razpisa,</w:t>
      </w:r>
    </w:p>
    <w:p w14:paraId="6E91F3FF" w14:textId="20C84E72" w:rsidR="0011495B" w:rsidRPr="002D6818" w:rsidRDefault="0011495B" w:rsidP="00332F9F">
      <w:pPr>
        <w:pStyle w:val="Odstavekseznama"/>
        <w:numPr>
          <w:ilvl w:val="0"/>
          <w:numId w:val="48"/>
        </w:numPr>
        <w:spacing w:after="0"/>
        <w:jc w:val="both"/>
        <w:rPr>
          <w:rFonts w:ascii="Times New Roman" w:eastAsia="Times New Roman" w:hAnsi="Times New Roman" w:cs="Times New Roman"/>
          <w:lang w:eastAsia="sl-SI"/>
        </w:rPr>
      </w:pPr>
      <w:r w:rsidRPr="002D6818">
        <w:rPr>
          <w:rFonts w:ascii="Times New Roman" w:hAnsi="Times New Roman" w:cs="Times New Roman"/>
        </w:rPr>
        <w:t>prijavni obrazec</w:t>
      </w:r>
      <w:r w:rsidRPr="002D6818">
        <w:rPr>
          <w:rFonts w:ascii="Times New Roman" w:eastAsia="Times New Roman" w:hAnsi="Times New Roman" w:cs="Times New Roman"/>
          <w:lang w:eastAsia="sl-SI"/>
        </w:rPr>
        <w:t xml:space="preserve"> </w:t>
      </w:r>
      <w:r w:rsidRPr="002D6818">
        <w:rPr>
          <w:rFonts w:ascii="Times New Roman" w:hAnsi="Times New Roman" w:cs="Times New Roman"/>
        </w:rPr>
        <w:t>v spletni aplikaciji</w:t>
      </w:r>
      <w:r w:rsidRPr="002D6818">
        <w:rPr>
          <w:rFonts w:ascii="Times New Roman" w:eastAsia="Times New Roman" w:hAnsi="Times New Roman" w:cs="Times New Roman"/>
          <w:lang w:eastAsia="sl-SI"/>
        </w:rPr>
        <w:t xml:space="preserve"> za posam</w:t>
      </w:r>
      <w:r w:rsidR="007F488B" w:rsidRPr="002D6818">
        <w:rPr>
          <w:rFonts w:ascii="Times New Roman" w:eastAsia="Times New Roman" w:hAnsi="Times New Roman" w:cs="Times New Roman"/>
          <w:lang w:eastAsia="sl-SI"/>
        </w:rPr>
        <w:t>ično</w:t>
      </w:r>
      <w:r w:rsidRPr="002D6818">
        <w:rPr>
          <w:rFonts w:ascii="Times New Roman" w:eastAsia="Times New Roman" w:hAnsi="Times New Roman" w:cs="Times New Roman"/>
          <w:lang w:eastAsia="sl-SI"/>
        </w:rPr>
        <w:t xml:space="preserve"> razpisno področje</w:t>
      </w:r>
      <w:r w:rsidR="00FD409D" w:rsidRPr="002D6818">
        <w:rPr>
          <w:rFonts w:ascii="Times New Roman" w:eastAsia="Times New Roman" w:hAnsi="Times New Roman" w:cs="Times New Roman"/>
          <w:color w:val="FF0000"/>
          <w:lang w:eastAsia="sl-SI"/>
        </w:rPr>
        <w:t xml:space="preserve"> </w:t>
      </w:r>
      <w:r w:rsidR="00A2669D" w:rsidRPr="002D6818">
        <w:rPr>
          <w:rFonts w:ascii="Times New Roman" w:eastAsia="Times New Roman" w:hAnsi="Times New Roman" w:cs="Times New Roman"/>
          <w:lang w:eastAsia="sl-SI"/>
        </w:rPr>
        <w:t xml:space="preserve">z vključeno </w:t>
      </w:r>
      <w:r w:rsidR="006963AC" w:rsidRPr="002D6818">
        <w:rPr>
          <w:rFonts w:ascii="Times New Roman" w:eastAsia="Times New Roman" w:hAnsi="Times New Roman" w:cs="Times New Roman"/>
          <w:lang w:eastAsia="sl-SI"/>
        </w:rPr>
        <w:t>finančno konstrukcijo</w:t>
      </w:r>
      <w:r w:rsidR="00730F87" w:rsidRPr="002D6818">
        <w:rPr>
          <w:rFonts w:ascii="Times New Roman" w:eastAsia="Times New Roman" w:hAnsi="Times New Roman" w:cs="Times New Roman"/>
          <w:lang w:eastAsia="sl-SI"/>
        </w:rPr>
        <w:t>,</w:t>
      </w:r>
      <w:r w:rsidR="006963AC" w:rsidRPr="002D6818">
        <w:rPr>
          <w:rFonts w:ascii="Times New Roman" w:eastAsia="Times New Roman" w:hAnsi="Times New Roman" w:cs="Times New Roman"/>
          <w:lang w:eastAsia="sl-SI"/>
        </w:rPr>
        <w:t xml:space="preserve"> </w:t>
      </w:r>
      <w:r w:rsidR="00730F87" w:rsidRPr="002D6818">
        <w:rPr>
          <w:rFonts w:ascii="Times New Roman" w:eastAsia="Times New Roman" w:hAnsi="Times New Roman" w:cs="Times New Roman"/>
          <w:lang w:eastAsia="sl-SI"/>
        </w:rPr>
        <w:t xml:space="preserve">z obveznimi prilogami in </w:t>
      </w:r>
      <w:r w:rsidR="00FD409D" w:rsidRPr="002D6818">
        <w:rPr>
          <w:rFonts w:ascii="Times New Roman" w:eastAsia="Times New Roman" w:hAnsi="Times New Roman" w:cs="Times New Roman"/>
          <w:lang w:eastAsia="sl-SI"/>
        </w:rPr>
        <w:t>izjavami</w:t>
      </w:r>
      <w:r w:rsidRPr="002D6818">
        <w:rPr>
          <w:rFonts w:ascii="Times New Roman" w:eastAsia="Times New Roman" w:hAnsi="Times New Roman" w:cs="Times New Roman"/>
          <w:lang w:eastAsia="sl-SI"/>
        </w:rPr>
        <w:t>:</w:t>
      </w:r>
    </w:p>
    <w:p w14:paraId="7409DB70" w14:textId="77777777" w:rsidR="0011495B" w:rsidRPr="002D6818" w:rsidRDefault="0011495B" w:rsidP="00332F9F">
      <w:pPr>
        <w:numPr>
          <w:ilvl w:val="0"/>
          <w:numId w:val="8"/>
        </w:numPr>
        <w:tabs>
          <w:tab w:val="clear" w:pos="510"/>
        </w:tabs>
        <w:spacing w:after="0"/>
        <w:ind w:firstLine="709"/>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lastRenderedPageBreak/>
        <w:t>Bralna kultura (BK),</w:t>
      </w:r>
    </w:p>
    <w:p w14:paraId="39345F15" w14:textId="77777777" w:rsidR="0011495B" w:rsidRPr="002D6818" w:rsidRDefault="0011495B" w:rsidP="00332F9F">
      <w:pPr>
        <w:numPr>
          <w:ilvl w:val="0"/>
          <w:numId w:val="8"/>
        </w:numPr>
        <w:tabs>
          <w:tab w:val="clear" w:pos="510"/>
        </w:tabs>
        <w:spacing w:after="0"/>
        <w:ind w:firstLine="709"/>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Literarne prireditve (LP).</w:t>
      </w:r>
    </w:p>
    <w:p w14:paraId="29308B29" w14:textId="77777777" w:rsidR="00607D0D" w:rsidRPr="002D6818" w:rsidRDefault="00607D0D" w:rsidP="00332F9F">
      <w:pPr>
        <w:spacing w:after="0"/>
        <w:jc w:val="both"/>
        <w:rPr>
          <w:rFonts w:ascii="Times New Roman" w:eastAsia="Times New Roman" w:hAnsi="Times New Roman" w:cs="Times New Roman"/>
          <w:lang w:eastAsia="sl-SI"/>
        </w:rPr>
      </w:pPr>
    </w:p>
    <w:p w14:paraId="46577844" w14:textId="4AD21717" w:rsidR="00607D0D" w:rsidRPr="002D6818" w:rsidRDefault="00607D0D" w:rsidP="00332F9F">
      <w:pPr>
        <w:spacing w:after="0"/>
        <w:jc w:val="both"/>
        <w:rPr>
          <w:rFonts w:ascii="Times New Roman" w:eastAsia="Times New Roman" w:hAnsi="Times New Roman" w:cs="Times New Roman"/>
          <w:lang w:eastAsia="sl-SI"/>
        </w:rPr>
      </w:pPr>
      <w:r w:rsidRPr="002D6818">
        <w:rPr>
          <w:rFonts w:ascii="Times New Roman" w:eastAsia="Times New Roman" w:hAnsi="Times New Roman" w:cs="Times New Roman"/>
          <w:lang w:eastAsia="sl-SI"/>
        </w:rPr>
        <w:t xml:space="preserve">Dokumentacija javnega razpisa je na voljo na spletnem naslovu </w:t>
      </w:r>
      <w:hyperlink r:id="rId9" w:history="1">
        <w:r w:rsidR="00F56086" w:rsidRPr="002D6818">
          <w:rPr>
            <w:rStyle w:val="Hiperpovezava"/>
            <w:rFonts w:ascii="Times New Roman" w:eastAsia="Times New Roman" w:hAnsi="Times New Roman" w:cs="Times New Roman"/>
            <w:lang w:eastAsia="sl-SI"/>
          </w:rPr>
          <w:t>https://jakrs.e-razpisi.si/si/avtorizacija/</w:t>
        </w:r>
      </w:hyperlink>
      <w:r w:rsidRPr="002D6818">
        <w:rPr>
          <w:rFonts w:ascii="Times New Roman" w:eastAsia="Times New Roman" w:hAnsi="Times New Roman" w:cs="Times New Roman"/>
          <w:color w:val="0563C1"/>
          <w:u w:val="single"/>
          <w:lang w:eastAsia="sl-SI"/>
        </w:rPr>
        <w:t>,</w:t>
      </w:r>
      <w:r w:rsidRPr="002D6818">
        <w:rPr>
          <w:rFonts w:ascii="Times New Roman" w:eastAsia="Times New Roman" w:hAnsi="Times New Roman" w:cs="Times New Roman"/>
          <w:lang w:eastAsia="sl-SI"/>
        </w:rPr>
        <w:t xml:space="preserve"> besedilo razpisa pa tudi na spletni strani JAK </w:t>
      </w:r>
      <w:hyperlink r:id="rId10" w:history="1">
        <w:r w:rsidRPr="002D6818">
          <w:rPr>
            <w:rFonts w:ascii="Times New Roman" w:eastAsia="Times New Roman" w:hAnsi="Times New Roman" w:cs="Times New Roman"/>
            <w:color w:val="0563C1"/>
            <w:u w:val="single"/>
            <w:lang w:eastAsia="sl-SI"/>
          </w:rPr>
          <w:t>http://www.jakrs.si/javni-razpisi-in-pozivi/</w:t>
        </w:r>
      </w:hyperlink>
      <w:r w:rsidRPr="002D6818">
        <w:rPr>
          <w:rFonts w:ascii="Times New Roman" w:eastAsia="Times New Roman" w:hAnsi="Times New Roman" w:cs="Times New Roman"/>
          <w:lang w:eastAsia="sl-SI"/>
        </w:rPr>
        <w:t xml:space="preserve">. </w:t>
      </w:r>
    </w:p>
    <w:p w14:paraId="24AD9069" w14:textId="77777777" w:rsidR="00607D0D" w:rsidRPr="002D6818" w:rsidRDefault="00607D0D" w:rsidP="00332F9F">
      <w:pPr>
        <w:spacing w:after="0"/>
        <w:jc w:val="both"/>
        <w:rPr>
          <w:rFonts w:ascii="Times New Roman" w:eastAsia="Times New Roman" w:hAnsi="Times New Roman" w:cs="Times New Roman"/>
          <w:b/>
          <w:bCs/>
          <w:lang w:eastAsia="sl-SI"/>
        </w:rPr>
      </w:pPr>
    </w:p>
    <w:p w14:paraId="3189DF77" w14:textId="00176824" w:rsidR="00607D0D" w:rsidRPr="002D6818" w:rsidRDefault="00607D0D" w:rsidP="00332F9F">
      <w:pPr>
        <w:spacing w:after="0"/>
        <w:jc w:val="both"/>
        <w:rPr>
          <w:rFonts w:ascii="Times New Roman" w:eastAsia="Times New Roman" w:hAnsi="Times New Roman" w:cs="Times New Roman"/>
          <w:snapToGrid w:val="0"/>
          <w:lang w:eastAsia="sl-SI"/>
        </w:rPr>
      </w:pPr>
      <w:r w:rsidRPr="002D6818">
        <w:rPr>
          <w:rFonts w:ascii="Times New Roman" w:eastAsia="Times New Roman" w:hAnsi="Times New Roman" w:cs="Times New Roman"/>
          <w:lang w:eastAsia="sl-SI"/>
        </w:rPr>
        <w:t>Prijavitelji morajo predložiti v celoti izp</w:t>
      </w:r>
      <w:r w:rsidR="0011495B" w:rsidRPr="002D6818">
        <w:rPr>
          <w:rFonts w:ascii="Times New Roman" w:eastAsia="Times New Roman" w:hAnsi="Times New Roman" w:cs="Times New Roman"/>
          <w:lang w:eastAsia="sl-SI"/>
        </w:rPr>
        <w:t>olnjeno naslednjo dokumentacijo</w:t>
      </w:r>
      <w:r w:rsidRPr="002D6818">
        <w:rPr>
          <w:rFonts w:ascii="Times New Roman" w:eastAsia="Times New Roman" w:hAnsi="Times New Roman" w:cs="Times New Roman"/>
          <w:snapToGrid w:val="0"/>
          <w:lang w:eastAsia="sl-SI"/>
        </w:rPr>
        <w:t>:</w:t>
      </w:r>
    </w:p>
    <w:p w14:paraId="114EB179" w14:textId="77777777" w:rsidR="0011495B" w:rsidRPr="002D6818" w:rsidRDefault="0011495B" w:rsidP="00332F9F">
      <w:pPr>
        <w:spacing w:after="0"/>
        <w:jc w:val="both"/>
        <w:rPr>
          <w:rFonts w:ascii="Times New Roman" w:eastAsia="Times New Roman" w:hAnsi="Times New Roman" w:cs="Times New Roman"/>
          <w:b/>
          <w:bCs/>
          <w:lang w:eastAsia="sl-SI"/>
        </w:rPr>
      </w:pPr>
      <w:r w:rsidRPr="002D6818">
        <w:rPr>
          <w:rFonts w:ascii="Times New Roman" w:eastAsia="Times New Roman" w:hAnsi="Times New Roman" w:cs="Times New Roman"/>
          <w:b/>
          <w:bCs/>
          <w:lang w:eastAsia="sl-SI"/>
        </w:rPr>
        <w:t>a) Bralna kultura (BK):</w:t>
      </w:r>
    </w:p>
    <w:p w14:paraId="6D384F0D" w14:textId="705F680C" w:rsidR="00412D84" w:rsidRPr="002D6818" w:rsidRDefault="0011495B"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lang w:eastAsia="sl-SI"/>
        </w:rPr>
        <w:t>natisnjen prijavni obrazec aplikacije OBR-BK</w:t>
      </w:r>
      <w:r w:rsidR="006963AC" w:rsidRPr="002D6818">
        <w:rPr>
          <w:rFonts w:ascii="Times New Roman" w:eastAsia="Times New Roman" w:hAnsi="Times New Roman" w:cs="Times New Roman"/>
          <w:lang w:eastAsia="sl-SI"/>
        </w:rPr>
        <w:t xml:space="preserve"> </w:t>
      </w:r>
      <w:r w:rsidR="00A2669D" w:rsidRPr="002D6818">
        <w:rPr>
          <w:rFonts w:ascii="Times New Roman" w:eastAsia="Times New Roman" w:hAnsi="Times New Roman" w:cs="Times New Roman"/>
          <w:lang w:eastAsia="sl-SI"/>
        </w:rPr>
        <w:t xml:space="preserve">z vključeno </w:t>
      </w:r>
      <w:r w:rsidR="006963AC" w:rsidRPr="002D6818">
        <w:rPr>
          <w:rFonts w:ascii="Times New Roman" w:eastAsia="Times New Roman" w:hAnsi="Times New Roman" w:cs="Times New Roman"/>
          <w:lang w:eastAsia="sl-SI"/>
        </w:rPr>
        <w:t xml:space="preserve">finančno konstrukcijo in </w:t>
      </w:r>
      <w:r w:rsidR="006963AC" w:rsidRPr="002D6818">
        <w:rPr>
          <w:rFonts w:ascii="Times New Roman" w:eastAsia="Times New Roman" w:hAnsi="Times New Roman" w:cs="Times New Roman"/>
          <w:color w:val="000000" w:themeColor="text1"/>
          <w:lang w:eastAsia="sl-SI"/>
        </w:rPr>
        <w:t>obveznimi izjavami</w:t>
      </w:r>
      <w:r w:rsidR="00507B74" w:rsidRPr="002D6818">
        <w:rPr>
          <w:rFonts w:ascii="Times New Roman" w:eastAsia="Times New Roman" w:hAnsi="Times New Roman" w:cs="Times New Roman"/>
          <w:color w:val="000000" w:themeColor="text1"/>
          <w:lang w:eastAsia="sl-SI"/>
        </w:rPr>
        <w:t>,</w:t>
      </w:r>
    </w:p>
    <w:p w14:paraId="79B1D678" w14:textId="38303B3B" w:rsidR="006963AC" w:rsidRPr="002D6818" w:rsidRDefault="007B5968"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 xml:space="preserve">natisnjeno </w:t>
      </w:r>
      <w:r w:rsidR="0011495B" w:rsidRPr="002D6818">
        <w:rPr>
          <w:rFonts w:ascii="Times New Roman" w:eastAsia="Times New Roman" w:hAnsi="Times New Roman" w:cs="Times New Roman"/>
          <w:color w:val="000000" w:themeColor="text1"/>
          <w:lang w:eastAsia="sl-SI"/>
        </w:rPr>
        <w:t>dokazilo o plačani tarifi</w:t>
      </w:r>
      <w:r w:rsidR="006963AC" w:rsidRPr="002D6818">
        <w:rPr>
          <w:rFonts w:ascii="Times New Roman" w:eastAsia="Times New Roman" w:hAnsi="Times New Roman" w:cs="Times New Roman"/>
          <w:color w:val="000000" w:themeColor="text1"/>
          <w:lang w:eastAsia="sl-SI"/>
        </w:rPr>
        <w:t xml:space="preserve"> (Priloga 1)</w:t>
      </w:r>
      <w:r w:rsidR="00507B74" w:rsidRPr="002D6818">
        <w:rPr>
          <w:rFonts w:ascii="Times New Roman" w:eastAsia="Times New Roman" w:hAnsi="Times New Roman" w:cs="Times New Roman"/>
          <w:color w:val="000000" w:themeColor="text1"/>
          <w:lang w:eastAsia="sl-SI"/>
        </w:rPr>
        <w:t>,</w:t>
      </w:r>
    </w:p>
    <w:p w14:paraId="5DA7F994" w14:textId="0720C1CD" w:rsidR="00507B74" w:rsidRPr="002D6818" w:rsidRDefault="00507B74"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natisnjeno dokazilo</w:t>
      </w:r>
      <w:r w:rsidR="004E5782" w:rsidRPr="002D6818">
        <w:rPr>
          <w:rFonts w:ascii="Times New Roman" w:eastAsia="Times New Roman" w:hAnsi="Times New Roman" w:cs="Times New Roman"/>
          <w:color w:val="000000" w:themeColor="text1"/>
          <w:lang w:eastAsia="sl-SI"/>
        </w:rPr>
        <w:t xml:space="preserve"> o zaposlitvi ali pogodbenem delu</w:t>
      </w:r>
      <w:r w:rsidRPr="002D6818">
        <w:rPr>
          <w:rFonts w:ascii="Times New Roman" w:eastAsia="Times New Roman" w:hAnsi="Times New Roman" w:cs="Times New Roman"/>
          <w:color w:val="000000" w:themeColor="text1"/>
          <w:lang w:eastAsia="sl-SI"/>
        </w:rPr>
        <w:t xml:space="preserve">: kopija pogodbe o delu ali zaposlitvi, veljavna na datum prijave na razpis oz. kopija pogodbe </w:t>
      </w:r>
      <w:r w:rsidR="004E5782" w:rsidRPr="002D6818">
        <w:rPr>
          <w:rFonts w:ascii="Times New Roman" w:eastAsia="Times New Roman" w:hAnsi="Times New Roman" w:cs="Times New Roman"/>
          <w:color w:val="000000" w:themeColor="text1"/>
          <w:lang w:eastAsia="sl-SI"/>
        </w:rPr>
        <w:t xml:space="preserve">strokovnega pogodbenega dela </w:t>
      </w:r>
      <w:r w:rsidRPr="002D6818">
        <w:rPr>
          <w:rFonts w:ascii="Times New Roman" w:eastAsia="Times New Roman" w:hAnsi="Times New Roman" w:cs="Times New Roman"/>
          <w:color w:val="000000" w:themeColor="text1"/>
          <w:lang w:eastAsia="sl-SI"/>
        </w:rPr>
        <w:t xml:space="preserve">za najmanj </w:t>
      </w:r>
      <w:r w:rsidR="005A6ECB" w:rsidRPr="002D6818">
        <w:rPr>
          <w:rFonts w:ascii="Times New Roman" w:eastAsia="Times New Roman" w:hAnsi="Times New Roman" w:cs="Times New Roman"/>
          <w:color w:val="000000" w:themeColor="text1"/>
          <w:lang w:eastAsia="sl-SI"/>
        </w:rPr>
        <w:t>šest (</w:t>
      </w:r>
      <w:r w:rsidRPr="002D6818">
        <w:rPr>
          <w:rFonts w:ascii="Times New Roman" w:eastAsia="Times New Roman" w:hAnsi="Times New Roman" w:cs="Times New Roman"/>
          <w:color w:val="000000" w:themeColor="text1"/>
          <w:lang w:eastAsia="sl-SI"/>
        </w:rPr>
        <w:t>6</w:t>
      </w:r>
      <w:r w:rsidR="005A6ECB" w:rsidRPr="002D6818">
        <w:rPr>
          <w:rFonts w:ascii="Times New Roman" w:eastAsia="Times New Roman" w:hAnsi="Times New Roman" w:cs="Times New Roman"/>
          <w:color w:val="000000" w:themeColor="text1"/>
          <w:lang w:eastAsia="sl-SI"/>
        </w:rPr>
        <w:t>)</w:t>
      </w:r>
      <w:r w:rsidRPr="002D6818">
        <w:rPr>
          <w:rFonts w:ascii="Times New Roman" w:eastAsia="Times New Roman" w:hAnsi="Times New Roman" w:cs="Times New Roman"/>
          <w:color w:val="000000" w:themeColor="text1"/>
          <w:lang w:eastAsia="sl-SI"/>
        </w:rPr>
        <w:t xml:space="preserve"> mesecev, veljavna na datum prijave na razpis (Priloga </w:t>
      </w:r>
      <w:r w:rsidR="005A6ECB" w:rsidRPr="002D6818">
        <w:rPr>
          <w:rFonts w:ascii="Times New Roman" w:eastAsia="Times New Roman" w:hAnsi="Times New Roman" w:cs="Times New Roman"/>
          <w:color w:val="000000" w:themeColor="text1"/>
          <w:lang w:eastAsia="sl-SI"/>
        </w:rPr>
        <w:t>2</w:t>
      </w:r>
      <w:r w:rsidRPr="002D6818">
        <w:rPr>
          <w:rFonts w:ascii="Times New Roman" w:eastAsia="Times New Roman" w:hAnsi="Times New Roman" w:cs="Times New Roman"/>
          <w:color w:val="000000" w:themeColor="text1"/>
          <w:lang w:eastAsia="sl-SI"/>
        </w:rPr>
        <w:t>).</w:t>
      </w:r>
    </w:p>
    <w:p w14:paraId="495057E2" w14:textId="77777777" w:rsidR="0011495B" w:rsidRPr="002D6818" w:rsidRDefault="0011495B" w:rsidP="00332F9F">
      <w:pPr>
        <w:spacing w:after="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b/>
          <w:bCs/>
          <w:color w:val="000000" w:themeColor="text1"/>
          <w:lang w:eastAsia="sl-SI"/>
        </w:rPr>
        <w:t>b) Literarne prireditve (LP):</w:t>
      </w:r>
    </w:p>
    <w:p w14:paraId="2EA84452" w14:textId="1727879A" w:rsidR="006963AC" w:rsidRPr="002D6818" w:rsidRDefault="006963AC"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 xml:space="preserve">natisnjen prijavni obrazec aplikacije OBR-LP </w:t>
      </w:r>
      <w:r w:rsidR="00A2669D" w:rsidRPr="002D6818">
        <w:rPr>
          <w:rFonts w:ascii="Times New Roman" w:eastAsia="Times New Roman" w:hAnsi="Times New Roman" w:cs="Times New Roman"/>
          <w:color w:val="000000" w:themeColor="text1"/>
          <w:lang w:eastAsia="sl-SI"/>
        </w:rPr>
        <w:t xml:space="preserve">z vključeno </w:t>
      </w:r>
      <w:r w:rsidRPr="002D6818">
        <w:rPr>
          <w:rFonts w:ascii="Times New Roman" w:eastAsia="Times New Roman" w:hAnsi="Times New Roman" w:cs="Times New Roman"/>
          <w:color w:val="000000" w:themeColor="text1"/>
          <w:lang w:eastAsia="sl-SI"/>
        </w:rPr>
        <w:t>finančno konstrukcijo in obveznimi izjavami</w:t>
      </w:r>
      <w:r w:rsidR="00507B74" w:rsidRPr="002D6818">
        <w:rPr>
          <w:rFonts w:ascii="Times New Roman" w:eastAsia="Times New Roman" w:hAnsi="Times New Roman" w:cs="Times New Roman"/>
          <w:color w:val="000000" w:themeColor="text1"/>
          <w:lang w:eastAsia="sl-SI"/>
        </w:rPr>
        <w:t>,</w:t>
      </w:r>
    </w:p>
    <w:p w14:paraId="5B16BF80" w14:textId="4B7F1173" w:rsidR="006963AC" w:rsidRPr="002D6818" w:rsidRDefault="006963AC"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natisnjeno dokazilo o plačani tarifi (Priloga 1)</w:t>
      </w:r>
      <w:r w:rsidR="00507B74" w:rsidRPr="002D6818">
        <w:rPr>
          <w:rFonts w:ascii="Times New Roman" w:eastAsia="Times New Roman" w:hAnsi="Times New Roman" w:cs="Times New Roman"/>
          <w:color w:val="000000" w:themeColor="text1"/>
          <w:lang w:eastAsia="sl-SI"/>
        </w:rPr>
        <w:t>,</w:t>
      </w:r>
    </w:p>
    <w:p w14:paraId="481FAD4F" w14:textId="12B9BC5A" w:rsidR="00507B74" w:rsidRPr="002D6818" w:rsidRDefault="00507B74" w:rsidP="00332F9F">
      <w:pPr>
        <w:numPr>
          <w:ilvl w:val="0"/>
          <w:numId w:val="7"/>
        </w:numPr>
        <w:tabs>
          <w:tab w:val="clear" w:pos="1069"/>
          <w:tab w:val="num" w:pos="1287"/>
        </w:tabs>
        <w:spacing w:after="0"/>
        <w:ind w:left="1080"/>
        <w:jc w:val="both"/>
        <w:rPr>
          <w:rFonts w:ascii="Times New Roman" w:eastAsia="Times New Roman" w:hAnsi="Times New Roman" w:cs="Times New Roman"/>
          <w:color w:val="000000" w:themeColor="text1"/>
          <w:lang w:eastAsia="sl-SI"/>
        </w:rPr>
      </w:pPr>
      <w:r w:rsidRPr="002D6818">
        <w:rPr>
          <w:rFonts w:ascii="Times New Roman" w:eastAsia="Times New Roman" w:hAnsi="Times New Roman" w:cs="Times New Roman"/>
          <w:color w:val="000000" w:themeColor="text1"/>
          <w:lang w:eastAsia="sl-SI"/>
        </w:rPr>
        <w:t>natisnjeno dokazilo</w:t>
      </w:r>
      <w:r w:rsidR="004E5782" w:rsidRPr="002D6818">
        <w:rPr>
          <w:rFonts w:ascii="Times New Roman" w:eastAsia="Times New Roman" w:hAnsi="Times New Roman" w:cs="Times New Roman"/>
          <w:color w:val="000000" w:themeColor="text1"/>
          <w:lang w:eastAsia="sl-SI"/>
        </w:rPr>
        <w:t xml:space="preserve"> o zaposlitvi ali pogodbenem delu</w:t>
      </w:r>
      <w:r w:rsidRPr="002D6818">
        <w:rPr>
          <w:rFonts w:ascii="Times New Roman" w:eastAsia="Times New Roman" w:hAnsi="Times New Roman" w:cs="Times New Roman"/>
          <w:color w:val="000000" w:themeColor="text1"/>
          <w:lang w:eastAsia="sl-SI"/>
        </w:rPr>
        <w:t xml:space="preserve">: kopija pogodbe o delu ali zaposlitvi, veljavna na datum prijave na razpis oz. </w:t>
      </w:r>
      <w:r w:rsidR="004E5782" w:rsidRPr="002D6818">
        <w:rPr>
          <w:rFonts w:ascii="Times New Roman" w:eastAsia="Times New Roman" w:hAnsi="Times New Roman" w:cs="Times New Roman"/>
          <w:color w:val="000000" w:themeColor="text1"/>
          <w:lang w:eastAsia="sl-SI"/>
        </w:rPr>
        <w:t>kopija pogodbe strokovnega pogodbenega dela</w:t>
      </w:r>
      <w:r w:rsidRPr="002D6818">
        <w:rPr>
          <w:rFonts w:ascii="Times New Roman" w:eastAsia="Times New Roman" w:hAnsi="Times New Roman" w:cs="Times New Roman"/>
          <w:color w:val="000000" w:themeColor="text1"/>
          <w:lang w:eastAsia="sl-SI"/>
        </w:rPr>
        <w:t xml:space="preserve"> za najmanj </w:t>
      </w:r>
      <w:r w:rsidR="005A6ECB" w:rsidRPr="002D6818">
        <w:rPr>
          <w:rFonts w:ascii="Times New Roman" w:eastAsia="Times New Roman" w:hAnsi="Times New Roman" w:cs="Times New Roman"/>
          <w:color w:val="000000" w:themeColor="text1"/>
          <w:lang w:eastAsia="sl-SI"/>
        </w:rPr>
        <w:t>šest (</w:t>
      </w:r>
      <w:r w:rsidRPr="002D6818">
        <w:rPr>
          <w:rFonts w:ascii="Times New Roman" w:eastAsia="Times New Roman" w:hAnsi="Times New Roman" w:cs="Times New Roman"/>
          <w:color w:val="000000" w:themeColor="text1"/>
          <w:lang w:eastAsia="sl-SI"/>
        </w:rPr>
        <w:t>6</w:t>
      </w:r>
      <w:r w:rsidR="005A6ECB" w:rsidRPr="002D6818">
        <w:rPr>
          <w:rFonts w:ascii="Times New Roman" w:eastAsia="Times New Roman" w:hAnsi="Times New Roman" w:cs="Times New Roman"/>
          <w:color w:val="000000" w:themeColor="text1"/>
          <w:lang w:eastAsia="sl-SI"/>
        </w:rPr>
        <w:t>)</w:t>
      </w:r>
      <w:r w:rsidRPr="002D6818">
        <w:rPr>
          <w:rFonts w:ascii="Times New Roman" w:eastAsia="Times New Roman" w:hAnsi="Times New Roman" w:cs="Times New Roman"/>
          <w:color w:val="000000" w:themeColor="text1"/>
          <w:lang w:eastAsia="sl-SI"/>
        </w:rPr>
        <w:t xml:space="preserve"> mesecev, veljavna na datum prijave na razpis (Priloga </w:t>
      </w:r>
      <w:r w:rsidR="005A6ECB" w:rsidRPr="002D6818">
        <w:rPr>
          <w:rFonts w:ascii="Times New Roman" w:eastAsia="Times New Roman" w:hAnsi="Times New Roman" w:cs="Times New Roman"/>
          <w:color w:val="000000" w:themeColor="text1"/>
          <w:lang w:eastAsia="sl-SI"/>
        </w:rPr>
        <w:t>2</w:t>
      </w:r>
      <w:r w:rsidRPr="002D6818">
        <w:rPr>
          <w:rFonts w:ascii="Times New Roman" w:eastAsia="Times New Roman" w:hAnsi="Times New Roman" w:cs="Times New Roman"/>
          <w:color w:val="000000" w:themeColor="text1"/>
          <w:lang w:eastAsia="sl-SI"/>
        </w:rPr>
        <w:t>).</w:t>
      </w:r>
    </w:p>
    <w:p w14:paraId="2B233F41" w14:textId="77777777" w:rsidR="006963AC" w:rsidRPr="002D6818" w:rsidRDefault="006963AC" w:rsidP="00332F9F">
      <w:pPr>
        <w:spacing w:after="0"/>
        <w:ind w:left="720"/>
        <w:jc w:val="both"/>
        <w:rPr>
          <w:rFonts w:ascii="Times New Roman" w:eastAsia="Times New Roman" w:hAnsi="Times New Roman" w:cs="Times New Roman"/>
          <w:lang w:eastAsia="sl-SI"/>
        </w:rPr>
      </w:pPr>
    </w:p>
    <w:p w14:paraId="0505F06C" w14:textId="597A1DAE" w:rsidR="00607D0D" w:rsidRPr="002D6818" w:rsidRDefault="0089114D" w:rsidP="00332F9F">
      <w:pPr>
        <w:autoSpaceDE w:val="0"/>
        <w:autoSpaceDN w:val="0"/>
        <w:adjustRightInd w:val="0"/>
        <w:spacing w:after="0"/>
        <w:jc w:val="both"/>
        <w:rPr>
          <w:rFonts w:ascii="Times New Roman" w:eastAsia="MS Mincho" w:hAnsi="Times New Roman" w:cs="Times New Roman"/>
          <w:b/>
          <w:noProof/>
        </w:rPr>
      </w:pPr>
      <w:r w:rsidRPr="002D6818">
        <w:rPr>
          <w:rFonts w:ascii="Times New Roman" w:eastAsia="MS Mincho" w:hAnsi="Times New Roman" w:cs="Times New Roman"/>
          <w:b/>
          <w:noProof/>
        </w:rPr>
        <w:t>14</w:t>
      </w:r>
      <w:r w:rsidR="00607D0D" w:rsidRPr="002D6818">
        <w:rPr>
          <w:rFonts w:ascii="Times New Roman" w:eastAsia="MS Mincho" w:hAnsi="Times New Roman" w:cs="Times New Roman"/>
          <w:b/>
          <w:noProof/>
        </w:rPr>
        <w:t>. Pristojna uslužbenka za informacije in pojasnila</w:t>
      </w:r>
    </w:p>
    <w:p w14:paraId="4FE50AC4" w14:textId="77777777" w:rsidR="00607D0D" w:rsidRPr="002D6818" w:rsidRDefault="00607D0D" w:rsidP="00332F9F">
      <w:pPr>
        <w:autoSpaceDE w:val="0"/>
        <w:autoSpaceDN w:val="0"/>
        <w:adjustRightInd w:val="0"/>
        <w:spacing w:after="0"/>
        <w:jc w:val="both"/>
        <w:rPr>
          <w:rFonts w:ascii="Times New Roman" w:eastAsia="MS Mincho" w:hAnsi="Times New Roman" w:cs="Times New Roman"/>
          <w:b/>
          <w:noProof/>
        </w:rPr>
      </w:pPr>
    </w:p>
    <w:p w14:paraId="20DAEF80" w14:textId="77777777" w:rsidR="00607D0D" w:rsidRPr="002D6818" w:rsidRDefault="00607D0D" w:rsidP="00332F9F">
      <w:pPr>
        <w:autoSpaceDE w:val="0"/>
        <w:autoSpaceDN w:val="0"/>
        <w:adjustRightInd w:val="0"/>
        <w:spacing w:after="0"/>
        <w:jc w:val="both"/>
        <w:rPr>
          <w:rFonts w:ascii="Times New Roman" w:eastAsia="MS Mincho" w:hAnsi="Times New Roman" w:cs="Times New Roman"/>
          <w:noProof/>
        </w:rPr>
      </w:pPr>
      <w:r w:rsidRPr="002D6818">
        <w:rPr>
          <w:rFonts w:ascii="Times New Roman" w:eastAsia="MS Mincho" w:hAnsi="Times New Roman" w:cs="Times New Roman"/>
          <w:noProof/>
        </w:rPr>
        <w:t>Informacije lahko dobite</w:t>
      </w:r>
      <w:r w:rsidRPr="002D6818">
        <w:rPr>
          <w:rFonts w:ascii="Times New Roman" w:eastAsia="MS Mincho" w:hAnsi="Times New Roman" w:cs="Times New Roman"/>
        </w:rPr>
        <w:t xml:space="preserve"> na spletni strani JAK www.jakrs.si,</w:t>
      </w:r>
      <w:r w:rsidRPr="002D6818">
        <w:rPr>
          <w:rFonts w:ascii="Times New Roman" w:eastAsia="MS Mincho" w:hAnsi="Times New Roman" w:cs="Times New Roman"/>
          <w:noProof/>
        </w:rPr>
        <w:t xml:space="preserve"> po telefonu vsak delavnik med 10. in 12. uro in po elektronski pošti pri pristojni uslužbenki: </w:t>
      </w:r>
    </w:p>
    <w:p w14:paraId="72AD93A9" w14:textId="77777777" w:rsidR="00607D0D" w:rsidRPr="002D6818" w:rsidRDefault="00607D0D" w:rsidP="00332F9F">
      <w:pPr>
        <w:spacing w:after="0"/>
        <w:ind w:firstLine="426"/>
        <w:jc w:val="both"/>
        <w:rPr>
          <w:rFonts w:ascii="Times New Roman" w:eastAsia="MS Mincho" w:hAnsi="Times New Roman" w:cs="Times New Roman"/>
          <w:noProof/>
        </w:rPr>
      </w:pPr>
      <w:r w:rsidRPr="002D6818">
        <w:rPr>
          <w:rFonts w:ascii="Times New Roman" w:eastAsia="MS Mincho" w:hAnsi="Times New Roman" w:cs="Times New Roman"/>
          <w:noProof/>
        </w:rPr>
        <w:t xml:space="preserve">- </w:t>
      </w:r>
      <w:r w:rsidR="0011495B" w:rsidRPr="002D6818">
        <w:rPr>
          <w:rFonts w:ascii="Times New Roman" w:eastAsia="MS Mincho" w:hAnsi="Times New Roman" w:cs="Times New Roman"/>
          <w:noProof/>
        </w:rPr>
        <w:t>Tjaša Urankar</w:t>
      </w:r>
      <w:r w:rsidRPr="002D6818">
        <w:rPr>
          <w:rFonts w:ascii="Times New Roman" w:eastAsia="MS Mincho" w:hAnsi="Times New Roman" w:cs="Times New Roman"/>
          <w:noProof/>
        </w:rPr>
        <w:t xml:space="preserve">, e-pošta: </w:t>
      </w:r>
      <w:r w:rsidR="0011495B" w:rsidRPr="002D6818">
        <w:rPr>
          <w:rFonts w:ascii="Times New Roman" w:eastAsia="MS Mincho" w:hAnsi="Times New Roman" w:cs="Times New Roman"/>
          <w:noProof/>
        </w:rPr>
        <w:t>tjasa.urankar</w:t>
      </w:r>
      <w:r w:rsidRPr="002D6818">
        <w:rPr>
          <w:rFonts w:ascii="Times New Roman" w:eastAsia="MS Mincho" w:hAnsi="Times New Roman" w:cs="Times New Roman"/>
          <w:noProof/>
        </w:rPr>
        <w:t>(at)jakrs.si, tel.: 00386 (0) 1 369 58 2</w:t>
      </w:r>
      <w:r w:rsidR="0011495B" w:rsidRPr="002D6818">
        <w:rPr>
          <w:rFonts w:ascii="Times New Roman" w:eastAsia="MS Mincho" w:hAnsi="Times New Roman" w:cs="Times New Roman"/>
          <w:noProof/>
        </w:rPr>
        <w:t>5</w:t>
      </w:r>
      <w:r w:rsidRPr="002D6818">
        <w:rPr>
          <w:rFonts w:ascii="Times New Roman" w:eastAsia="MS Mincho" w:hAnsi="Times New Roman" w:cs="Times New Roman"/>
          <w:noProof/>
        </w:rPr>
        <w:t>.</w:t>
      </w:r>
    </w:p>
    <w:p w14:paraId="01883B7E" w14:textId="77777777" w:rsidR="00607D0D" w:rsidRPr="002D6818" w:rsidRDefault="00607D0D" w:rsidP="00332F9F">
      <w:pPr>
        <w:autoSpaceDE w:val="0"/>
        <w:autoSpaceDN w:val="0"/>
        <w:adjustRightInd w:val="0"/>
        <w:spacing w:after="0"/>
        <w:jc w:val="both"/>
        <w:rPr>
          <w:rFonts w:ascii="Times New Roman" w:eastAsia="MS Mincho" w:hAnsi="Times New Roman" w:cs="Times New Roman"/>
          <w:noProof/>
        </w:rPr>
      </w:pPr>
    </w:p>
    <w:p w14:paraId="625F0B84" w14:textId="675A2C04" w:rsidR="00607D0D" w:rsidRPr="002D6818" w:rsidRDefault="00D23326" w:rsidP="00332F9F">
      <w:pPr>
        <w:spacing w:after="0"/>
        <w:ind w:left="3540" w:firstLine="1140"/>
        <w:jc w:val="both"/>
        <w:rPr>
          <w:rFonts w:ascii="Times New Roman" w:eastAsia="MS Mincho" w:hAnsi="Times New Roman" w:cs="Times New Roman"/>
          <w:b/>
          <w:noProof/>
        </w:rPr>
      </w:pPr>
      <w:r w:rsidRPr="002D6818">
        <w:rPr>
          <w:rFonts w:ascii="Times New Roman" w:eastAsia="MS Mincho" w:hAnsi="Times New Roman" w:cs="Times New Roman"/>
          <w:b/>
          <w:noProof/>
        </w:rPr>
        <w:t>Katja Stergar</w:t>
      </w:r>
    </w:p>
    <w:p w14:paraId="3A5EB307" w14:textId="1528CFEC" w:rsidR="00607D0D" w:rsidRPr="002D6818" w:rsidRDefault="00607D0D" w:rsidP="00332F9F">
      <w:pPr>
        <w:spacing w:after="0"/>
        <w:ind w:left="3972" w:firstLine="708"/>
        <w:jc w:val="both"/>
        <w:rPr>
          <w:rFonts w:ascii="Times New Roman" w:eastAsia="MS Mincho" w:hAnsi="Times New Roman" w:cs="Times New Roman"/>
          <w:noProof/>
        </w:rPr>
      </w:pPr>
      <w:r w:rsidRPr="002D6818">
        <w:rPr>
          <w:rFonts w:ascii="Times New Roman" w:eastAsia="MS Mincho" w:hAnsi="Times New Roman" w:cs="Times New Roman"/>
          <w:noProof/>
        </w:rPr>
        <w:t>Direktor</w:t>
      </w:r>
      <w:r w:rsidR="0003692E" w:rsidRPr="002D6818">
        <w:rPr>
          <w:rFonts w:ascii="Times New Roman" w:eastAsia="MS Mincho" w:hAnsi="Times New Roman" w:cs="Times New Roman"/>
          <w:noProof/>
        </w:rPr>
        <w:t>ica</w:t>
      </w:r>
      <w:r w:rsidRPr="002D6818">
        <w:rPr>
          <w:rFonts w:ascii="Times New Roman" w:eastAsia="MS Mincho" w:hAnsi="Times New Roman" w:cs="Times New Roman"/>
          <w:noProof/>
        </w:rPr>
        <w:t xml:space="preserve"> Javne agencije za knjigo RS</w:t>
      </w:r>
    </w:p>
    <w:p w14:paraId="2E4B2A36" w14:textId="77777777" w:rsidR="00B21654" w:rsidRPr="002D6818" w:rsidRDefault="00B21654" w:rsidP="00332F9F">
      <w:pPr>
        <w:spacing w:after="0"/>
        <w:ind w:left="3972" w:firstLine="708"/>
        <w:jc w:val="both"/>
        <w:rPr>
          <w:rFonts w:ascii="Times New Roman" w:eastAsia="MS Mincho" w:hAnsi="Times New Roman" w:cs="Times New Roman"/>
          <w:noProof/>
        </w:rPr>
      </w:pPr>
      <w:bookmarkStart w:id="18" w:name="_Hlk152067924"/>
    </w:p>
    <w:bookmarkEnd w:id="18"/>
    <w:sectPr w:rsidR="00B21654" w:rsidRPr="002D6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cs="Times New Roman"/>
      </w:rPr>
    </w:lvl>
  </w:abstractNum>
  <w:abstractNum w:abstractNumId="1" w15:restartNumberingAfterBreak="0">
    <w:nsid w:val="01635F06"/>
    <w:multiLevelType w:val="hybridMultilevel"/>
    <w:tmpl w:val="5866A9E6"/>
    <w:lvl w:ilvl="0" w:tplc="80A23FF2">
      <w:start w:val="4"/>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15:restartNumberingAfterBreak="0">
    <w:nsid w:val="02565BF8"/>
    <w:multiLevelType w:val="hybridMultilevel"/>
    <w:tmpl w:val="FA321448"/>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 w15:restartNumberingAfterBreak="0">
    <w:nsid w:val="07690225"/>
    <w:multiLevelType w:val="hybridMultilevel"/>
    <w:tmpl w:val="C54698A4"/>
    <w:lvl w:ilvl="0" w:tplc="6F98929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623AB8"/>
    <w:multiLevelType w:val="hybridMultilevel"/>
    <w:tmpl w:val="783C2F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8A3DF8"/>
    <w:multiLevelType w:val="hybridMultilevel"/>
    <w:tmpl w:val="1B4A69B0"/>
    <w:lvl w:ilvl="0" w:tplc="6D640B3E">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C217A19"/>
    <w:multiLevelType w:val="hybridMultilevel"/>
    <w:tmpl w:val="3C388064"/>
    <w:lvl w:ilvl="0" w:tplc="0424000F">
      <w:start w:val="8"/>
      <w:numFmt w:val="decimal"/>
      <w:lvlText w:val="%1."/>
      <w:lvlJc w:val="left"/>
      <w:pPr>
        <w:ind w:left="720" w:hanging="360"/>
      </w:pPr>
      <w:rPr>
        <w:rFonts w:eastAsia="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0356E5"/>
    <w:multiLevelType w:val="hybridMultilevel"/>
    <w:tmpl w:val="5308E60E"/>
    <w:lvl w:ilvl="0" w:tplc="707A9A32">
      <w:start w:val="1"/>
      <w:numFmt w:val="lowerLetter"/>
      <w:lvlText w:val="%1)"/>
      <w:lvlJc w:val="left"/>
      <w:pPr>
        <w:tabs>
          <w:tab w:val="num" w:pos="510"/>
        </w:tabs>
        <w:ind w:left="567" w:hanging="387"/>
      </w:pPr>
      <w:rPr>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0D8854DB"/>
    <w:multiLevelType w:val="hybridMultilevel"/>
    <w:tmpl w:val="C7384650"/>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5E568A"/>
    <w:multiLevelType w:val="multilevel"/>
    <w:tmpl w:val="A05A0A4C"/>
    <w:lvl w:ilvl="0">
      <w:start w:val="1"/>
      <w:numFmt w:val="decimal"/>
      <w:lvlText w:val="%1."/>
      <w:lvlJc w:val="left"/>
      <w:pPr>
        <w:ind w:left="36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50C15AE"/>
    <w:multiLevelType w:val="hybridMultilevel"/>
    <w:tmpl w:val="B23C57BE"/>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B04AE1"/>
    <w:multiLevelType w:val="hybridMultilevel"/>
    <w:tmpl w:val="956E2A3E"/>
    <w:lvl w:ilvl="0" w:tplc="04240019">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9E5227A"/>
    <w:multiLevelType w:val="hybridMultilevel"/>
    <w:tmpl w:val="B29A64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6E20FA"/>
    <w:multiLevelType w:val="hybridMultilevel"/>
    <w:tmpl w:val="B59A5AD6"/>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B70DE9"/>
    <w:multiLevelType w:val="hybridMultilevel"/>
    <w:tmpl w:val="94B08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1A35CD"/>
    <w:multiLevelType w:val="hybridMultilevel"/>
    <w:tmpl w:val="72CC990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4B09CF"/>
    <w:multiLevelType w:val="hybridMultilevel"/>
    <w:tmpl w:val="506480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24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6D393A"/>
    <w:multiLevelType w:val="hybridMultilevel"/>
    <w:tmpl w:val="11D6A82E"/>
    <w:lvl w:ilvl="0" w:tplc="729C69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856DFA"/>
    <w:multiLevelType w:val="hybridMultilevel"/>
    <w:tmpl w:val="D3644A0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C07C07"/>
    <w:multiLevelType w:val="hybridMultilevel"/>
    <w:tmpl w:val="FD66F828"/>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B711FB"/>
    <w:multiLevelType w:val="hybridMultilevel"/>
    <w:tmpl w:val="18AE260A"/>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3D81BF8"/>
    <w:multiLevelType w:val="hybridMultilevel"/>
    <w:tmpl w:val="783C2F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FDF21F6"/>
    <w:multiLevelType w:val="hybridMultilevel"/>
    <w:tmpl w:val="13421932"/>
    <w:lvl w:ilvl="0" w:tplc="44BEBD70">
      <w:start w:val="1"/>
      <w:numFmt w:val="lowerLetter"/>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6236DD"/>
    <w:multiLevelType w:val="hybridMultilevel"/>
    <w:tmpl w:val="00C281CA"/>
    <w:lvl w:ilvl="0" w:tplc="80A23FF2">
      <w:start w:val="4"/>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1BF01B9"/>
    <w:multiLevelType w:val="hybridMultilevel"/>
    <w:tmpl w:val="BA4A39D8"/>
    <w:lvl w:ilvl="0" w:tplc="470AA6A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DA42CA"/>
    <w:multiLevelType w:val="hybridMultilevel"/>
    <w:tmpl w:val="13421932"/>
    <w:lvl w:ilvl="0" w:tplc="44BEBD70">
      <w:start w:val="1"/>
      <w:numFmt w:val="lowerLetter"/>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B22F8F"/>
    <w:multiLevelType w:val="hybridMultilevel"/>
    <w:tmpl w:val="71F8A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CA35F4"/>
    <w:multiLevelType w:val="hybridMultilevel"/>
    <w:tmpl w:val="8DE406C6"/>
    <w:lvl w:ilvl="0" w:tplc="00000006">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B617C"/>
    <w:multiLevelType w:val="multilevel"/>
    <w:tmpl w:val="B224AD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A61BFD"/>
    <w:multiLevelType w:val="hybridMultilevel"/>
    <w:tmpl w:val="890C06B8"/>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3">
      <w:start w:val="1"/>
      <w:numFmt w:val="bullet"/>
      <w:lvlText w:val="o"/>
      <w:lvlJc w:val="left"/>
      <w:pPr>
        <w:tabs>
          <w:tab w:val="num" w:pos="2880"/>
        </w:tabs>
        <w:ind w:left="2880" w:hanging="360"/>
      </w:pPr>
      <w:rPr>
        <w:rFonts w:ascii="Courier New" w:hAnsi="Courier New" w:cs="Courier New"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A02DC"/>
    <w:multiLevelType w:val="hybridMultilevel"/>
    <w:tmpl w:val="DEC2404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3F73D26"/>
    <w:multiLevelType w:val="hybridMultilevel"/>
    <w:tmpl w:val="3CE69306"/>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82F18FE"/>
    <w:multiLevelType w:val="hybridMultilevel"/>
    <w:tmpl w:val="164A5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6"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37" w15:restartNumberingAfterBreak="0">
    <w:nsid w:val="6E753D35"/>
    <w:multiLevelType w:val="hybridMultilevel"/>
    <w:tmpl w:val="D5860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FF0EEE"/>
    <w:multiLevelType w:val="hybridMultilevel"/>
    <w:tmpl w:val="921A6016"/>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22661E5"/>
    <w:multiLevelType w:val="multilevel"/>
    <w:tmpl w:val="AFE0B0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6C5B98"/>
    <w:multiLevelType w:val="hybridMultilevel"/>
    <w:tmpl w:val="5CCC71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681050"/>
    <w:multiLevelType w:val="hybridMultilevel"/>
    <w:tmpl w:val="D67E5BFA"/>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126461"/>
    <w:multiLevelType w:val="hybridMultilevel"/>
    <w:tmpl w:val="EE3ABEDA"/>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B6100A"/>
    <w:multiLevelType w:val="hybridMultilevel"/>
    <w:tmpl w:val="1D88347E"/>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5796522">
    <w:abstractNumId w:val="40"/>
  </w:num>
  <w:num w:numId="2" w16cid:durableId="175612548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064859">
    <w:abstractNumId w:val="31"/>
  </w:num>
  <w:num w:numId="4" w16cid:durableId="1095979095">
    <w:abstractNumId w:val="3"/>
  </w:num>
  <w:num w:numId="5" w16cid:durableId="243926558">
    <w:abstractNumId w:val="29"/>
  </w:num>
  <w:num w:numId="6" w16cid:durableId="122624599">
    <w:abstractNumId w:val="32"/>
  </w:num>
  <w:num w:numId="7" w16cid:durableId="498547075">
    <w:abstractNumId w:val="5"/>
  </w:num>
  <w:num w:numId="8" w16cid:durableId="8260569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25049">
    <w:abstractNumId w:val="22"/>
  </w:num>
  <w:num w:numId="10" w16cid:durableId="979647259">
    <w:abstractNumId w:val="36"/>
  </w:num>
  <w:num w:numId="11" w16cid:durableId="970282120">
    <w:abstractNumId w:val="28"/>
  </w:num>
  <w:num w:numId="12" w16cid:durableId="1201435996">
    <w:abstractNumId w:val="18"/>
  </w:num>
  <w:num w:numId="13" w16cid:durableId="1622567031">
    <w:abstractNumId w:val="9"/>
  </w:num>
  <w:num w:numId="14" w16cid:durableId="2103184066">
    <w:abstractNumId w:val="39"/>
  </w:num>
  <w:num w:numId="15" w16cid:durableId="102043608">
    <w:abstractNumId w:val="42"/>
  </w:num>
  <w:num w:numId="16" w16cid:durableId="787698896">
    <w:abstractNumId w:val="41"/>
  </w:num>
  <w:num w:numId="17" w16cid:durableId="1409034829">
    <w:abstractNumId w:val="33"/>
  </w:num>
  <w:num w:numId="18" w16cid:durableId="1996256048">
    <w:abstractNumId w:val="20"/>
  </w:num>
  <w:num w:numId="19" w16cid:durableId="284852141">
    <w:abstractNumId w:val="27"/>
  </w:num>
  <w:num w:numId="20" w16cid:durableId="2014992615">
    <w:abstractNumId w:val="30"/>
  </w:num>
  <w:num w:numId="21" w16cid:durableId="700085348">
    <w:abstractNumId w:val="11"/>
  </w:num>
  <w:num w:numId="22" w16cid:durableId="842624699">
    <w:abstractNumId w:val="37"/>
  </w:num>
  <w:num w:numId="23" w16cid:durableId="949512837">
    <w:abstractNumId w:val="0"/>
  </w:num>
  <w:num w:numId="24" w16cid:durableId="261689902">
    <w:abstractNumId w:val="25"/>
  </w:num>
  <w:num w:numId="25" w16cid:durableId="1364204953">
    <w:abstractNumId w:val="7"/>
  </w:num>
  <w:num w:numId="26" w16cid:durableId="303122847">
    <w:abstractNumId w:val="45"/>
  </w:num>
  <w:num w:numId="27" w16cid:durableId="1576862342">
    <w:abstractNumId w:val="6"/>
  </w:num>
  <w:num w:numId="28" w16cid:durableId="560405853">
    <w:abstractNumId w:val="8"/>
  </w:num>
  <w:num w:numId="29" w16cid:durableId="671838799">
    <w:abstractNumId w:val="4"/>
  </w:num>
  <w:num w:numId="30" w16cid:durableId="637537704">
    <w:abstractNumId w:val="21"/>
  </w:num>
  <w:num w:numId="31" w16cid:durableId="1815754414">
    <w:abstractNumId w:val="17"/>
  </w:num>
  <w:num w:numId="32" w16cid:durableId="613440216">
    <w:abstractNumId w:val="23"/>
  </w:num>
  <w:num w:numId="33" w16cid:durableId="810634295">
    <w:abstractNumId w:val="26"/>
  </w:num>
  <w:num w:numId="34" w16cid:durableId="111049385">
    <w:abstractNumId w:val="14"/>
  </w:num>
  <w:num w:numId="35" w16cid:durableId="46075369">
    <w:abstractNumId w:val="44"/>
  </w:num>
  <w:num w:numId="36" w16cid:durableId="877165345">
    <w:abstractNumId w:val="19"/>
  </w:num>
  <w:num w:numId="37" w16cid:durableId="1813476629">
    <w:abstractNumId w:val="43"/>
  </w:num>
  <w:num w:numId="38" w16cid:durableId="1932659732">
    <w:abstractNumId w:val="10"/>
  </w:num>
  <w:num w:numId="39" w16cid:durableId="1862477266">
    <w:abstractNumId w:val="38"/>
  </w:num>
  <w:num w:numId="40" w16cid:durableId="435564636">
    <w:abstractNumId w:val="2"/>
  </w:num>
  <w:num w:numId="41" w16cid:durableId="372923694">
    <w:abstractNumId w:val="24"/>
  </w:num>
  <w:num w:numId="42" w16cid:durableId="733041996">
    <w:abstractNumId w:val="35"/>
  </w:num>
  <w:num w:numId="43" w16cid:durableId="1813712204">
    <w:abstractNumId w:val="1"/>
  </w:num>
  <w:num w:numId="44" w16cid:durableId="623386513">
    <w:abstractNumId w:val="12"/>
  </w:num>
  <w:num w:numId="45" w16cid:durableId="891622296">
    <w:abstractNumId w:val="15"/>
  </w:num>
  <w:num w:numId="46" w16cid:durableId="1828935572">
    <w:abstractNumId w:val="34"/>
  </w:num>
  <w:num w:numId="47" w16cid:durableId="923950985">
    <w:abstractNumId w:val="16"/>
  </w:num>
  <w:num w:numId="48" w16cid:durableId="1975212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19"/>
    <w:rsid w:val="0000098E"/>
    <w:rsid w:val="00002538"/>
    <w:rsid w:val="00002689"/>
    <w:rsid w:val="00010734"/>
    <w:rsid w:val="00011CB7"/>
    <w:rsid w:val="0001387C"/>
    <w:rsid w:val="00016338"/>
    <w:rsid w:val="00017DC8"/>
    <w:rsid w:val="000224A4"/>
    <w:rsid w:val="00022B7F"/>
    <w:rsid w:val="000239E6"/>
    <w:rsid w:val="00023C9F"/>
    <w:rsid w:val="000331C9"/>
    <w:rsid w:val="000337D9"/>
    <w:rsid w:val="00035C32"/>
    <w:rsid w:val="0003692E"/>
    <w:rsid w:val="00040C75"/>
    <w:rsid w:val="000438FC"/>
    <w:rsid w:val="00044623"/>
    <w:rsid w:val="00044819"/>
    <w:rsid w:val="000607B0"/>
    <w:rsid w:val="00066FE5"/>
    <w:rsid w:val="00067F17"/>
    <w:rsid w:val="00071BE3"/>
    <w:rsid w:val="000772F0"/>
    <w:rsid w:val="00084FF5"/>
    <w:rsid w:val="00092BCA"/>
    <w:rsid w:val="00093C7C"/>
    <w:rsid w:val="000A3823"/>
    <w:rsid w:val="000B19E6"/>
    <w:rsid w:val="000B3093"/>
    <w:rsid w:val="000C2796"/>
    <w:rsid w:val="000C5A7A"/>
    <w:rsid w:val="000D1E31"/>
    <w:rsid w:val="000D7053"/>
    <w:rsid w:val="000E1C4F"/>
    <w:rsid w:val="000E6919"/>
    <w:rsid w:val="000F10C2"/>
    <w:rsid w:val="000F7E9F"/>
    <w:rsid w:val="00100F2C"/>
    <w:rsid w:val="001040AB"/>
    <w:rsid w:val="001111E1"/>
    <w:rsid w:val="001118A3"/>
    <w:rsid w:val="00112BEF"/>
    <w:rsid w:val="00114231"/>
    <w:rsid w:val="0011495B"/>
    <w:rsid w:val="00116471"/>
    <w:rsid w:val="001223DC"/>
    <w:rsid w:val="0012268D"/>
    <w:rsid w:val="00132ADD"/>
    <w:rsid w:val="00137D5F"/>
    <w:rsid w:val="00140F98"/>
    <w:rsid w:val="00150765"/>
    <w:rsid w:val="00153217"/>
    <w:rsid w:val="0016409F"/>
    <w:rsid w:val="00164530"/>
    <w:rsid w:val="00170F20"/>
    <w:rsid w:val="00173E75"/>
    <w:rsid w:val="00176E07"/>
    <w:rsid w:val="00180FE9"/>
    <w:rsid w:val="00182793"/>
    <w:rsid w:val="00183051"/>
    <w:rsid w:val="00190A11"/>
    <w:rsid w:val="00195494"/>
    <w:rsid w:val="00196E8C"/>
    <w:rsid w:val="001977F4"/>
    <w:rsid w:val="001A153F"/>
    <w:rsid w:val="001A2D55"/>
    <w:rsid w:val="001A527F"/>
    <w:rsid w:val="001B455D"/>
    <w:rsid w:val="001B5AD7"/>
    <w:rsid w:val="001B7B45"/>
    <w:rsid w:val="001C1E44"/>
    <w:rsid w:val="001C2B75"/>
    <w:rsid w:val="001C3E21"/>
    <w:rsid w:val="001C72AC"/>
    <w:rsid w:val="001D3874"/>
    <w:rsid w:val="001D6DC2"/>
    <w:rsid w:val="001D73DA"/>
    <w:rsid w:val="001E07CE"/>
    <w:rsid w:val="001E11D4"/>
    <w:rsid w:val="001E2F60"/>
    <w:rsid w:val="001E486E"/>
    <w:rsid w:val="001F15DA"/>
    <w:rsid w:val="001F7B46"/>
    <w:rsid w:val="002017AC"/>
    <w:rsid w:val="00206CE3"/>
    <w:rsid w:val="00210D74"/>
    <w:rsid w:val="00213C36"/>
    <w:rsid w:val="00217399"/>
    <w:rsid w:val="00223E87"/>
    <w:rsid w:val="00233BB1"/>
    <w:rsid w:val="002340C5"/>
    <w:rsid w:val="00234430"/>
    <w:rsid w:val="00236D52"/>
    <w:rsid w:val="00243DF9"/>
    <w:rsid w:val="00246062"/>
    <w:rsid w:val="00246EEF"/>
    <w:rsid w:val="00247C27"/>
    <w:rsid w:val="00250E92"/>
    <w:rsid w:val="00253785"/>
    <w:rsid w:val="00254F1E"/>
    <w:rsid w:val="002557E4"/>
    <w:rsid w:val="0025595E"/>
    <w:rsid w:val="0025598A"/>
    <w:rsid w:val="00256C44"/>
    <w:rsid w:val="00260ED6"/>
    <w:rsid w:val="00262489"/>
    <w:rsid w:val="0026299B"/>
    <w:rsid w:val="002646A6"/>
    <w:rsid w:val="00265FCE"/>
    <w:rsid w:val="00270F40"/>
    <w:rsid w:val="00272FAC"/>
    <w:rsid w:val="00274F7F"/>
    <w:rsid w:val="00280C90"/>
    <w:rsid w:val="002830EC"/>
    <w:rsid w:val="002832A8"/>
    <w:rsid w:val="00284459"/>
    <w:rsid w:val="0028594E"/>
    <w:rsid w:val="0028669B"/>
    <w:rsid w:val="0028679A"/>
    <w:rsid w:val="00291C1A"/>
    <w:rsid w:val="002A1C99"/>
    <w:rsid w:val="002A23D8"/>
    <w:rsid w:val="002B74D4"/>
    <w:rsid w:val="002C600D"/>
    <w:rsid w:val="002D43B1"/>
    <w:rsid w:val="002D444D"/>
    <w:rsid w:val="002D6818"/>
    <w:rsid w:val="002D7FE2"/>
    <w:rsid w:val="002E29E8"/>
    <w:rsid w:val="002E3469"/>
    <w:rsid w:val="002F6C86"/>
    <w:rsid w:val="00300AC4"/>
    <w:rsid w:val="003038C3"/>
    <w:rsid w:val="003145D2"/>
    <w:rsid w:val="00316B23"/>
    <w:rsid w:val="00317089"/>
    <w:rsid w:val="0032368B"/>
    <w:rsid w:val="0032652D"/>
    <w:rsid w:val="00332F9F"/>
    <w:rsid w:val="0033573F"/>
    <w:rsid w:val="00336C37"/>
    <w:rsid w:val="003370D2"/>
    <w:rsid w:val="0033769B"/>
    <w:rsid w:val="003401E7"/>
    <w:rsid w:val="00341652"/>
    <w:rsid w:val="00344C03"/>
    <w:rsid w:val="0035119F"/>
    <w:rsid w:val="00353E83"/>
    <w:rsid w:val="00355529"/>
    <w:rsid w:val="00356C8C"/>
    <w:rsid w:val="00361FA0"/>
    <w:rsid w:val="00362F3B"/>
    <w:rsid w:val="003630FF"/>
    <w:rsid w:val="00364B3D"/>
    <w:rsid w:val="00365BCD"/>
    <w:rsid w:val="00367F90"/>
    <w:rsid w:val="0037433E"/>
    <w:rsid w:val="0037537E"/>
    <w:rsid w:val="00376FBA"/>
    <w:rsid w:val="003776F4"/>
    <w:rsid w:val="00381624"/>
    <w:rsid w:val="0038167E"/>
    <w:rsid w:val="0038253B"/>
    <w:rsid w:val="00384F14"/>
    <w:rsid w:val="003855FC"/>
    <w:rsid w:val="003867EB"/>
    <w:rsid w:val="003908F6"/>
    <w:rsid w:val="00390BCC"/>
    <w:rsid w:val="003930CB"/>
    <w:rsid w:val="003B25BE"/>
    <w:rsid w:val="003B3558"/>
    <w:rsid w:val="003B7D3A"/>
    <w:rsid w:val="003C2B55"/>
    <w:rsid w:val="003C60C2"/>
    <w:rsid w:val="003C738A"/>
    <w:rsid w:val="003D067C"/>
    <w:rsid w:val="003D1B90"/>
    <w:rsid w:val="003E21D8"/>
    <w:rsid w:val="003E28F2"/>
    <w:rsid w:val="003E502B"/>
    <w:rsid w:val="003E50A9"/>
    <w:rsid w:val="003E62D6"/>
    <w:rsid w:val="003E7F32"/>
    <w:rsid w:val="003F4E1A"/>
    <w:rsid w:val="003F71E3"/>
    <w:rsid w:val="003F785E"/>
    <w:rsid w:val="003F7DDD"/>
    <w:rsid w:val="00403B90"/>
    <w:rsid w:val="0040549F"/>
    <w:rsid w:val="00412D84"/>
    <w:rsid w:val="004237C3"/>
    <w:rsid w:val="004247B7"/>
    <w:rsid w:val="00441434"/>
    <w:rsid w:val="004438A7"/>
    <w:rsid w:val="00445969"/>
    <w:rsid w:val="00447028"/>
    <w:rsid w:val="00447CB0"/>
    <w:rsid w:val="00451117"/>
    <w:rsid w:val="0045172C"/>
    <w:rsid w:val="00452976"/>
    <w:rsid w:val="004529E8"/>
    <w:rsid w:val="004573D3"/>
    <w:rsid w:val="00460C06"/>
    <w:rsid w:val="00462440"/>
    <w:rsid w:val="004635EA"/>
    <w:rsid w:val="0046711C"/>
    <w:rsid w:val="00471A7D"/>
    <w:rsid w:val="00471F66"/>
    <w:rsid w:val="00472745"/>
    <w:rsid w:val="00473B3C"/>
    <w:rsid w:val="00474088"/>
    <w:rsid w:val="004742AC"/>
    <w:rsid w:val="00477A9D"/>
    <w:rsid w:val="00485373"/>
    <w:rsid w:val="00490880"/>
    <w:rsid w:val="00490E12"/>
    <w:rsid w:val="00491D26"/>
    <w:rsid w:val="00491F8F"/>
    <w:rsid w:val="00496DFC"/>
    <w:rsid w:val="004A155E"/>
    <w:rsid w:val="004B28AF"/>
    <w:rsid w:val="004B390E"/>
    <w:rsid w:val="004B5A32"/>
    <w:rsid w:val="004B61F6"/>
    <w:rsid w:val="004C4B36"/>
    <w:rsid w:val="004C5104"/>
    <w:rsid w:val="004C7354"/>
    <w:rsid w:val="004C737B"/>
    <w:rsid w:val="004D1594"/>
    <w:rsid w:val="004D22E0"/>
    <w:rsid w:val="004D36FD"/>
    <w:rsid w:val="004D43C7"/>
    <w:rsid w:val="004E01EF"/>
    <w:rsid w:val="004E2B0F"/>
    <w:rsid w:val="004E5782"/>
    <w:rsid w:val="004F00E3"/>
    <w:rsid w:val="00503232"/>
    <w:rsid w:val="00503497"/>
    <w:rsid w:val="0050479E"/>
    <w:rsid w:val="005049AA"/>
    <w:rsid w:val="005075AC"/>
    <w:rsid w:val="005079DD"/>
    <w:rsid w:val="00507B74"/>
    <w:rsid w:val="00507D5A"/>
    <w:rsid w:val="005157C8"/>
    <w:rsid w:val="00532A45"/>
    <w:rsid w:val="00533660"/>
    <w:rsid w:val="00545D4A"/>
    <w:rsid w:val="00550BBB"/>
    <w:rsid w:val="00564410"/>
    <w:rsid w:val="00572313"/>
    <w:rsid w:val="005816E1"/>
    <w:rsid w:val="00582851"/>
    <w:rsid w:val="005864CD"/>
    <w:rsid w:val="00592218"/>
    <w:rsid w:val="00593CE6"/>
    <w:rsid w:val="005955D6"/>
    <w:rsid w:val="00596928"/>
    <w:rsid w:val="005A264C"/>
    <w:rsid w:val="005A3BF4"/>
    <w:rsid w:val="005A6ECB"/>
    <w:rsid w:val="005A7979"/>
    <w:rsid w:val="005B1E6B"/>
    <w:rsid w:val="005B5AC7"/>
    <w:rsid w:val="005C3463"/>
    <w:rsid w:val="005D00AD"/>
    <w:rsid w:val="005D476A"/>
    <w:rsid w:val="005D5D1B"/>
    <w:rsid w:val="005E2465"/>
    <w:rsid w:val="005E2B58"/>
    <w:rsid w:val="005E2B7A"/>
    <w:rsid w:val="005E3FBE"/>
    <w:rsid w:val="005E61FF"/>
    <w:rsid w:val="005F1389"/>
    <w:rsid w:val="005F24E9"/>
    <w:rsid w:val="005F5425"/>
    <w:rsid w:val="00600C2B"/>
    <w:rsid w:val="00600EE9"/>
    <w:rsid w:val="0060267F"/>
    <w:rsid w:val="00602C5C"/>
    <w:rsid w:val="00607D0D"/>
    <w:rsid w:val="00611A9D"/>
    <w:rsid w:val="00614255"/>
    <w:rsid w:val="00615136"/>
    <w:rsid w:val="00620BA9"/>
    <w:rsid w:val="00621317"/>
    <w:rsid w:val="00621895"/>
    <w:rsid w:val="006366BA"/>
    <w:rsid w:val="006419A0"/>
    <w:rsid w:val="00652F9C"/>
    <w:rsid w:val="0065393C"/>
    <w:rsid w:val="006541CF"/>
    <w:rsid w:val="0065553B"/>
    <w:rsid w:val="006605B1"/>
    <w:rsid w:val="00664061"/>
    <w:rsid w:val="00674858"/>
    <w:rsid w:val="00677126"/>
    <w:rsid w:val="006776EB"/>
    <w:rsid w:val="006864AD"/>
    <w:rsid w:val="00690BD9"/>
    <w:rsid w:val="006932EC"/>
    <w:rsid w:val="006963AC"/>
    <w:rsid w:val="006A36C0"/>
    <w:rsid w:val="006A6680"/>
    <w:rsid w:val="006B137F"/>
    <w:rsid w:val="006B1B04"/>
    <w:rsid w:val="006B2AF2"/>
    <w:rsid w:val="006C0C87"/>
    <w:rsid w:val="006C1C03"/>
    <w:rsid w:val="006C1C25"/>
    <w:rsid w:val="006C2E26"/>
    <w:rsid w:val="006C3577"/>
    <w:rsid w:val="006C379F"/>
    <w:rsid w:val="006C64F5"/>
    <w:rsid w:val="006D0ADE"/>
    <w:rsid w:val="006D3250"/>
    <w:rsid w:val="006D4708"/>
    <w:rsid w:val="006D489A"/>
    <w:rsid w:val="006E0A2A"/>
    <w:rsid w:val="006E5E77"/>
    <w:rsid w:val="006E79AB"/>
    <w:rsid w:val="006F1C49"/>
    <w:rsid w:val="006F2AEF"/>
    <w:rsid w:val="006F47B5"/>
    <w:rsid w:val="006F6FF3"/>
    <w:rsid w:val="006F7DDC"/>
    <w:rsid w:val="0070041E"/>
    <w:rsid w:val="007017CF"/>
    <w:rsid w:val="007031A7"/>
    <w:rsid w:val="00715BF9"/>
    <w:rsid w:val="007209BF"/>
    <w:rsid w:val="00722316"/>
    <w:rsid w:val="00730F87"/>
    <w:rsid w:val="00731946"/>
    <w:rsid w:val="00732D8F"/>
    <w:rsid w:val="0074147A"/>
    <w:rsid w:val="00742808"/>
    <w:rsid w:val="00744F0B"/>
    <w:rsid w:val="00745E95"/>
    <w:rsid w:val="00746487"/>
    <w:rsid w:val="00753921"/>
    <w:rsid w:val="00754EBE"/>
    <w:rsid w:val="00755488"/>
    <w:rsid w:val="007634CA"/>
    <w:rsid w:val="0076431B"/>
    <w:rsid w:val="00765487"/>
    <w:rsid w:val="007705F6"/>
    <w:rsid w:val="00770B5D"/>
    <w:rsid w:val="00770BF7"/>
    <w:rsid w:val="00771B07"/>
    <w:rsid w:val="007766D6"/>
    <w:rsid w:val="00777BDF"/>
    <w:rsid w:val="00782A6D"/>
    <w:rsid w:val="00782F76"/>
    <w:rsid w:val="00785006"/>
    <w:rsid w:val="00786493"/>
    <w:rsid w:val="007867FE"/>
    <w:rsid w:val="007931F4"/>
    <w:rsid w:val="007A46D3"/>
    <w:rsid w:val="007B2382"/>
    <w:rsid w:val="007B3ACD"/>
    <w:rsid w:val="007B5968"/>
    <w:rsid w:val="007B64F8"/>
    <w:rsid w:val="007B7E0F"/>
    <w:rsid w:val="007B7F39"/>
    <w:rsid w:val="007D12E2"/>
    <w:rsid w:val="007D3464"/>
    <w:rsid w:val="007D3AF3"/>
    <w:rsid w:val="007E1E0D"/>
    <w:rsid w:val="007E58BF"/>
    <w:rsid w:val="007E7251"/>
    <w:rsid w:val="007F488B"/>
    <w:rsid w:val="007F5D19"/>
    <w:rsid w:val="008110F5"/>
    <w:rsid w:val="00812B95"/>
    <w:rsid w:val="00813B48"/>
    <w:rsid w:val="00813F83"/>
    <w:rsid w:val="00817D87"/>
    <w:rsid w:val="00817E3C"/>
    <w:rsid w:val="00820FE8"/>
    <w:rsid w:val="008238BB"/>
    <w:rsid w:val="00831B21"/>
    <w:rsid w:val="00833E73"/>
    <w:rsid w:val="00835D24"/>
    <w:rsid w:val="008373B6"/>
    <w:rsid w:val="00841921"/>
    <w:rsid w:val="00841F88"/>
    <w:rsid w:val="00842A9A"/>
    <w:rsid w:val="00842B10"/>
    <w:rsid w:val="0084450E"/>
    <w:rsid w:val="00845095"/>
    <w:rsid w:val="00850E7F"/>
    <w:rsid w:val="0085164B"/>
    <w:rsid w:val="00851970"/>
    <w:rsid w:val="008547B7"/>
    <w:rsid w:val="008555D6"/>
    <w:rsid w:val="00857AFA"/>
    <w:rsid w:val="00860E73"/>
    <w:rsid w:val="0088071C"/>
    <w:rsid w:val="00880758"/>
    <w:rsid w:val="00880B2F"/>
    <w:rsid w:val="00881377"/>
    <w:rsid w:val="00891008"/>
    <w:rsid w:val="0089114D"/>
    <w:rsid w:val="008A2FD3"/>
    <w:rsid w:val="008A342B"/>
    <w:rsid w:val="008A5062"/>
    <w:rsid w:val="008B129D"/>
    <w:rsid w:val="008B1601"/>
    <w:rsid w:val="008B4597"/>
    <w:rsid w:val="008B56FD"/>
    <w:rsid w:val="008C097A"/>
    <w:rsid w:val="008C13BE"/>
    <w:rsid w:val="008D2549"/>
    <w:rsid w:val="008D254E"/>
    <w:rsid w:val="008D2B40"/>
    <w:rsid w:val="008D2CAE"/>
    <w:rsid w:val="008E0C50"/>
    <w:rsid w:val="008E20F2"/>
    <w:rsid w:val="008E5175"/>
    <w:rsid w:val="008E5C1E"/>
    <w:rsid w:val="008E7C31"/>
    <w:rsid w:val="008F6AF5"/>
    <w:rsid w:val="00904CBB"/>
    <w:rsid w:val="00911B76"/>
    <w:rsid w:val="00914D97"/>
    <w:rsid w:val="00915A11"/>
    <w:rsid w:val="009164EB"/>
    <w:rsid w:val="00920280"/>
    <w:rsid w:val="009208D7"/>
    <w:rsid w:val="0093039E"/>
    <w:rsid w:val="00930BEA"/>
    <w:rsid w:val="00931314"/>
    <w:rsid w:val="00942BCC"/>
    <w:rsid w:val="00946EC3"/>
    <w:rsid w:val="00947FC1"/>
    <w:rsid w:val="00954A74"/>
    <w:rsid w:val="00954F92"/>
    <w:rsid w:val="00960F48"/>
    <w:rsid w:val="009624DC"/>
    <w:rsid w:val="0096437C"/>
    <w:rsid w:val="00973A30"/>
    <w:rsid w:val="00976108"/>
    <w:rsid w:val="00983277"/>
    <w:rsid w:val="00986214"/>
    <w:rsid w:val="00986CDC"/>
    <w:rsid w:val="00990822"/>
    <w:rsid w:val="00996FAE"/>
    <w:rsid w:val="009A2E26"/>
    <w:rsid w:val="009A6BE7"/>
    <w:rsid w:val="009B1703"/>
    <w:rsid w:val="009B2B89"/>
    <w:rsid w:val="009B3A67"/>
    <w:rsid w:val="009B7680"/>
    <w:rsid w:val="009B7BD3"/>
    <w:rsid w:val="009C131A"/>
    <w:rsid w:val="009C14E0"/>
    <w:rsid w:val="009C2BA7"/>
    <w:rsid w:val="009C40C4"/>
    <w:rsid w:val="009C4A59"/>
    <w:rsid w:val="009C5200"/>
    <w:rsid w:val="009C5BF2"/>
    <w:rsid w:val="009D3F89"/>
    <w:rsid w:val="009D5953"/>
    <w:rsid w:val="009E3530"/>
    <w:rsid w:val="009E4022"/>
    <w:rsid w:val="009E4CE1"/>
    <w:rsid w:val="009F1847"/>
    <w:rsid w:val="009F23BF"/>
    <w:rsid w:val="009F79E0"/>
    <w:rsid w:val="00A05FAE"/>
    <w:rsid w:val="00A06D2B"/>
    <w:rsid w:val="00A104F0"/>
    <w:rsid w:val="00A10E4B"/>
    <w:rsid w:val="00A1517F"/>
    <w:rsid w:val="00A2003A"/>
    <w:rsid w:val="00A20FA2"/>
    <w:rsid w:val="00A222DA"/>
    <w:rsid w:val="00A232F5"/>
    <w:rsid w:val="00A23AA8"/>
    <w:rsid w:val="00A2669D"/>
    <w:rsid w:val="00A31552"/>
    <w:rsid w:val="00A3378A"/>
    <w:rsid w:val="00A35741"/>
    <w:rsid w:val="00A37AE9"/>
    <w:rsid w:val="00A41033"/>
    <w:rsid w:val="00A4220C"/>
    <w:rsid w:val="00A455A5"/>
    <w:rsid w:val="00A45915"/>
    <w:rsid w:val="00A50417"/>
    <w:rsid w:val="00A53FB8"/>
    <w:rsid w:val="00A61089"/>
    <w:rsid w:val="00A6154D"/>
    <w:rsid w:val="00A63DA1"/>
    <w:rsid w:val="00A67B8F"/>
    <w:rsid w:val="00A71E2D"/>
    <w:rsid w:val="00A737EF"/>
    <w:rsid w:val="00A73BAB"/>
    <w:rsid w:val="00A76B9E"/>
    <w:rsid w:val="00A76F6C"/>
    <w:rsid w:val="00A77AA5"/>
    <w:rsid w:val="00A831AB"/>
    <w:rsid w:val="00A8557B"/>
    <w:rsid w:val="00A914C6"/>
    <w:rsid w:val="00AA324E"/>
    <w:rsid w:val="00AA48EA"/>
    <w:rsid w:val="00AB2B5C"/>
    <w:rsid w:val="00AC0E25"/>
    <w:rsid w:val="00AC3790"/>
    <w:rsid w:val="00AC4704"/>
    <w:rsid w:val="00AC67CF"/>
    <w:rsid w:val="00AC6DC4"/>
    <w:rsid w:val="00AC7768"/>
    <w:rsid w:val="00AD519C"/>
    <w:rsid w:val="00AE3178"/>
    <w:rsid w:val="00AE5A50"/>
    <w:rsid w:val="00AF1B6C"/>
    <w:rsid w:val="00AF282F"/>
    <w:rsid w:val="00B01E90"/>
    <w:rsid w:val="00B07D89"/>
    <w:rsid w:val="00B154C3"/>
    <w:rsid w:val="00B20B02"/>
    <w:rsid w:val="00B21654"/>
    <w:rsid w:val="00B24360"/>
    <w:rsid w:val="00B263E3"/>
    <w:rsid w:val="00B32060"/>
    <w:rsid w:val="00B35631"/>
    <w:rsid w:val="00B471A3"/>
    <w:rsid w:val="00B47BF4"/>
    <w:rsid w:val="00B47FBB"/>
    <w:rsid w:val="00B501AF"/>
    <w:rsid w:val="00B51E90"/>
    <w:rsid w:val="00B52954"/>
    <w:rsid w:val="00B53967"/>
    <w:rsid w:val="00B6222E"/>
    <w:rsid w:val="00B6329F"/>
    <w:rsid w:val="00B63E20"/>
    <w:rsid w:val="00B64F48"/>
    <w:rsid w:val="00B700D7"/>
    <w:rsid w:val="00B75AE8"/>
    <w:rsid w:val="00B76645"/>
    <w:rsid w:val="00B76854"/>
    <w:rsid w:val="00B93A61"/>
    <w:rsid w:val="00B97487"/>
    <w:rsid w:val="00BA3EF6"/>
    <w:rsid w:val="00BA6FC1"/>
    <w:rsid w:val="00BB0995"/>
    <w:rsid w:val="00BB0B60"/>
    <w:rsid w:val="00BB5745"/>
    <w:rsid w:val="00BC02C0"/>
    <w:rsid w:val="00BC576F"/>
    <w:rsid w:val="00BC6AD0"/>
    <w:rsid w:val="00BD12C9"/>
    <w:rsid w:val="00BD3EF3"/>
    <w:rsid w:val="00BD78E4"/>
    <w:rsid w:val="00BF15FC"/>
    <w:rsid w:val="00BF29AF"/>
    <w:rsid w:val="00BF7852"/>
    <w:rsid w:val="00C11A76"/>
    <w:rsid w:val="00C1336C"/>
    <w:rsid w:val="00C218B1"/>
    <w:rsid w:val="00C250C4"/>
    <w:rsid w:val="00C25FC7"/>
    <w:rsid w:val="00C30BD2"/>
    <w:rsid w:val="00C36FA7"/>
    <w:rsid w:val="00C422DD"/>
    <w:rsid w:val="00C46548"/>
    <w:rsid w:val="00C477AD"/>
    <w:rsid w:val="00C51DD9"/>
    <w:rsid w:val="00C56E7F"/>
    <w:rsid w:val="00C64487"/>
    <w:rsid w:val="00C737C7"/>
    <w:rsid w:val="00C75998"/>
    <w:rsid w:val="00C77698"/>
    <w:rsid w:val="00C842B6"/>
    <w:rsid w:val="00C84435"/>
    <w:rsid w:val="00C852AC"/>
    <w:rsid w:val="00C86FC6"/>
    <w:rsid w:val="00C95695"/>
    <w:rsid w:val="00CA0711"/>
    <w:rsid w:val="00CA2346"/>
    <w:rsid w:val="00CA377A"/>
    <w:rsid w:val="00CA3CC4"/>
    <w:rsid w:val="00CA59FF"/>
    <w:rsid w:val="00CA646E"/>
    <w:rsid w:val="00CB6A7A"/>
    <w:rsid w:val="00CB7714"/>
    <w:rsid w:val="00CB7ACF"/>
    <w:rsid w:val="00CC664B"/>
    <w:rsid w:val="00CD15B2"/>
    <w:rsid w:val="00CD67C5"/>
    <w:rsid w:val="00CE0C5A"/>
    <w:rsid w:val="00CE2701"/>
    <w:rsid w:val="00CE6090"/>
    <w:rsid w:val="00CE6657"/>
    <w:rsid w:val="00CF0D10"/>
    <w:rsid w:val="00CF1027"/>
    <w:rsid w:val="00CF298F"/>
    <w:rsid w:val="00CF402C"/>
    <w:rsid w:val="00D02FFF"/>
    <w:rsid w:val="00D039E6"/>
    <w:rsid w:val="00D04328"/>
    <w:rsid w:val="00D06E81"/>
    <w:rsid w:val="00D213B4"/>
    <w:rsid w:val="00D23326"/>
    <w:rsid w:val="00D238B5"/>
    <w:rsid w:val="00D24574"/>
    <w:rsid w:val="00D30B2F"/>
    <w:rsid w:val="00D360C1"/>
    <w:rsid w:val="00D42285"/>
    <w:rsid w:val="00D472DE"/>
    <w:rsid w:val="00D47725"/>
    <w:rsid w:val="00D54940"/>
    <w:rsid w:val="00D56685"/>
    <w:rsid w:val="00D63240"/>
    <w:rsid w:val="00D674AE"/>
    <w:rsid w:val="00D7095C"/>
    <w:rsid w:val="00D73FF3"/>
    <w:rsid w:val="00D7665C"/>
    <w:rsid w:val="00D82A04"/>
    <w:rsid w:val="00D86CDC"/>
    <w:rsid w:val="00D87C75"/>
    <w:rsid w:val="00D90DC6"/>
    <w:rsid w:val="00D91864"/>
    <w:rsid w:val="00D94CB2"/>
    <w:rsid w:val="00D95752"/>
    <w:rsid w:val="00DA002F"/>
    <w:rsid w:val="00DA379F"/>
    <w:rsid w:val="00DA3FF3"/>
    <w:rsid w:val="00DA4316"/>
    <w:rsid w:val="00DB5E99"/>
    <w:rsid w:val="00DC0F4A"/>
    <w:rsid w:val="00DC1F84"/>
    <w:rsid w:val="00DC2F6D"/>
    <w:rsid w:val="00DC362A"/>
    <w:rsid w:val="00DD0660"/>
    <w:rsid w:val="00DD692B"/>
    <w:rsid w:val="00DD6D12"/>
    <w:rsid w:val="00DD6F2D"/>
    <w:rsid w:val="00DE31DE"/>
    <w:rsid w:val="00DE469D"/>
    <w:rsid w:val="00DE4D1B"/>
    <w:rsid w:val="00DE736E"/>
    <w:rsid w:val="00DF0F54"/>
    <w:rsid w:val="00DF16AD"/>
    <w:rsid w:val="00DF30B4"/>
    <w:rsid w:val="00E020C2"/>
    <w:rsid w:val="00E052CC"/>
    <w:rsid w:val="00E054E6"/>
    <w:rsid w:val="00E06986"/>
    <w:rsid w:val="00E1086F"/>
    <w:rsid w:val="00E11532"/>
    <w:rsid w:val="00E14D67"/>
    <w:rsid w:val="00E25661"/>
    <w:rsid w:val="00E30BAF"/>
    <w:rsid w:val="00E35F86"/>
    <w:rsid w:val="00E3604E"/>
    <w:rsid w:val="00E36891"/>
    <w:rsid w:val="00E404AE"/>
    <w:rsid w:val="00E41781"/>
    <w:rsid w:val="00E440DB"/>
    <w:rsid w:val="00E444A8"/>
    <w:rsid w:val="00E5310C"/>
    <w:rsid w:val="00E53199"/>
    <w:rsid w:val="00E532C8"/>
    <w:rsid w:val="00E54820"/>
    <w:rsid w:val="00E57A2E"/>
    <w:rsid w:val="00E6672B"/>
    <w:rsid w:val="00E71963"/>
    <w:rsid w:val="00E720E8"/>
    <w:rsid w:val="00E7233B"/>
    <w:rsid w:val="00E75CDF"/>
    <w:rsid w:val="00E76A5D"/>
    <w:rsid w:val="00E823B6"/>
    <w:rsid w:val="00E84218"/>
    <w:rsid w:val="00E87328"/>
    <w:rsid w:val="00E93D9D"/>
    <w:rsid w:val="00E93E1A"/>
    <w:rsid w:val="00E94D4C"/>
    <w:rsid w:val="00EA1F3C"/>
    <w:rsid w:val="00EA2A55"/>
    <w:rsid w:val="00EA7131"/>
    <w:rsid w:val="00EA7814"/>
    <w:rsid w:val="00EA7ABF"/>
    <w:rsid w:val="00EB2D26"/>
    <w:rsid w:val="00EB5216"/>
    <w:rsid w:val="00EB5DC2"/>
    <w:rsid w:val="00EC5981"/>
    <w:rsid w:val="00EC61F0"/>
    <w:rsid w:val="00ED11C3"/>
    <w:rsid w:val="00ED1744"/>
    <w:rsid w:val="00ED1B04"/>
    <w:rsid w:val="00ED3CA4"/>
    <w:rsid w:val="00ED49F5"/>
    <w:rsid w:val="00ED4F2E"/>
    <w:rsid w:val="00ED4FB0"/>
    <w:rsid w:val="00EE32BF"/>
    <w:rsid w:val="00EE4BD2"/>
    <w:rsid w:val="00EF6616"/>
    <w:rsid w:val="00F00BB2"/>
    <w:rsid w:val="00F021AD"/>
    <w:rsid w:val="00F033C1"/>
    <w:rsid w:val="00F03E3E"/>
    <w:rsid w:val="00F11529"/>
    <w:rsid w:val="00F12535"/>
    <w:rsid w:val="00F13B9F"/>
    <w:rsid w:val="00F246C4"/>
    <w:rsid w:val="00F256FB"/>
    <w:rsid w:val="00F26D57"/>
    <w:rsid w:val="00F3371F"/>
    <w:rsid w:val="00F34619"/>
    <w:rsid w:val="00F3521F"/>
    <w:rsid w:val="00F360A4"/>
    <w:rsid w:val="00F3737B"/>
    <w:rsid w:val="00F37DDC"/>
    <w:rsid w:val="00F45037"/>
    <w:rsid w:val="00F4544E"/>
    <w:rsid w:val="00F45594"/>
    <w:rsid w:val="00F50038"/>
    <w:rsid w:val="00F5052A"/>
    <w:rsid w:val="00F524DA"/>
    <w:rsid w:val="00F549BB"/>
    <w:rsid w:val="00F56086"/>
    <w:rsid w:val="00F638CF"/>
    <w:rsid w:val="00F639D0"/>
    <w:rsid w:val="00F64A38"/>
    <w:rsid w:val="00F65EC9"/>
    <w:rsid w:val="00F672A6"/>
    <w:rsid w:val="00F72B24"/>
    <w:rsid w:val="00F80CD4"/>
    <w:rsid w:val="00F82173"/>
    <w:rsid w:val="00F90AE6"/>
    <w:rsid w:val="00F9234D"/>
    <w:rsid w:val="00F94616"/>
    <w:rsid w:val="00FA171E"/>
    <w:rsid w:val="00FA1771"/>
    <w:rsid w:val="00FA5859"/>
    <w:rsid w:val="00FA5905"/>
    <w:rsid w:val="00FB7203"/>
    <w:rsid w:val="00FC5A50"/>
    <w:rsid w:val="00FD0132"/>
    <w:rsid w:val="00FD371C"/>
    <w:rsid w:val="00FD409D"/>
    <w:rsid w:val="00FE104F"/>
    <w:rsid w:val="00FE4EE2"/>
    <w:rsid w:val="00FE5394"/>
    <w:rsid w:val="00FE69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D84F"/>
  <w15:docId w15:val="{5D9F9DAB-5515-485B-AE23-C1217406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461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34619"/>
    <w:pPr>
      <w:ind w:left="720"/>
      <w:contextualSpacing/>
    </w:pPr>
  </w:style>
  <w:style w:type="paragraph" w:styleId="Pripombabesedilo">
    <w:name w:val="annotation text"/>
    <w:basedOn w:val="Navaden"/>
    <w:link w:val="PripombabesediloZnak"/>
    <w:uiPriority w:val="99"/>
    <w:unhideWhenUsed/>
    <w:rsid w:val="00017DC8"/>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017DC8"/>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017DC8"/>
  </w:style>
  <w:style w:type="paragraph" w:styleId="Besedilooblaka">
    <w:name w:val="Balloon Text"/>
    <w:basedOn w:val="Navaden"/>
    <w:link w:val="BesedilooblakaZnak"/>
    <w:uiPriority w:val="99"/>
    <w:semiHidden/>
    <w:unhideWhenUsed/>
    <w:rsid w:val="00017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7DC8"/>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E30BA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E30BAF"/>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F56086"/>
    <w:rPr>
      <w:color w:val="0000FF" w:themeColor="hyperlink"/>
      <w:u w:val="single"/>
    </w:rPr>
  </w:style>
  <w:style w:type="paragraph" w:styleId="Revizija">
    <w:name w:val="Revision"/>
    <w:hidden/>
    <w:uiPriority w:val="99"/>
    <w:semiHidden/>
    <w:rsid w:val="00B51E90"/>
    <w:pPr>
      <w:spacing w:after="0" w:line="240" w:lineRule="auto"/>
    </w:pPr>
  </w:style>
  <w:style w:type="paragraph" w:styleId="Brezrazmikov">
    <w:name w:val="No Spacing"/>
    <w:uiPriority w:val="1"/>
    <w:qFormat/>
    <w:rsid w:val="00D86CDC"/>
    <w:pPr>
      <w:spacing w:after="0" w:line="240" w:lineRule="auto"/>
    </w:pPr>
    <w:rPr>
      <w:rFonts w:ascii="Calibri" w:eastAsia="Calibri" w:hAnsi="Calibri" w:cs="Times New Roman"/>
    </w:rPr>
  </w:style>
  <w:style w:type="paragraph" w:styleId="Telobesedila">
    <w:name w:val="Body Text"/>
    <w:basedOn w:val="Navaden"/>
    <w:link w:val="TelobesedilaZnak"/>
    <w:rsid w:val="00507D5A"/>
    <w:pPr>
      <w:widowControl w:val="0"/>
      <w:suppressAutoHyphens/>
      <w:spacing w:after="0" w:line="240" w:lineRule="auto"/>
    </w:pPr>
    <w:rPr>
      <w:rFonts w:ascii="Times New Roman" w:eastAsia="Times New Roman" w:hAnsi="Times New Roman" w:cs="Times New Roman"/>
      <w:sz w:val="24"/>
      <w:szCs w:val="20"/>
      <w:lang w:eastAsia="ar-SA"/>
    </w:rPr>
  </w:style>
  <w:style w:type="character" w:customStyle="1" w:styleId="TelobesedilaZnak">
    <w:name w:val="Telo besedila Znak"/>
    <w:basedOn w:val="Privzetapisavaodstavka"/>
    <w:link w:val="Telobesedila"/>
    <w:rsid w:val="00507D5A"/>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5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hyperlink" Target="http://www.jakrs.si/javni-razpisi-in-poziv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krs.e-razpisi.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si/avtorizaci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5040-7EB1-4CB5-9C5F-E64B7ACA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19</Pages>
  <Words>8098</Words>
  <Characters>46163</Characters>
  <Application>Microsoft Office Word</Application>
  <DocSecurity>0</DocSecurity>
  <Lines>384</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Urankar</dc:creator>
  <cp:keywords/>
  <dc:description/>
  <cp:lastModifiedBy>Tjaša Urankar</cp:lastModifiedBy>
  <cp:revision>83</cp:revision>
  <cp:lastPrinted>2023-12-05T08:33:00Z</cp:lastPrinted>
  <dcterms:created xsi:type="dcterms:W3CDTF">2023-12-05T11:28:00Z</dcterms:created>
  <dcterms:modified xsi:type="dcterms:W3CDTF">2023-12-12T11:06:00Z</dcterms:modified>
</cp:coreProperties>
</file>