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C514" w14:textId="615389BC" w:rsidR="00224565" w:rsidRPr="00224565" w:rsidRDefault="00224565" w:rsidP="00224565">
      <w:pPr>
        <w:rPr>
          <w:rFonts w:ascii="Calibri Light" w:hAnsi="Calibri Light" w:cs="Calibri Light"/>
          <w:b/>
          <w:bCs/>
        </w:rPr>
      </w:pPr>
      <w:r w:rsidRPr="00224565">
        <w:rPr>
          <w:rFonts w:ascii="Calibri Light" w:hAnsi="Calibri Light" w:cs="Calibri Light"/>
          <w:b/>
          <w:bCs/>
        </w:rPr>
        <w:t>Re</w:t>
      </w:r>
      <w:r w:rsidR="00F95B5C">
        <w:rPr>
          <w:rFonts w:ascii="Calibri Light" w:hAnsi="Calibri Light" w:cs="Calibri Light"/>
          <w:b/>
          <w:bCs/>
        </w:rPr>
        <w:t>sults</w:t>
      </w:r>
      <w:r w:rsidRPr="00224565">
        <w:rPr>
          <w:rFonts w:ascii="Calibri Light" w:hAnsi="Calibri Light" w:cs="Calibri Light"/>
          <w:b/>
          <w:bCs/>
        </w:rPr>
        <w:t xml:space="preserve"> JR</w:t>
      </w:r>
      <w:r w:rsidRPr="00224565">
        <w:rPr>
          <w:rFonts w:ascii="Calibri Light" w:hAnsi="Calibri Light" w:cs="Calibri Light"/>
          <w:b/>
          <w:bCs/>
        </w:rPr>
        <w:t>4</w:t>
      </w:r>
      <w:r w:rsidRPr="00224565">
        <w:rPr>
          <w:rFonts w:ascii="Calibri Light" w:hAnsi="Calibri Light" w:cs="Calibri Light"/>
          <w:b/>
          <w:bCs/>
        </w:rPr>
        <w:t xml:space="preserve">-FRANKFURT-P-2022 </w:t>
      </w:r>
      <w:r w:rsidRPr="00224565">
        <w:rPr>
          <w:rFonts w:ascii="Calibri Light" w:hAnsi="Calibri Light" w:cs="Calibri Light"/>
        </w:rPr>
        <w:t>(</w:t>
      </w:r>
      <w:r w:rsidR="00F95B5C">
        <w:rPr>
          <w:rFonts w:ascii="Calibri Light" w:hAnsi="Calibri Light" w:cs="Calibri Light"/>
        </w:rPr>
        <w:t>Call for proposals for the translation and publication of books by Slovenian authors in foreign</w:t>
      </w:r>
      <w:r w:rsidRPr="00224565">
        <w:rPr>
          <w:rFonts w:ascii="Calibri Light" w:hAnsi="Calibri Light" w:cs="Calibri Light"/>
        </w:rPr>
        <w:t>)</w:t>
      </w:r>
      <w:r w:rsidRPr="00224565">
        <w:rPr>
          <w:rFonts w:ascii="Calibri Light" w:hAnsi="Calibri Light" w:cs="Calibri Light"/>
        </w:rPr>
        <w:t xml:space="preserve"> </w:t>
      </w:r>
      <w:r w:rsidR="00F95B5C">
        <w:rPr>
          <w:rFonts w:ascii="Calibri Light" w:hAnsi="Calibri Light" w:cs="Calibri Light"/>
          <w:b/>
          <w:bCs/>
        </w:rPr>
        <w:t>–</w:t>
      </w:r>
      <w:r w:rsidRPr="00224565">
        <w:rPr>
          <w:rFonts w:ascii="Calibri Light" w:hAnsi="Calibri Light" w:cs="Calibri Light"/>
          <w:b/>
          <w:bCs/>
        </w:rPr>
        <w:t xml:space="preserve"> </w:t>
      </w:r>
      <w:r w:rsidR="00F95B5C">
        <w:rPr>
          <w:rFonts w:ascii="Calibri Light" w:hAnsi="Calibri Light" w:cs="Calibri Light"/>
          <w:b/>
          <w:bCs/>
        </w:rPr>
        <w:t>first application deadline</w:t>
      </w:r>
    </w:p>
    <w:p w14:paraId="56C41E09" w14:textId="250F11C3" w:rsidR="00224565" w:rsidRPr="00224565" w:rsidRDefault="00224565" w:rsidP="00224565">
      <w:pPr>
        <w:rPr>
          <w:rFonts w:ascii="Calibri Light" w:hAnsi="Calibri Light" w:cs="Calibri Light"/>
        </w:rPr>
      </w:pPr>
    </w:p>
    <w:tbl>
      <w:tblPr>
        <w:tblW w:w="13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880"/>
        <w:gridCol w:w="5309"/>
        <w:gridCol w:w="1496"/>
        <w:gridCol w:w="2999"/>
      </w:tblGrid>
      <w:tr w:rsidR="00224565" w:rsidRPr="00224565" w14:paraId="71CFACF1" w14:textId="77777777" w:rsidTr="00224565">
        <w:trPr>
          <w:trHeight w:val="88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C95E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4FF67" w14:textId="79DCA46B" w:rsidR="00224565" w:rsidRPr="00224565" w:rsidRDefault="00F95B5C" w:rsidP="00224565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F95B5C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Applicant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56EDC2" w14:textId="7E2C6558" w:rsidR="00224565" w:rsidRPr="00224565" w:rsidRDefault="00F95B5C" w:rsidP="00224565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F95B5C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Author and title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EBEF10" w14:textId="7C1AD599" w:rsidR="00224565" w:rsidRPr="00224565" w:rsidRDefault="00F95B5C" w:rsidP="00224565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F95B5C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Language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3F0C82" w14:textId="5DD4937F" w:rsidR="00224565" w:rsidRPr="00224565" w:rsidRDefault="00F95B5C" w:rsidP="00224565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F95B5C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Translator</w:t>
            </w:r>
          </w:p>
        </w:tc>
      </w:tr>
      <w:tr w:rsidR="00224565" w:rsidRPr="00224565" w14:paraId="27F9B1C8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1F6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604F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Metropolis Media Group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9DA6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Drago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Jančar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: In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ljubezen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tudi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D92C" w14:textId="61611050" w:rsidR="00224565" w:rsidRPr="00224565" w:rsidRDefault="00F95B5C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F95B5C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Hungarian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4E17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Orsolya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Gállos</w:t>
            </w:r>
            <w:proofErr w:type="spellEnd"/>
          </w:p>
        </w:tc>
      </w:tr>
      <w:tr w:rsidR="00224565" w:rsidRPr="00224565" w14:paraId="03D29F42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EF0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D964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Colibri Publishers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A0C0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Anja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Mugerli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: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Čebelja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družina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445" w14:textId="326F4742" w:rsidR="00224565" w:rsidRPr="00224565" w:rsidRDefault="00F95B5C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F95B5C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Bulgarian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31D5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Ludmil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Dimitrov</w:t>
            </w:r>
          </w:p>
        </w:tc>
      </w:tr>
      <w:tr w:rsidR="00224565" w:rsidRPr="00224565" w14:paraId="18101764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6997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8BB0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Rámus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förlag</w:t>
            </w:r>
            <w:proofErr w:type="spellEnd"/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C3DE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Goran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Vojnović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: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Đorđić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se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vrača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E8E7" w14:textId="4D88BCC8" w:rsidR="00224565" w:rsidRPr="00224565" w:rsidRDefault="00F95B5C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F95B5C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Swedish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A3CF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Sophie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Sköld</w:t>
            </w:r>
            <w:proofErr w:type="spellEnd"/>
          </w:p>
        </w:tc>
      </w:tr>
      <w:tr w:rsidR="00224565" w:rsidRPr="00224565" w14:paraId="0681A5F0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0CFA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AEC1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Vakxikon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Publications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1D72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Evald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Flisar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: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Greh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77A7" w14:textId="43863AC7" w:rsidR="00224565" w:rsidRPr="00224565" w:rsidRDefault="00F95B5C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Greek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2853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Alexandra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Papamanoli</w:t>
            </w:r>
            <w:proofErr w:type="spellEnd"/>
          </w:p>
        </w:tc>
      </w:tr>
      <w:tr w:rsidR="00224565" w:rsidRPr="00224565" w14:paraId="166B8F3C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9AFD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BB99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Biakova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d.o.o.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8E56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Miklavž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Komelj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: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Skrij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me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sneg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441A" w14:textId="6A3B8E79" w:rsidR="00224565" w:rsidRPr="00224565" w:rsidRDefault="00F95B5C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Croatian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382B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Božidar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Brezinščak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Bagola</w:t>
            </w:r>
          </w:p>
        </w:tc>
      </w:tr>
      <w:tr w:rsidR="00224565" w:rsidRPr="00224565" w14:paraId="20887B4F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A5F6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9031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Ibis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Grafika</w:t>
            </w:r>
            <w:proofErr w:type="spellEnd"/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846A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Jana Bauer: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Kako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objeti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ježa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9D77" w14:textId="1E19E3A6" w:rsidR="00224565" w:rsidRPr="00224565" w:rsidRDefault="00F95B5C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Croatian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899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Krešimir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Krnic</w:t>
            </w:r>
            <w:proofErr w:type="spellEnd"/>
          </w:p>
        </w:tc>
      </w:tr>
      <w:tr w:rsidR="00224565" w:rsidRPr="00224565" w14:paraId="00BF6F4B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23E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155F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Naklada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Ljevak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d.o.o.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B6F9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Janja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Vidmar: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Niti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koraka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več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6A03" w14:textId="280BE6A4" w:rsidR="00224565" w:rsidRPr="00224565" w:rsidRDefault="00F95B5C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Croatian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E329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Anita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Peti-Stantić</w:t>
            </w:r>
            <w:proofErr w:type="spellEnd"/>
          </w:p>
        </w:tc>
      </w:tr>
      <w:tr w:rsidR="00224565" w:rsidRPr="00224565" w14:paraId="687DA958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4A17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36E3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Comunicarte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Edizioni</w:t>
            </w:r>
            <w:proofErr w:type="spellEnd"/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824D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Lilijana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Stepančič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: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Arte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a Trieste,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antologija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83A9" w14:textId="53AC7D40" w:rsidR="00224565" w:rsidRPr="00224565" w:rsidRDefault="00F95B5C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Italian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D360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Darja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Betocchi</w:t>
            </w:r>
            <w:proofErr w:type="spellEnd"/>
          </w:p>
        </w:tc>
      </w:tr>
      <w:tr w:rsidR="00224565" w:rsidRPr="00224565" w14:paraId="3934D41F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79E6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532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Alberdania</w:t>
            </w:r>
            <w:proofErr w:type="spellEnd"/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6E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Breda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Smolnikar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: Ko se tam gori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olistajo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breze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C4EC" w14:textId="79943F9E" w:rsidR="00224565" w:rsidRPr="00224565" w:rsidRDefault="00F95B5C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Spanish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8067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Barbara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Pregelj</w:t>
            </w:r>
            <w:proofErr w:type="spellEnd"/>
          </w:p>
        </w:tc>
      </w:tr>
      <w:tr w:rsidR="00224565" w:rsidRPr="00224565" w14:paraId="038B2617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87E6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45D8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Alberdania</w:t>
            </w:r>
            <w:proofErr w:type="spellEnd"/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274B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Breda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Smolnikar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: Ko se tam gori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olistajo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breze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2816" w14:textId="7EEBB9C1" w:rsidR="00224565" w:rsidRPr="00224565" w:rsidRDefault="00F95B5C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Basque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A48B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Barbara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Pregelj</w:t>
            </w:r>
            <w:proofErr w:type="spellEnd"/>
          </w:p>
        </w:tc>
      </w:tr>
      <w:tr w:rsidR="00224565" w:rsidRPr="00224565" w14:paraId="67716869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FFAC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2F9E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Editorial Nazari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9AD7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Miha Mazzini: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Kralj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ropotajočih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duhov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E6CC" w14:textId="210F3682" w:rsidR="00224565" w:rsidRPr="00224565" w:rsidRDefault="00F95B5C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Spanish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EE5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  <w:t>María Olivia Ávila Ruiz</w:t>
            </w:r>
          </w:p>
        </w:tc>
      </w:tr>
    </w:tbl>
    <w:p w14:paraId="4E291F02" w14:textId="715B6347" w:rsidR="00224565" w:rsidRPr="00F95B5C" w:rsidRDefault="00224565" w:rsidP="00224565">
      <w:pPr>
        <w:rPr>
          <w:rFonts w:ascii="Calibri Light" w:hAnsi="Calibri Light" w:cs="Calibri Light"/>
          <w:lang w:val="en-GB"/>
        </w:rPr>
      </w:pPr>
    </w:p>
    <w:p w14:paraId="59FC89FC" w14:textId="77777777" w:rsidR="00224565" w:rsidRPr="00982AB2" w:rsidRDefault="00224565" w:rsidP="00224565">
      <w:pPr>
        <w:rPr>
          <w:rFonts w:ascii="Calibri Light" w:hAnsi="Calibri Light" w:cs="Calibri Light"/>
        </w:rPr>
      </w:pPr>
    </w:p>
    <w:p w14:paraId="72A05D88" w14:textId="77777777" w:rsidR="00223FB0" w:rsidRDefault="00223FB0"/>
    <w:sectPr w:rsidR="00223FB0" w:rsidSect="002245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65"/>
    <w:rsid w:val="001E51CC"/>
    <w:rsid w:val="00223FB0"/>
    <w:rsid w:val="00224565"/>
    <w:rsid w:val="00F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A848"/>
  <w15:chartTrackingRefBased/>
  <w15:docId w15:val="{635EE1BF-AF2D-469D-ADC2-66B28FE4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4565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Katja Urbanija</cp:lastModifiedBy>
  <cp:revision>2</cp:revision>
  <cp:lastPrinted>2022-12-09T08:14:00Z</cp:lastPrinted>
  <dcterms:created xsi:type="dcterms:W3CDTF">2022-12-09T08:19:00Z</dcterms:created>
  <dcterms:modified xsi:type="dcterms:W3CDTF">2022-12-09T08:19:00Z</dcterms:modified>
</cp:coreProperties>
</file>